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51BA" w:rsidRDefault="006351BA">
      <w:pPr>
        <w:pStyle w:val="1"/>
      </w:pPr>
      <w:r>
        <w:fldChar w:fldCharType="begin"/>
      </w:r>
      <w:r>
        <w:instrText>HYPERLINK "http://internet.garant.ru/document/redirect/70291362/0"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Обзор изменений: &lt;Федеральный закон от 29 декабря 2012 г. N 273-ФЗ "Об образовании в Российской Федерации" (с изменениями и дополнениями)&gt;</w:t>
      </w:r>
      <w:r>
        <w:fldChar w:fldCharType="end"/>
      </w:r>
    </w:p>
    <w:p w:rsidR="006351BA" w:rsidRDefault="006351BA">
      <w:pPr>
        <w:pStyle w:val="1"/>
      </w:pPr>
      <w:r>
        <w:t>Глава 2. Система образования (ст.ст. 10 - 20)</w:t>
      </w:r>
    </w:p>
    <w:p w:rsidR="006351BA" w:rsidRDefault="006351BA">
      <w:pPr>
        <w:pStyle w:val="1"/>
      </w:pPr>
      <w:r>
        <w:t>Статья 18. Печатные и электронные образовательные и информационные ресурсы</w:t>
      </w:r>
    </w:p>
    <w:p w:rsidR="006351BA" w:rsidRDefault="006351BA">
      <w:pPr>
        <w:pStyle w:val="1"/>
      </w:pPr>
      <w:r>
        <w:t>Часть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6351BA" w:rsidRPr="004573A3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A" w:rsidRPr="004573A3" w:rsidRDefault="006351BA">
            <w:pPr>
              <w:pStyle w:val="aa"/>
            </w:pPr>
            <w:r w:rsidRPr="004573A3">
              <w:t>с 25.07.2022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1BA" w:rsidRPr="004573A3" w:rsidRDefault="006351BA">
            <w:pPr>
              <w:pStyle w:val="aa"/>
            </w:pPr>
            <w:r w:rsidRPr="004573A3">
              <w:t>с 01.09.2022</w:t>
            </w:r>
          </w:p>
        </w:tc>
      </w:tr>
      <w:tr w:rsidR="006351BA" w:rsidRPr="004573A3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A" w:rsidRPr="004573A3" w:rsidRDefault="006351BA">
            <w:pPr>
              <w:pStyle w:val="a8"/>
              <w:rPr>
                <w:color w:val="000000"/>
                <w:sz w:val="16"/>
                <w:szCs w:val="16"/>
                <w:shd w:val="clear" w:color="auto" w:fill="F0F0F0"/>
              </w:rPr>
            </w:pPr>
            <w:r w:rsidRPr="004573A3"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6351BA" w:rsidRPr="004573A3" w:rsidRDefault="006351BA">
            <w:pPr>
              <w:pStyle w:val="a9"/>
              <w:rPr>
                <w:shd w:val="clear" w:color="auto" w:fill="F0F0F0"/>
              </w:rPr>
            </w:pPr>
            <w:r w:rsidRPr="004573A3">
              <w:t xml:space="preserve"> </w:t>
            </w:r>
            <w:r w:rsidRPr="004573A3">
              <w:rPr>
                <w:shd w:val="clear" w:color="auto" w:fill="F0F0F0"/>
              </w:rPr>
              <w:t xml:space="preserve">Часть 4 изменена с 1 сентября 2023 г. - </w:t>
            </w:r>
            <w:hyperlink r:id="rId7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Федеральный закон</w:t>
              </w:r>
            </w:hyperlink>
            <w:r w:rsidRPr="004573A3">
              <w:rPr>
                <w:shd w:val="clear" w:color="auto" w:fill="F0F0F0"/>
              </w:rPr>
              <w:t xml:space="preserve"> от 26 мая 2021 г. N 144-ФЗ</w:t>
            </w:r>
          </w:p>
          <w:p w:rsidR="006351BA" w:rsidRPr="004573A3" w:rsidRDefault="006351BA">
            <w:pPr>
              <w:pStyle w:val="a9"/>
              <w:rPr>
                <w:shd w:val="clear" w:color="auto" w:fill="F0F0F0"/>
              </w:rPr>
            </w:pPr>
            <w:r w:rsidRPr="004573A3">
              <w:t xml:space="preserve"> </w:t>
            </w:r>
            <w:hyperlink r:id="rId8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См. будущую редакцию</w:t>
              </w:r>
            </w:hyperlink>
          </w:p>
          <w:p w:rsidR="006351BA" w:rsidRPr="004573A3" w:rsidRDefault="006351BA">
            <w:r w:rsidRPr="004573A3">
      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      </w:r>
          </w:p>
          <w:p w:rsidR="006351BA" w:rsidRPr="004573A3" w:rsidRDefault="006351BA">
            <w:pPr>
              <w:pStyle w:val="a8"/>
              <w:rPr>
                <w:color w:val="000000"/>
                <w:sz w:val="16"/>
                <w:szCs w:val="16"/>
                <w:shd w:val="clear" w:color="auto" w:fill="F0F0F0"/>
              </w:rPr>
            </w:pPr>
            <w:r w:rsidRPr="004573A3"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6351BA" w:rsidRPr="004573A3" w:rsidRDefault="006351BA">
            <w:pPr>
              <w:pStyle w:val="a9"/>
              <w:rPr>
                <w:shd w:val="clear" w:color="auto" w:fill="F0F0F0"/>
              </w:rPr>
            </w:pPr>
            <w:r w:rsidRPr="004573A3">
              <w:t xml:space="preserve"> </w:t>
            </w:r>
            <w:r w:rsidRPr="004573A3">
              <w:rPr>
                <w:shd w:val="clear" w:color="auto" w:fill="F0F0F0"/>
              </w:rPr>
              <w:t xml:space="preserve">Пункт 1 изменен с 2 декабря 2019 г. - </w:t>
            </w:r>
            <w:hyperlink r:id="rId9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Федеральный закон</w:t>
              </w:r>
            </w:hyperlink>
            <w:r w:rsidRPr="004573A3">
              <w:rPr>
                <w:shd w:val="clear" w:color="auto" w:fill="F0F0F0"/>
              </w:rPr>
              <w:t xml:space="preserve"> от 2 декабря 2019 г. N 403-ФЗ</w:t>
            </w:r>
          </w:p>
          <w:p w:rsidR="006351BA" w:rsidRPr="004573A3" w:rsidRDefault="006351BA">
            <w:pPr>
              <w:pStyle w:val="a9"/>
              <w:rPr>
                <w:shd w:val="clear" w:color="auto" w:fill="F0F0F0"/>
              </w:rPr>
            </w:pPr>
            <w:r w:rsidRPr="004573A3">
              <w:t xml:space="preserve"> </w:t>
            </w:r>
            <w:hyperlink r:id="rId10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См. предыдущую редакцию</w:t>
              </w:r>
            </w:hyperlink>
          </w:p>
          <w:p w:rsidR="006351BA" w:rsidRPr="004573A3" w:rsidRDefault="006351BA">
            <w:r w:rsidRPr="004573A3">
              <w:t>1) учебники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      </w:r>
          </w:p>
          <w:p w:rsidR="006351BA" w:rsidRPr="004573A3" w:rsidRDefault="006351BA">
            <w:r w:rsidRPr="004573A3">
              <w:t xml:space="preserve"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</w:t>
            </w:r>
            <w:r w:rsidRPr="004573A3">
              <w:lastRenderedPageBreak/>
              <w:t>основного общего, среднего общего образования.</w:t>
            </w:r>
          </w:p>
          <w:p w:rsidR="006351BA" w:rsidRPr="004573A3" w:rsidRDefault="006351BA">
            <w:pPr>
              <w:pStyle w:val="a8"/>
              <w:rPr>
                <w:color w:val="000000"/>
                <w:sz w:val="16"/>
                <w:szCs w:val="16"/>
                <w:shd w:val="clear" w:color="auto" w:fill="F0F0F0"/>
              </w:rPr>
            </w:pPr>
            <w:r w:rsidRPr="004573A3"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6351BA" w:rsidRPr="004573A3" w:rsidRDefault="006351BA">
            <w:pPr>
              <w:pStyle w:val="a9"/>
              <w:rPr>
                <w:shd w:val="clear" w:color="auto" w:fill="F0F0F0"/>
              </w:rPr>
            </w:pPr>
            <w:r w:rsidRPr="004573A3">
              <w:t xml:space="preserve"> </w:t>
            </w:r>
            <w:r w:rsidRPr="004573A3">
              <w:rPr>
                <w:shd w:val="clear" w:color="auto" w:fill="F0F0F0"/>
              </w:rPr>
              <w:t xml:space="preserve">Часть 4 дополнена пунктом 3 с 1 сентября 2022 г. - </w:t>
            </w:r>
            <w:hyperlink r:id="rId11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Федеральный закон</w:t>
              </w:r>
            </w:hyperlink>
            <w:r w:rsidRPr="004573A3">
              <w:rPr>
                <w:shd w:val="clear" w:color="auto" w:fill="F0F0F0"/>
              </w:rPr>
              <w:t xml:space="preserve"> от 30 декабря 2021 г. N 472-ФЗ</w:t>
            </w:r>
          </w:p>
          <w:p w:rsidR="006351BA" w:rsidRPr="004573A3" w:rsidRDefault="006351BA">
            <w:pPr>
              <w:pStyle w:val="a9"/>
              <w:rPr>
                <w:shd w:val="clear" w:color="auto" w:fill="F0F0F0"/>
              </w:rPr>
            </w:pPr>
            <w:r w:rsidRPr="004573A3">
              <w:t xml:space="preserve"> </w:t>
            </w:r>
            <w:hyperlink r:id="rId12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См. будущую редакцию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1BA" w:rsidRPr="004573A3" w:rsidRDefault="006351BA">
            <w:pPr>
              <w:pStyle w:val="a9"/>
              <w:rPr>
                <w:shd w:val="clear" w:color="auto" w:fill="F0F0F0"/>
              </w:rPr>
            </w:pPr>
            <w:r w:rsidRPr="004573A3">
              <w:lastRenderedPageBreak/>
              <w:t xml:space="preserve"> </w:t>
            </w:r>
            <w:r w:rsidRPr="004573A3">
              <w:rPr>
                <w:shd w:val="clear" w:color="auto" w:fill="F0F0F0"/>
              </w:rPr>
              <w:t xml:space="preserve">Часть 4 изменена с 1 сентября 2023 г. - </w:t>
            </w:r>
            <w:hyperlink r:id="rId13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Федеральный закон</w:t>
              </w:r>
            </w:hyperlink>
            <w:r w:rsidRPr="004573A3">
              <w:rPr>
                <w:shd w:val="clear" w:color="auto" w:fill="F0F0F0"/>
              </w:rPr>
              <w:t xml:space="preserve"> от 26 мая 2021 г. N 144-ФЗ</w:t>
            </w:r>
          </w:p>
          <w:p w:rsidR="006351BA" w:rsidRPr="004573A3" w:rsidRDefault="006351BA">
            <w:pPr>
              <w:pStyle w:val="a9"/>
              <w:rPr>
                <w:shd w:val="clear" w:color="auto" w:fill="F0F0F0"/>
              </w:rPr>
            </w:pPr>
            <w:r w:rsidRPr="004573A3">
              <w:t xml:space="preserve"> </w:t>
            </w:r>
            <w:hyperlink r:id="rId14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См. будущую редакцию</w:t>
              </w:r>
            </w:hyperlink>
          </w:p>
          <w:p w:rsidR="006351BA" w:rsidRPr="004573A3" w:rsidRDefault="006351BA">
            <w:r w:rsidRPr="004573A3">
      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      </w:r>
          </w:p>
          <w:p w:rsidR="006351BA" w:rsidRPr="004573A3" w:rsidRDefault="006351BA">
            <w:pPr>
              <w:pStyle w:val="a8"/>
              <w:rPr>
                <w:color w:val="000000"/>
                <w:sz w:val="16"/>
                <w:szCs w:val="16"/>
                <w:shd w:val="clear" w:color="auto" w:fill="F0F0F0"/>
              </w:rPr>
            </w:pPr>
            <w:r w:rsidRPr="004573A3"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6351BA" w:rsidRPr="004573A3" w:rsidRDefault="006351BA">
            <w:pPr>
              <w:pStyle w:val="a9"/>
              <w:rPr>
                <w:shd w:val="clear" w:color="auto" w:fill="F0F0F0"/>
              </w:rPr>
            </w:pPr>
            <w:r w:rsidRPr="004573A3">
              <w:t xml:space="preserve"> </w:t>
            </w:r>
            <w:r w:rsidRPr="004573A3">
              <w:rPr>
                <w:shd w:val="clear" w:color="auto" w:fill="F0F0F0"/>
              </w:rPr>
              <w:t xml:space="preserve">Пункт 1 изменен с 2 декабря 2019 г. - </w:t>
            </w:r>
            <w:hyperlink r:id="rId15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Федеральный закон</w:t>
              </w:r>
            </w:hyperlink>
            <w:r w:rsidRPr="004573A3">
              <w:rPr>
                <w:shd w:val="clear" w:color="auto" w:fill="F0F0F0"/>
              </w:rPr>
              <w:t xml:space="preserve"> от 2 декабря 2019 г. N 403-ФЗ</w:t>
            </w:r>
          </w:p>
          <w:p w:rsidR="006351BA" w:rsidRPr="004573A3" w:rsidRDefault="006351BA">
            <w:pPr>
              <w:pStyle w:val="a9"/>
              <w:rPr>
                <w:shd w:val="clear" w:color="auto" w:fill="F0F0F0"/>
              </w:rPr>
            </w:pPr>
            <w:r w:rsidRPr="004573A3">
              <w:t xml:space="preserve"> </w:t>
            </w:r>
            <w:hyperlink r:id="rId16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См. предыдущую редакцию</w:t>
              </w:r>
            </w:hyperlink>
          </w:p>
          <w:p w:rsidR="006351BA" w:rsidRPr="004573A3" w:rsidRDefault="006351BA">
            <w:r w:rsidRPr="004573A3">
              <w:t>1) учебники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      </w:r>
          </w:p>
          <w:p w:rsidR="006351BA" w:rsidRPr="004573A3" w:rsidRDefault="006351BA">
            <w:r w:rsidRPr="004573A3">
              <w:t xml:space="preserve"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      </w:r>
            <w:r w:rsidRPr="004573A3">
              <w:lastRenderedPageBreak/>
              <w:t>образования</w:t>
            </w:r>
            <w:r w:rsidRPr="004573A3">
              <w:rPr>
                <w:rStyle w:val="a6"/>
                <w:shd w:val="clear" w:color="auto" w:fill="C1D7FF"/>
              </w:rPr>
              <w:t>;</w:t>
            </w:r>
          </w:p>
          <w:p w:rsidR="006351BA" w:rsidRPr="004573A3" w:rsidRDefault="006351BA">
            <w:pPr>
              <w:pStyle w:val="a8"/>
              <w:rPr>
                <w:color w:val="000000"/>
                <w:sz w:val="16"/>
                <w:szCs w:val="16"/>
                <w:shd w:val="clear" w:color="auto" w:fill="F0F0F0"/>
              </w:rPr>
            </w:pPr>
            <w:r w:rsidRPr="004573A3"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6351BA" w:rsidRPr="004573A3" w:rsidRDefault="006351BA">
            <w:pPr>
              <w:pStyle w:val="a9"/>
              <w:rPr>
                <w:shd w:val="clear" w:color="auto" w:fill="F0F0F0"/>
              </w:rPr>
            </w:pPr>
            <w:r w:rsidRPr="004573A3">
              <w:t xml:space="preserve"> </w:t>
            </w:r>
            <w:r w:rsidRPr="004573A3">
              <w:rPr>
                <w:shd w:val="clear" w:color="auto" w:fill="F0F0F0"/>
              </w:rPr>
              <w:t xml:space="preserve">Часть 4 дополнена пунктом 3 с 1 сентября 2022 г. - </w:t>
            </w:r>
            <w:hyperlink r:id="rId17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Федеральный закон</w:t>
              </w:r>
            </w:hyperlink>
            <w:r w:rsidRPr="004573A3">
              <w:rPr>
                <w:shd w:val="clear" w:color="auto" w:fill="F0F0F0"/>
              </w:rPr>
              <w:t xml:space="preserve"> от 30 декабря 2021 г. N 472-ФЗ</w:t>
            </w:r>
          </w:p>
          <w:p w:rsidR="006351BA" w:rsidRPr="004573A3" w:rsidRDefault="006351BA">
            <w:r w:rsidRPr="004573A3">
              <w:rPr>
                <w:rStyle w:val="a6"/>
                <w:shd w:val="clear" w:color="auto" w:fill="C1D7FF"/>
              </w:rPr>
              <w:t>3) электронные образовательные ресурсы, входящие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Pr="004573A3">
              <w:t>.</w:t>
            </w:r>
          </w:p>
        </w:tc>
      </w:tr>
    </w:tbl>
    <w:p w:rsidR="006351BA" w:rsidRDefault="006351BA">
      <w:pPr>
        <w:pStyle w:val="1"/>
      </w:pPr>
      <w:r>
        <w:lastRenderedPageBreak/>
        <w:t>Глава 5. Педагогические, руководящие и иные работники организаций, осуществляющих образовательную деятельность (ст.ст. 46 - 52)</w:t>
      </w:r>
    </w:p>
    <w:p w:rsidR="006351BA" w:rsidRDefault="006351BA">
      <w:pPr>
        <w:pStyle w:val="1"/>
      </w:pPr>
      <w:r>
        <w:t>Статья 47. Правовой статус педагогических работников. Права и свободы педагогических работников, гарантии их реализации</w:t>
      </w:r>
    </w:p>
    <w:p w:rsidR="006351BA" w:rsidRDefault="006351BA">
      <w:pPr>
        <w:pStyle w:val="1"/>
      </w:pPr>
      <w:r>
        <w:t>Часть 6.1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6351BA" w:rsidRPr="004573A3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A" w:rsidRPr="004573A3" w:rsidRDefault="006351BA">
            <w:pPr>
              <w:pStyle w:val="aa"/>
            </w:pPr>
            <w:r w:rsidRPr="004573A3">
              <w:t>с 25.07.2022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1BA" w:rsidRPr="004573A3" w:rsidRDefault="006351BA">
            <w:pPr>
              <w:pStyle w:val="aa"/>
            </w:pPr>
            <w:r w:rsidRPr="004573A3">
              <w:t>с 01.09.2022</w:t>
            </w:r>
          </w:p>
        </w:tc>
      </w:tr>
      <w:tr w:rsidR="006351BA" w:rsidRPr="004573A3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A" w:rsidRPr="004573A3" w:rsidRDefault="006351BA">
            <w:pPr>
              <w:pStyle w:val="a8"/>
              <w:rPr>
                <w:color w:val="000000"/>
                <w:sz w:val="16"/>
                <w:szCs w:val="16"/>
                <w:shd w:val="clear" w:color="auto" w:fill="F0F0F0"/>
              </w:rPr>
            </w:pPr>
            <w:r w:rsidRPr="004573A3"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6351BA" w:rsidRPr="004573A3" w:rsidRDefault="006351BA">
            <w:pPr>
              <w:pStyle w:val="a8"/>
              <w:rPr>
                <w:shd w:val="clear" w:color="auto" w:fill="F0F0F0"/>
              </w:rPr>
            </w:pPr>
            <w:r w:rsidRPr="004573A3">
              <w:t xml:space="preserve"> </w:t>
            </w:r>
            <w:r w:rsidRPr="004573A3">
              <w:rPr>
                <w:shd w:val="clear" w:color="auto" w:fill="F0F0F0"/>
              </w:rPr>
              <w:t>Фрагмент в данной редакции отсутствовал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1BA" w:rsidRPr="004573A3" w:rsidRDefault="006351BA">
            <w:pPr>
              <w:pStyle w:val="a8"/>
              <w:rPr>
                <w:color w:val="000000"/>
                <w:sz w:val="16"/>
                <w:szCs w:val="16"/>
                <w:shd w:val="clear" w:color="auto" w:fill="F0F0F0"/>
              </w:rPr>
            </w:pPr>
            <w:r w:rsidRPr="004573A3"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6351BA" w:rsidRPr="004573A3" w:rsidRDefault="006351BA">
            <w:pPr>
              <w:pStyle w:val="a9"/>
              <w:rPr>
                <w:shd w:val="clear" w:color="auto" w:fill="F0F0F0"/>
              </w:rPr>
            </w:pPr>
            <w:r w:rsidRPr="004573A3">
              <w:t xml:space="preserve"> </w:t>
            </w:r>
            <w:r w:rsidRPr="004573A3">
              <w:rPr>
                <w:shd w:val="clear" w:color="auto" w:fill="F0F0F0"/>
              </w:rPr>
              <w:t xml:space="preserve">Статья 47 дополнена частью 6.1 с 14 июля 2022 г. - </w:t>
            </w:r>
            <w:hyperlink r:id="rId18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Федеральный закон</w:t>
              </w:r>
            </w:hyperlink>
            <w:r w:rsidRPr="004573A3">
              <w:rPr>
                <w:shd w:val="clear" w:color="auto" w:fill="F0F0F0"/>
              </w:rPr>
              <w:t xml:space="preserve"> от 14 июля 2022 г. N 298-ФЗ</w:t>
            </w:r>
          </w:p>
          <w:p w:rsidR="006351BA" w:rsidRPr="004573A3" w:rsidRDefault="006351BA">
            <w:r w:rsidRPr="004573A3">
              <w:rPr>
                <w:rStyle w:val="a6"/>
                <w:shd w:val="clear" w:color="auto" w:fill="C1D7FF"/>
              </w:rPr>
              <w:t xml:space="preserve">6.1. </w:t>
            </w:r>
            <w:hyperlink r:id="rId19" w:history="1">
              <w:r w:rsidRPr="004573A3">
                <w:rPr>
                  <w:rStyle w:val="a4"/>
                  <w:rFonts w:cs="Arial"/>
                  <w:shd w:val="clear" w:color="auto" w:fill="C1D7FF"/>
                </w:rPr>
                <w:t>Перечень</w:t>
              </w:r>
            </w:hyperlink>
            <w:r w:rsidRPr="004573A3">
              <w:rPr>
                <w:rStyle w:val="a6"/>
                <w:shd w:val="clear" w:color="auto" w:fill="C1D7FF"/>
              </w:rPr>
              <w:t xml:space="preserve"> документации, подготовка которой осуществляется педагогическими работниками при реализации основных общеобразовательных программ,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Орган государственной власти субъекта Российской Федерации, осуществляющий государственное управление в сфере образования, по согласованию с федеральным органом исполнительной власти, </w:t>
            </w:r>
            <w:r w:rsidRPr="004573A3">
              <w:rPr>
                <w:rStyle w:val="a6"/>
                <w:shd w:val="clear" w:color="auto" w:fill="C1D7FF"/>
              </w:rPr>
              <w:lastRenderedPageBreak/>
              <w:t>осуществляющим функции по выработке и реализации государственной политики и нормативно-правовому регулированию в сфере общего образования, вправе утвердить дополнительный перечень документации, подготовка которой осуществляется педагогическими работниками при реализации основных общеобразовательных программ.</w:t>
            </w:r>
          </w:p>
        </w:tc>
      </w:tr>
    </w:tbl>
    <w:p w:rsidR="006351BA" w:rsidRDefault="006351BA">
      <w:pPr>
        <w:pStyle w:val="1"/>
      </w:pPr>
      <w:r>
        <w:lastRenderedPageBreak/>
        <w:t>Часть 6.2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6351BA" w:rsidRPr="004573A3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A" w:rsidRPr="004573A3" w:rsidRDefault="006351BA">
            <w:pPr>
              <w:pStyle w:val="aa"/>
            </w:pPr>
            <w:r w:rsidRPr="004573A3">
              <w:t>с 25.07.2022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1BA" w:rsidRPr="004573A3" w:rsidRDefault="006351BA">
            <w:pPr>
              <w:pStyle w:val="aa"/>
            </w:pPr>
            <w:r w:rsidRPr="004573A3">
              <w:t>с 01.09.2022</w:t>
            </w:r>
          </w:p>
        </w:tc>
      </w:tr>
      <w:tr w:rsidR="006351BA" w:rsidRPr="004573A3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A" w:rsidRPr="004573A3" w:rsidRDefault="006351BA">
            <w:pPr>
              <w:pStyle w:val="a8"/>
              <w:rPr>
                <w:color w:val="000000"/>
                <w:sz w:val="16"/>
                <w:szCs w:val="16"/>
                <w:shd w:val="clear" w:color="auto" w:fill="F0F0F0"/>
              </w:rPr>
            </w:pPr>
            <w:r w:rsidRPr="004573A3"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6351BA" w:rsidRPr="004573A3" w:rsidRDefault="006351BA">
            <w:pPr>
              <w:pStyle w:val="a8"/>
              <w:rPr>
                <w:shd w:val="clear" w:color="auto" w:fill="F0F0F0"/>
              </w:rPr>
            </w:pPr>
            <w:r w:rsidRPr="004573A3">
              <w:t xml:space="preserve"> </w:t>
            </w:r>
            <w:r w:rsidRPr="004573A3">
              <w:rPr>
                <w:shd w:val="clear" w:color="auto" w:fill="F0F0F0"/>
              </w:rPr>
              <w:t>Фрагмент в данной редакции отсутствовал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1BA" w:rsidRPr="004573A3" w:rsidRDefault="006351BA">
            <w:pPr>
              <w:pStyle w:val="a8"/>
              <w:rPr>
                <w:color w:val="000000"/>
                <w:sz w:val="16"/>
                <w:szCs w:val="16"/>
                <w:shd w:val="clear" w:color="auto" w:fill="F0F0F0"/>
              </w:rPr>
            </w:pPr>
            <w:r w:rsidRPr="004573A3"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6351BA" w:rsidRPr="004573A3" w:rsidRDefault="006351BA">
            <w:pPr>
              <w:pStyle w:val="a9"/>
              <w:rPr>
                <w:shd w:val="clear" w:color="auto" w:fill="F0F0F0"/>
              </w:rPr>
            </w:pPr>
            <w:r w:rsidRPr="004573A3">
              <w:t xml:space="preserve"> </w:t>
            </w:r>
            <w:r w:rsidRPr="004573A3">
              <w:rPr>
                <w:shd w:val="clear" w:color="auto" w:fill="F0F0F0"/>
              </w:rPr>
              <w:t xml:space="preserve">Статья 47 дополнена частью 6.2 с 14 июля 2022 г. - </w:t>
            </w:r>
            <w:hyperlink r:id="rId20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Федеральный закон</w:t>
              </w:r>
            </w:hyperlink>
            <w:r w:rsidRPr="004573A3">
              <w:rPr>
                <w:shd w:val="clear" w:color="auto" w:fill="F0F0F0"/>
              </w:rPr>
              <w:t xml:space="preserve"> от 14 июля 2022 г. N 298-ФЗ</w:t>
            </w:r>
          </w:p>
          <w:p w:rsidR="006351BA" w:rsidRPr="004573A3" w:rsidRDefault="006351BA">
            <w:r w:rsidRPr="004573A3">
              <w:rPr>
                <w:rStyle w:val="a6"/>
                <w:shd w:val="clear" w:color="auto" w:fill="C1D7FF"/>
              </w:rPr>
              <w:t xml:space="preserve">6.2. Не допускается возложение на педагогических работников общеобразовательных организаций работы, не предусмотренной </w:t>
            </w:r>
            <w:hyperlink r:id="rId21" w:history="1">
              <w:r w:rsidRPr="004573A3">
                <w:rPr>
                  <w:rStyle w:val="a4"/>
                  <w:rFonts w:cs="Arial"/>
                  <w:shd w:val="clear" w:color="auto" w:fill="C1D7FF"/>
                </w:rPr>
                <w:t>частями 6</w:t>
              </w:r>
            </w:hyperlink>
            <w:r w:rsidRPr="004573A3">
              <w:rPr>
                <w:rStyle w:val="a6"/>
                <w:shd w:val="clear" w:color="auto" w:fill="C1D7FF"/>
              </w:rPr>
              <w:t xml:space="preserve"> и </w:t>
            </w:r>
            <w:hyperlink r:id="rId22" w:history="1">
              <w:r w:rsidRPr="004573A3">
                <w:rPr>
                  <w:rStyle w:val="a4"/>
                  <w:rFonts w:cs="Arial"/>
                  <w:shd w:val="clear" w:color="auto" w:fill="C1D7FF"/>
                </w:rPr>
                <w:t>9</w:t>
              </w:r>
            </w:hyperlink>
            <w:r w:rsidRPr="004573A3">
              <w:rPr>
                <w:rStyle w:val="a6"/>
                <w:shd w:val="clear" w:color="auto" w:fill="C1D7FF"/>
              </w:rPr>
              <w:t xml:space="preserve"> настоящей статьи, в том числе связанной с подготовкой документов, не включенных в перечни, указанные в </w:t>
            </w:r>
            <w:hyperlink r:id="rId23" w:history="1">
              <w:r w:rsidRPr="004573A3">
                <w:rPr>
                  <w:rStyle w:val="a4"/>
                  <w:rFonts w:cs="Arial"/>
                  <w:shd w:val="clear" w:color="auto" w:fill="C1D7FF"/>
                </w:rPr>
                <w:t>части 6.1</w:t>
              </w:r>
            </w:hyperlink>
            <w:r w:rsidRPr="004573A3">
              <w:rPr>
                <w:rStyle w:val="a6"/>
                <w:shd w:val="clear" w:color="auto" w:fill="C1D7FF"/>
              </w:rPr>
              <w:t xml:space="preserve"> настоящей статьи.</w:t>
            </w:r>
          </w:p>
        </w:tc>
      </w:tr>
    </w:tbl>
    <w:p w:rsidR="006351BA" w:rsidRDefault="006351BA">
      <w:pPr>
        <w:pStyle w:val="1"/>
      </w:pPr>
      <w:r>
        <w:t>Глава 11. Особенности реализации некоторых видов образовательных программ и получения образования отдельными категориями обучающихся (ст.ст. 77 - 88)</w:t>
      </w:r>
    </w:p>
    <w:p w:rsidR="006351BA" w:rsidRDefault="006351BA">
      <w:pPr>
        <w:pStyle w:val="1"/>
      </w:pPr>
      <w:r>
        <w:t>Статья 79. Организация получения образования обучающимися с ограниченными возможностями здоровья</w:t>
      </w:r>
    </w:p>
    <w:p w:rsidR="006351BA" w:rsidRDefault="006351BA">
      <w:pPr>
        <w:pStyle w:val="1"/>
      </w:pPr>
      <w:r>
        <w:t>Часть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6351BA" w:rsidRPr="004573A3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A" w:rsidRPr="004573A3" w:rsidRDefault="006351BA">
            <w:pPr>
              <w:pStyle w:val="aa"/>
            </w:pPr>
            <w:r w:rsidRPr="004573A3">
              <w:t>с 25.07.2022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1BA" w:rsidRPr="004573A3" w:rsidRDefault="006351BA">
            <w:pPr>
              <w:pStyle w:val="aa"/>
            </w:pPr>
            <w:r w:rsidRPr="004573A3">
              <w:t>с 01.09.2022</w:t>
            </w:r>
          </w:p>
        </w:tc>
      </w:tr>
      <w:tr w:rsidR="006351BA" w:rsidRPr="004573A3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A" w:rsidRPr="004573A3" w:rsidRDefault="006351BA">
            <w:pPr>
              <w:pStyle w:val="a8"/>
              <w:rPr>
                <w:color w:val="000000"/>
                <w:sz w:val="16"/>
                <w:szCs w:val="16"/>
                <w:shd w:val="clear" w:color="auto" w:fill="F0F0F0"/>
              </w:rPr>
            </w:pPr>
            <w:r w:rsidRPr="004573A3"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6351BA" w:rsidRPr="004573A3" w:rsidRDefault="006351BA">
            <w:pPr>
              <w:pStyle w:val="a9"/>
              <w:rPr>
                <w:shd w:val="clear" w:color="auto" w:fill="F0F0F0"/>
              </w:rPr>
            </w:pPr>
            <w:r w:rsidRPr="004573A3">
              <w:t xml:space="preserve"> </w:t>
            </w:r>
            <w:r w:rsidRPr="004573A3">
              <w:rPr>
                <w:shd w:val="clear" w:color="auto" w:fill="F0F0F0"/>
              </w:rPr>
              <w:t xml:space="preserve">Часть 7 изменена с 1 сентября 2022 г. - </w:t>
            </w:r>
            <w:hyperlink r:id="rId24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Федеральный закон</w:t>
              </w:r>
            </w:hyperlink>
            <w:r w:rsidRPr="004573A3">
              <w:rPr>
                <w:shd w:val="clear" w:color="auto" w:fill="F0F0F0"/>
              </w:rPr>
              <w:t xml:space="preserve"> от 14 июля 2022 г. N 299-ФЗ</w:t>
            </w:r>
          </w:p>
          <w:p w:rsidR="006351BA" w:rsidRPr="004573A3" w:rsidRDefault="006351BA">
            <w:pPr>
              <w:pStyle w:val="a9"/>
              <w:rPr>
                <w:shd w:val="clear" w:color="auto" w:fill="F0F0F0"/>
              </w:rPr>
            </w:pPr>
            <w:r w:rsidRPr="004573A3">
              <w:t xml:space="preserve"> </w:t>
            </w:r>
            <w:hyperlink r:id="rId25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См. будущую редакцию</w:t>
              </w:r>
            </w:hyperlink>
          </w:p>
          <w:p w:rsidR="006351BA" w:rsidRPr="004573A3" w:rsidRDefault="006351BA">
            <w:r w:rsidRPr="004573A3">
              <w:t xml:space="preserve">7. Обучающиеся с ограниченными возможностями здоровья, проживающие в </w:t>
            </w:r>
            <w:r w:rsidRPr="004573A3">
              <w:rPr>
                <w:rStyle w:val="ab"/>
                <w:shd w:val="clear" w:color="auto" w:fill="C4C413"/>
              </w:rPr>
              <w:t>организации</w:t>
            </w:r>
            <w:r w:rsidRPr="004573A3">
              <w:t xml:space="preserve">, </w:t>
            </w:r>
            <w:r w:rsidRPr="004573A3">
              <w:rPr>
                <w:rStyle w:val="ab"/>
                <w:shd w:val="clear" w:color="auto" w:fill="C4C413"/>
              </w:rPr>
              <w:t>осуществляющей</w:t>
            </w:r>
            <w:r w:rsidRPr="004573A3">
              <w:t xml:space="preserve"> образовательную деятельность, находятся на полном государственном обеспечении и </w:t>
            </w:r>
            <w:r w:rsidRPr="004573A3">
              <w:lastRenderedPageBreak/>
              <w:t xml:space="preserve">обеспечиваются питанием, одеждой, обувью, мягким и жестким инвентарем. </w:t>
            </w:r>
            <w:r w:rsidRPr="004573A3">
              <w:rPr>
                <w:rStyle w:val="ab"/>
                <w:shd w:val="clear" w:color="auto" w:fill="C4C413"/>
              </w:rPr>
              <w:t>Иные обучающиеся</w:t>
            </w:r>
            <w:r w:rsidRPr="004573A3">
              <w:t xml:space="preserve"> с ограниченными возможностями здоровья обеспечиваются бесплатным двухразовым питанием.</w:t>
            </w:r>
          </w:p>
          <w:p w:rsidR="006351BA" w:rsidRPr="004573A3" w:rsidRDefault="006351BA">
            <w:pPr>
              <w:pStyle w:val="a8"/>
              <w:rPr>
                <w:color w:val="000000"/>
                <w:sz w:val="16"/>
                <w:szCs w:val="16"/>
                <w:shd w:val="clear" w:color="auto" w:fill="F0F0F0"/>
              </w:rPr>
            </w:pPr>
            <w:r w:rsidRPr="004573A3"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6351BA" w:rsidRPr="004573A3" w:rsidRDefault="006351BA">
            <w:pPr>
              <w:pStyle w:val="a8"/>
              <w:rPr>
                <w:shd w:val="clear" w:color="auto" w:fill="F0F0F0"/>
              </w:rPr>
            </w:pPr>
            <w:r w:rsidRPr="004573A3">
              <w:t xml:space="preserve"> </w:t>
            </w:r>
            <w:r w:rsidRPr="004573A3">
              <w:rPr>
                <w:shd w:val="clear" w:color="auto" w:fill="F0F0F0"/>
              </w:rPr>
              <w:t xml:space="preserve">О предоставлении полного государственного обеспечения обучающимся с ограниченными возможностями здоровья, проживающим в организации, осуществляющей образовательную деятельность см. </w:t>
            </w:r>
            <w:hyperlink r:id="rId26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письмо</w:t>
              </w:r>
            </w:hyperlink>
            <w:r w:rsidRPr="004573A3">
              <w:rPr>
                <w:shd w:val="clear" w:color="auto" w:fill="F0F0F0"/>
              </w:rPr>
              <w:t xml:space="preserve"> Министерства образования и науки РФ от 19 октября 2017 г. N 07-ПГ-МОН-42673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1BA" w:rsidRPr="004573A3" w:rsidRDefault="006351BA">
            <w:pPr>
              <w:pStyle w:val="a8"/>
              <w:rPr>
                <w:color w:val="000000"/>
                <w:sz w:val="16"/>
                <w:szCs w:val="16"/>
                <w:shd w:val="clear" w:color="auto" w:fill="F0F0F0"/>
              </w:rPr>
            </w:pPr>
            <w:r w:rsidRPr="004573A3">
              <w:rPr>
                <w:color w:val="000000"/>
                <w:sz w:val="16"/>
                <w:szCs w:val="16"/>
                <w:shd w:val="clear" w:color="auto" w:fill="F0F0F0"/>
              </w:rPr>
              <w:lastRenderedPageBreak/>
              <w:t>Информация об изменениях:</w:t>
            </w:r>
          </w:p>
          <w:p w:rsidR="006351BA" w:rsidRPr="004573A3" w:rsidRDefault="006351BA">
            <w:pPr>
              <w:pStyle w:val="a9"/>
              <w:rPr>
                <w:shd w:val="clear" w:color="auto" w:fill="F0F0F0"/>
              </w:rPr>
            </w:pPr>
            <w:r w:rsidRPr="004573A3">
              <w:t xml:space="preserve"> </w:t>
            </w:r>
            <w:r w:rsidRPr="004573A3">
              <w:rPr>
                <w:shd w:val="clear" w:color="auto" w:fill="F0F0F0"/>
              </w:rPr>
              <w:t xml:space="preserve">Часть 7 изменена с 1 сентября 2022 г. - </w:t>
            </w:r>
            <w:hyperlink r:id="rId27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Федеральный закон</w:t>
              </w:r>
            </w:hyperlink>
            <w:r w:rsidRPr="004573A3">
              <w:rPr>
                <w:shd w:val="clear" w:color="auto" w:fill="F0F0F0"/>
              </w:rPr>
              <w:t xml:space="preserve"> от 14 июля 2022 г. N 299-ФЗ</w:t>
            </w:r>
          </w:p>
          <w:p w:rsidR="006351BA" w:rsidRPr="004573A3" w:rsidRDefault="006351BA">
            <w:pPr>
              <w:pStyle w:val="a9"/>
              <w:rPr>
                <w:shd w:val="clear" w:color="auto" w:fill="F0F0F0"/>
              </w:rPr>
            </w:pPr>
            <w:r w:rsidRPr="004573A3">
              <w:t xml:space="preserve"> </w:t>
            </w:r>
            <w:hyperlink r:id="rId28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См. предыдущую редакцию</w:t>
              </w:r>
            </w:hyperlink>
          </w:p>
          <w:p w:rsidR="006351BA" w:rsidRPr="004573A3" w:rsidRDefault="006351BA">
            <w:r w:rsidRPr="004573A3">
              <w:t xml:space="preserve">7. Обучающиеся с ограниченными возможностями здоровья, проживающие в </w:t>
            </w:r>
            <w:r w:rsidRPr="004573A3">
              <w:rPr>
                <w:rStyle w:val="a6"/>
                <w:shd w:val="clear" w:color="auto" w:fill="C1D7FF"/>
              </w:rPr>
              <w:t>организациях</w:t>
            </w:r>
            <w:r w:rsidRPr="004573A3">
              <w:t xml:space="preserve">, </w:t>
            </w:r>
            <w:r w:rsidRPr="004573A3">
              <w:rPr>
                <w:rStyle w:val="a6"/>
                <w:shd w:val="clear" w:color="auto" w:fill="C1D7FF"/>
              </w:rPr>
              <w:t>осуществляющих</w:t>
            </w:r>
            <w:r w:rsidRPr="004573A3">
              <w:t xml:space="preserve"> образовательную деятельность, находятся на полном государственном </w:t>
            </w:r>
            <w:r w:rsidRPr="004573A3">
              <w:lastRenderedPageBreak/>
              <w:t xml:space="preserve">обеспечении и обеспечиваются питанием, одеждой, обувью, мягким и жестким инвентарем. </w:t>
            </w:r>
            <w:r w:rsidRPr="004573A3">
              <w:rPr>
                <w:rStyle w:val="a6"/>
                <w:shd w:val="clear" w:color="auto" w:fill="C1D7FF"/>
              </w:rPr>
              <w:t>Обучающиеся</w:t>
            </w:r>
            <w:r w:rsidRPr="004573A3">
              <w:t xml:space="preserve"> с ограниченными возможностями здоровья</w:t>
            </w:r>
            <w:r w:rsidRPr="004573A3">
              <w:rPr>
                <w:rStyle w:val="a6"/>
                <w:shd w:val="clear" w:color="auto" w:fill="C1D7FF"/>
              </w:rPr>
              <w:t>, не проживающие в организациях, осуществляющих образовательную деятельность,</w:t>
            </w:r>
            <w:r w:rsidRPr="004573A3">
              <w:t xml:space="preserve"> обеспечиваются </w:t>
            </w:r>
            <w:r w:rsidRPr="004573A3">
              <w:rPr>
                <w:rStyle w:val="a6"/>
                <w:shd w:val="clear" w:color="auto" w:fill="C1D7FF"/>
              </w:rPr>
              <w:t>учредителями таких организаций</w:t>
            </w:r>
            <w:r w:rsidRPr="004573A3">
              <w:t xml:space="preserve"> бесплатным двухразовым питанием </w:t>
            </w:r>
            <w:r w:rsidRPr="004573A3">
              <w:rPr>
                <w:rStyle w:val="a6"/>
                <w:shd w:val="clear" w:color="auto" w:fill="C1D7FF"/>
              </w:rPr>
              <w:t>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</w:t>
            </w:r>
            <w:r w:rsidRPr="004573A3">
              <w:t>.</w:t>
            </w:r>
          </w:p>
          <w:p w:rsidR="006351BA" w:rsidRPr="004573A3" w:rsidRDefault="006351BA">
            <w:pPr>
              <w:pStyle w:val="a8"/>
              <w:rPr>
                <w:color w:val="000000"/>
                <w:sz w:val="16"/>
                <w:szCs w:val="16"/>
                <w:shd w:val="clear" w:color="auto" w:fill="F0F0F0"/>
              </w:rPr>
            </w:pPr>
            <w:r w:rsidRPr="004573A3"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6351BA" w:rsidRPr="004573A3" w:rsidRDefault="006351BA">
            <w:pPr>
              <w:pStyle w:val="a8"/>
              <w:rPr>
                <w:shd w:val="clear" w:color="auto" w:fill="F0F0F0"/>
              </w:rPr>
            </w:pPr>
            <w:r w:rsidRPr="004573A3">
              <w:t xml:space="preserve"> </w:t>
            </w:r>
            <w:r w:rsidRPr="004573A3">
              <w:rPr>
                <w:shd w:val="clear" w:color="auto" w:fill="F0F0F0"/>
              </w:rPr>
              <w:t xml:space="preserve">О предоставлении полного государственного обеспечения обучающимся с ограниченными возможностями здоровья, проживающим в организации, осуществляющей образовательную деятельность см. </w:t>
            </w:r>
            <w:hyperlink r:id="rId29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письмо</w:t>
              </w:r>
            </w:hyperlink>
            <w:r w:rsidRPr="004573A3">
              <w:rPr>
                <w:shd w:val="clear" w:color="auto" w:fill="F0F0F0"/>
              </w:rPr>
              <w:t xml:space="preserve"> Министерства образования и науки РФ от 19 октября 2017 г. N 07-ПГ-МОН-42673</w:t>
            </w:r>
          </w:p>
        </w:tc>
      </w:tr>
    </w:tbl>
    <w:p w:rsidR="006351BA" w:rsidRDefault="006351BA">
      <w:pPr>
        <w:pStyle w:val="1"/>
      </w:pPr>
      <w:r>
        <w:lastRenderedPageBreak/>
        <w:t>Часть 7.1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6351BA" w:rsidRPr="004573A3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A" w:rsidRPr="004573A3" w:rsidRDefault="006351BA">
            <w:pPr>
              <w:pStyle w:val="aa"/>
            </w:pPr>
            <w:r w:rsidRPr="004573A3">
              <w:t>с 25.07.2022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1BA" w:rsidRPr="004573A3" w:rsidRDefault="006351BA">
            <w:pPr>
              <w:pStyle w:val="aa"/>
            </w:pPr>
            <w:r w:rsidRPr="004573A3">
              <w:t>с 01.09.2022</w:t>
            </w:r>
          </w:p>
        </w:tc>
      </w:tr>
      <w:tr w:rsidR="006351BA" w:rsidRPr="004573A3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A" w:rsidRPr="004573A3" w:rsidRDefault="006351BA">
            <w:pPr>
              <w:pStyle w:val="a8"/>
              <w:rPr>
                <w:color w:val="000000"/>
                <w:sz w:val="16"/>
                <w:szCs w:val="16"/>
                <w:shd w:val="clear" w:color="auto" w:fill="F0F0F0"/>
              </w:rPr>
            </w:pPr>
            <w:r w:rsidRPr="004573A3"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6351BA" w:rsidRPr="004573A3" w:rsidRDefault="006351BA">
            <w:pPr>
              <w:pStyle w:val="a8"/>
              <w:rPr>
                <w:shd w:val="clear" w:color="auto" w:fill="F0F0F0"/>
              </w:rPr>
            </w:pPr>
            <w:r w:rsidRPr="004573A3">
              <w:t xml:space="preserve"> </w:t>
            </w:r>
            <w:r w:rsidRPr="004573A3">
              <w:rPr>
                <w:shd w:val="clear" w:color="auto" w:fill="F0F0F0"/>
              </w:rPr>
              <w:t>Фрагмент в данной редакции отсутствовал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1BA" w:rsidRPr="004573A3" w:rsidRDefault="006351BA">
            <w:pPr>
              <w:pStyle w:val="a8"/>
              <w:rPr>
                <w:color w:val="000000"/>
                <w:sz w:val="16"/>
                <w:szCs w:val="16"/>
                <w:shd w:val="clear" w:color="auto" w:fill="F0F0F0"/>
              </w:rPr>
            </w:pPr>
            <w:r w:rsidRPr="004573A3"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6351BA" w:rsidRPr="004573A3" w:rsidRDefault="006351BA">
            <w:pPr>
              <w:pStyle w:val="a9"/>
              <w:rPr>
                <w:shd w:val="clear" w:color="auto" w:fill="F0F0F0"/>
              </w:rPr>
            </w:pPr>
            <w:r w:rsidRPr="004573A3">
              <w:t xml:space="preserve"> </w:t>
            </w:r>
            <w:r w:rsidRPr="004573A3">
              <w:rPr>
                <w:shd w:val="clear" w:color="auto" w:fill="F0F0F0"/>
              </w:rPr>
              <w:t xml:space="preserve">Статья 79 дополнена частью 7.1 с 1 сентября 2022 г. - </w:t>
            </w:r>
            <w:hyperlink r:id="rId30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Федеральный закон</w:t>
              </w:r>
            </w:hyperlink>
            <w:r w:rsidRPr="004573A3">
              <w:rPr>
                <w:shd w:val="clear" w:color="auto" w:fill="F0F0F0"/>
              </w:rPr>
              <w:t xml:space="preserve"> от 14 июля 2022 г. N 299-ФЗ</w:t>
            </w:r>
          </w:p>
          <w:p w:rsidR="006351BA" w:rsidRPr="004573A3" w:rsidRDefault="006351BA">
            <w:r w:rsidRPr="004573A3">
              <w:rPr>
                <w:rStyle w:val="a6"/>
                <w:shd w:val="clear" w:color="auto" w:fill="C1D7FF"/>
              </w:rPr>
              <w:t xml:space="preserve">7.1.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образования, не проживающих в государственных и муниципальных образовательных организациях, учитываются положения </w:t>
            </w:r>
            <w:hyperlink r:id="rId31" w:history="1">
              <w:r w:rsidRPr="004573A3">
                <w:rPr>
                  <w:rStyle w:val="a4"/>
                  <w:rFonts w:cs="Arial"/>
                  <w:shd w:val="clear" w:color="auto" w:fill="C1D7FF"/>
                </w:rPr>
                <w:t>части 2.1 статьи 37</w:t>
              </w:r>
            </w:hyperlink>
            <w:r w:rsidRPr="004573A3">
              <w:rPr>
                <w:rStyle w:val="a6"/>
                <w:shd w:val="clear" w:color="auto" w:fill="C1D7FF"/>
              </w:rPr>
              <w:t xml:space="preserve"> настоящего Федерального закона.</w:t>
            </w:r>
          </w:p>
        </w:tc>
      </w:tr>
    </w:tbl>
    <w:p w:rsidR="006351BA" w:rsidRDefault="006351BA">
      <w:pPr>
        <w:pStyle w:val="1"/>
      </w:pPr>
      <w:r>
        <w:t>Часть 7.2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6351BA" w:rsidRPr="004573A3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A" w:rsidRPr="004573A3" w:rsidRDefault="006351BA">
            <w:pPr>
              <w:pStyle w:val="aa"/>
            </w:pPr>
            <w:r w:rsidRPr="004573A3">
              <w:lastRenderedPageBreak/>
              <w:t>с 25.07.2022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1BA" w:rsidRPr="004573A3" w:rsidRDefault="006351BA">
            <w:pPr>
              <w:pStyle w:val="aa"/>
            </w:pPr>
            <w:r w:rsidRPr="004573A3">
              <w:t>с 01.09.2022</w:t>
            </w:r>
          </w:p>
        </w:tc>
      </w:tr>
      <w:tr w:rsidR="006351BA" w:rsidRPr="004573A3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A" w:rsidRPr="004573A3" w:rsidRDefault="006351BA">
            <w:pPr>
              <w:pStyle w:val="a8"/>
              <w:rPr>
                <w:color w:val="000000"/>
                <w:sz w:val="16"/>
                <w:szCs w:val="16"/>
                <w:shd w:val="clear" w:color="auto" w:fill="F0F0F0"/>
              </w:rPr>
            </w:pPr>
            <w:r w:rsidRPr="004573A3"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6351BA" w:rsidRPr="004573A3" w:rsidRDefault="006351BA">
            <w:pPr>
              <w:pStyle w:val="a8"/>
              <w:rPr>
                <w:shd w:val="clear" w:color="auto" w:fill="F0F0F0"/>
              </w:rPr>
            </w:pPr>
            <w:r w:rsidRPr="004573A3">
              <w:t xml:space="preserve"> </w:t>
            </w:r>
            <w:r w:rsidRPr="004573A3">
              <w:rPr>
                <w:shd w:val="clear" w:color="auto" w:fill="F0F0F0"/>
              </w:rPr>
              <w:t>Фрагмент в данной редакции отсутствовал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1BA" w:rsidRPr="004573A3" w:rsidRDefault="006351BA">
            <w:pPr>
              <w:pStyle w:val="a8"/>
              <w:rPr>
                <w:color w:val="000000"/>
                <w:sz w:val="16"/>
                <w:szCs w:val="16"/>
                <w:shd w:val="clear" w:color="auto" w:fill="F0F0F0"/>
              </w:rPr>
            </w:pPr>
            <w:r w:rsidRPr="004573A3"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6351BA" w:rsidRPr="004573A3" w:rsidRDefault="006351BA">
            <w:pPr>
              <w:pStyle w:val="a9"/>
              <w:rPr>
                <w:shd w:val="clear" w:color="auto" w:fill="F0F0F0"/>
              </w:rPr>
            </w:pPr>
            <w:r w:rsidRPr="004573A3">
              <w:t xml:space="preserve"> </w:t>
            </w:r>
            <w:r w:rsidRPr="004573A3">
              <w:rPr>
                <w:shd w:val="clear" w:color="auto" w:fill="F0F0F0"/>
              </w:rPr>
              <w:t xml:space="preserve">Статья 79 дополнена частью 7.2 с 1 сентября 2022 г. - </w:t>
            </w:r>
            <w:hyperlink r:id="rId32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Федеральный закон</w:t>
              </w:r>
            </w:hyperlink>
            <w:r w:rsidRPr="004573A3">
              <w:rPr>
                <w:shd w:val="clear" w:color="auto" w:fill="F0F0F0"/>
              </w:rPr>
              <w:t xml:space="preserve"> от 14 июля 2022 г. N 299-ФЗ</w:t>
            </w:r>
          </w:p>
          <w:p w:rsidR="006351BA" w:rsidRPr="004573A3" w:rsidRDefault="006351BA">
            <w:r w:rsidRPr="004573A3">
              <w:rPr>
                <w:rStyle w:val="a6"/>
                <w:shd w:val="clear" w:color="auto" w:fill="C1D7FF"/>
              </w:rPr>
              <w:t>7.2. Порядок обеспечения бесплатным двухразовым питанием обучающихся с ограниченными возможностями здоровья, обучение которых организовано федеральными государственными образовательными организациями на дому, в том числе возможность замены бесплатного двухразового питания денежной компенсацией, устанавливается федеральными государственными органами, в ведении которых находятся соответствующие образовательные организации. Порядок обеспечения бесплатным двухразовым питанием обучающихся с ограниченными возможностями здоровья,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дому, в том числе возможность замены бесплатного двухразового питания денежной компенсацией, устанавливается соответственно органами государственной власти субъектов Российской Федерации и органами местного самоуправления.</w:t>
            </w:r>
          </w:p>
        </w:tc>
      </w:tr>
    </w:tbl>
    <w:p w:rsidR="006351BA" w:rsidRDefault="006351BA">
      <w:pPr>
        <w:pStyle w:val="1"/>
      </w:pPr>
      <w:r>
        <w:t>Часть 8.1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6351BA" w:rsidRPr="004573A3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A" w:rsidRPr="004573A3" w:rsidRDefault="006351BA">
            <w:pPr>
              <w:pStyle w:val="aa"/>
            </w:pPr>
            <w:r w:rsidRPr="004573A3">
              <w:t>с 25.07.2022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1BA" w:rsidRPr="004573A3" w:rsidRDefault="006351BA">
            <w:pPr>
              <w:pStyle w:val="aa"/>
            </w:pPr>
            <w:r w:rsidRPr="004573A3">
              <w:t>с 01.09.2022</w:t>
            </w:r>
          </w:p>
        </w:tc>
      </w:tr>
      <w:tr w:rsidR="006351BA" w:rsidRPr="004573A3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A" w:rsidRPr="004573A3" w:rsidRDefault="006351BA">
            <w:pPr>
              <w:pStyle w:val="a8"/>
              <w:rPr>
                <w:color w:val="000000"/>
                <w:sz w:val="16"/>
                <w:szCs w:val="16"/>
                <w:shd w:val="clear" w:color="auto" w:fill="F0F0F0"/>
              </w:rPr>
            </w:pPr>
            <w:r w:rsidRPr="004573A3"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6351BA" w:rsidRPr="004573A3" w:rsidRDefault="006351BA">
            <w:pPr>
              <w:pStyle w:val="a8"/>
              <w:rPr>
                <w:shd w:val="clear" w:color="auto" w:fill="F0F0F0"/>
              </w:rPr>
            </w:pPr>
            <w:r w:rsidRPr="004573A3">
              <w:t xml:space="preserve"> </w:t>
            </w:r>
            <w:r w:rsidRPr="004573A3">
              <w:rPr>
                <w:shd w:val="clear" w:color="auto" w:fill="F0F0F0"/>
              </w:rPr>
              <w:t>Фрагмент в данной редакции отсутствовал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1BA" w:rsidRPr="004573A3" w:rsidRDefault="006351BA">
            <w:pPr>
              <w:pStyle w:val="a8"/>
              <w:rPr>
                <w:color w:val="000000"/>
                <w:sz w:val="16"/>
                <w:szCs w:val="16"/>
                <w:shd w:val="clear" w:color="auto" w:fill="F0F0F0"/>
              </w:rPr>
            </w:pPr>
            <w:r w:rsidRPr="004573A3"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6351BA" w:rsidRPr="004573A3" w:rsidRDefault="006351BA">
            <w:pPr>
              <w:pStyle w:val="a9"/>
              <w:rPr>
                <w:shd w:val="clear" w:color="auto" w:fill="F0F0F0"/>
              </w:rPr>
            </w:pPr>
            <w:r w:rsidRPr="004573A3">
              <w:t xml:space="preserve"> </w:t>
            </w:r>
            <w:r w:rsidRPr="004573A3">
              <w:rPr>
                <w:shd w:val="clear" w:color="auto" w:fill="F0F0F0"/>
              </w:rPr>
              <w:t xml:space="preserve">Статья 79 дополнена частью 8.1 с 1 сентября 2022 г. - </w:t>
            </w:r>
            <w:hyperlink r:id="rId33" w:history="1">
              <w:r w:rsidRPr="004573A3">
                <w:rPr>
                  <w:rStyle w:val="a4"/>
                  <w:rFonts w:cs="Arial"/>
                  <w:shd w:val="clear" w:color="auto" w:fill="F0F0F0"/>
                </w:rPr>
                <w:t>Федеральный закон</w:t>
              </w:r>
            </w:hyperlink>
            <w:r w:rsidRPr="004573A3">
              <w:rPr>
                <w:shd w:val="clear" w:color="auto" w:fill="F0F0F0"/>
              </w:rPr>
              <w:t xml:space="preserve"> от 14 июля 2022 г. N 300-ФЗ</w:t>
            </w:r>
          </w:p>
          <w:p w:rsidR="006351BA" w:rsidRPr="004573A3" w:rsidRDefault="006351BA">
            <w:r w:rsidRPr="004573A3">
              <w:rPr>
                <w:rStyle w:val="a6"/>
                <w:shd w:val="clear" w:color="auto" w:fill="C1D7FF"/>
              </w:rPr>
              <w:t xml:space="preserve">8.1. Лица, признанные инвалидами I, II или III группы после получения среднего профессионального образования или высшего образования, вправе повторно </w:t>
            </w:r>
            <w:r w:rsidRPr="004573A3">
              <w:rPr>
                <w:rStyle w:val="a6"/>
                <w:shd w:val="clear" w:color="auto" w:fill="C1D7FF"/>
              </w:rPr>
              <w:lastRenderedPageBreak/>
              <w:t>получить профессиональное образование соответствующего уровня по другой профессии, специальности или направлению подготовки за счет бюджетных ассигнований федерального бюджета, бюджетов субъектов Российской Федерации и местных бюджетов в порядке, установленном настоящим Федеральным законом для лиц, получающих профессиональное образование соответствующего уровня впервые.</w:t>
            </w:r>
          </w:p>
        </w:tc>
      </w:tr>
    </w:tbl>
    <w:p w:rsidR="006351BA" w:rsidRDefault="006351BA"/>
    <w:sectPr w:rsidR="006351BA">
      <w:headerReference w:type="default" r:id="rId34"/>
      <w:footerReference w:type="default" r:id="rId3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A3" w:rsidRDefault="004573A3">
      <w:r>
        <w:separator/>
      </w:r>
    </w:p>
  </w:endnote>
  <w:endnote w:type="continuationSeparator" w:id="0">
    <w:p w:rsidR="004573A3" w:rsidRDefault="0045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351BA" w:rsidRPr="004573A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351BA" w:rsidRPr="004573A3" w:rsidRDefault="006351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4573A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573A3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4573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4573A3">
            <w:rPr>
              <w:rFonts w:ascii="Times New Roman" w:hAnsi="Times New Roman" w:cs="Times New Roman"/>
              <w:sz w:val="20"/>
              <w:szCs w:val="20"/>
            </w:rPr>
            <w:t xml:space="preserve"> 24.08.202</w:t>
          </w:r>
          <w:r w:rsidRPr="004573A3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4573A3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351BA" w:rsidRPr="004573A3" w:rsidRDefault="006351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73A3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351BA" w:rsidRPr="004573A3" w:rsidRDefault="006351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573A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573A3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4573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C2AC6" w:rsidRPr="004573A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4573A3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4573A3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4573A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573A3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4573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C2AC6" w:rsidRPr="004573A3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 w:rsidRPr="004573A3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A3" w:rsidRDefault="004573A3">
      <w:r>
        <w:separator/>
      </w:r>
    </w:p>
  </w:footnote>
  <w:footnote w:type="continuationSeparator" w:id="0">
    <w:p w:rsidR="004573A3" w:rsidRDefault="00457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1BA" w:rsidRDefault="006351B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Обзор изменений: &lt;Федеральный закон от 29 декабря 2012 г. N 273-ФЗ "Об образовании в Российской Федерации"…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1BA"/>
    <w:rsid w:val="004573A3"/>
    <w:rsid w:val="006351BA"/>
    <w:rsid w:val="009C6017"/>
    <w:rsid w:val="00EC2AC6"/>
    <w:rsid w:val="00F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70EF34-525F-4399-8E4A-A74B7492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6">
    <w:name w:val="Добавленный текст"/>
    <w:uiPriority w:val="99"/>
    <w:rPr>
      <w:color w:val="000000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9">
    <w:name w:val="Информация о версии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character" w:customStyle="1" w:styleId="ab">
    <w:name w:val="Удалённый текст"/>
    <w:uiPriority w:val="99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Pr>
      <w:rFonts w:ascii="Arial" w:hAnsi="Arial" w:cs="Arial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7308493/108222" TargetMode="External"/><Relationship Id="rId13" Type="http://schemas.openxmlformats.org/officeDocument/2006/relationships/hyperlink" Target="http://internet.garant.ru/document/redirect/400809597/141" TargetMode="External"/><Relationship Id="rId18" Type="http://schemas.openxmlformats.org/officeDocument/2006/relationships/hyperlink" Target="http://internet.garant.ru/document/redirect/404993831/13" TargetMode="External"/><Relationship Id="rId26" Type="http://schemas.openxmlformats.org/officeDocument/2006/relationships/hyperlink" Target="http://internet.garant.ru/document/redirect/71792542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7420474/108580" TargetMode="External"/><Relationship Id="rId34" Type="http://schemas.openxmlformats.org/officeDocument/2006/relationships/header" Target="header1.xml"/><Relationship Id="rId7" Type="http://schemas.openxmlformats.org/officeDocument/2006/relationships/hyperlink" Target="http://internet.garant.ru/document/redirect/400809597/141" TargetMode="External"/><Relationship Id="rId12" Type="http://schemas.openxmlformats.org/officeDocument/2006/relationships/hyperlink" Target="http://internet.garant.ru/document/redirect/77320474/180403" TargetMode="External"/><Relationship Id="rId17" Type="http://schemas.openxmlformats.org/officeDocument/2006/relationships/hyperlink" Target="http://internet.garant.ru/document/redirect/403333305/141" TargetMode="External"/><Relationship Id="rId25" Type="http://schemas.openxmlformats.org/officeDocument/2006/relationships/hyperlink" Target="http://internet.garant.ru/document/redirect/77320474/108909" TargetMode="External"/><Relationship Id="rId33" Type="http://schemas.openxmlformats.org/officeDocument/2006/relationships/hyperlink" Target="http://internet.garant.ru/document/redirect/404993515/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7687591/108220" TargetMode="External"/><Relationship Id="rId20" Type="http://schemas.openxmlformats.org/officeDocument/2006/relationships/hyperlink" Target="http://internet.garant.ru/document/redirect/404993831/13" TargetMode="External"/><Relationship Id="rId29" Type="http://schemas.openxmlformats.org/officeDocument/2006/relationships/hyperlink" Target="http://internet.garant.ru/document/redirect/71792542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3333305/141" TargetMode="External"/><Relationship Id="rId24" Type="http://schemas.openxmlformats.org/officeDocument/2006/relationships/hyperlink" Target="http://internet.garant.ru/document/redirect/404993817/11" TargetMode="External"/><Relationship Id="rId32" Type="http://schemas.openxmlformats.org/officeDocument/2006/relationships/hyperlink" Target="http://internet.garant.ru/document/redirect/404993817/12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3090882/161" TargetMode="External"/><Relationship Id="rId23" Type="http://schemas.openxmlformats.org/officeDocument/2006/relationships/hyperlink" Target="http://internet.garant.ru/document/redirect/77420474/47061" TargetMode="External"/><Relationship Id="rId28" Type="http://schemas.openxmlformats.org/officeDocument/2006/relationships/hyperlink" Target="http://internet.garant.ru/document/redirect/70291362/10890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77687591/108220" TargetMode="External"/><Relationship Id="rId19" Type="http://schemas.openxmlformats.org/officeDocument/2006/relationships/hyperlink" Target="http://internet.garant.ru/document/redirect/405183213/1000" TargetMode="External"/><Relationship Id="rId31" Type="http://schemas.openxmlformats.org/officeDocument/2006/relationships/hyperlink" Target="http://internet.garant.ru/document/redirect/77420474/37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090882/161" TargetMode="External"/><Relationship Id="rId14" Type="http://schemas.openxmlformats.org/officeDocument/2006/relationships/hyperlink" Target="http://internet.garant.ru/document/redirect/77308493/108222" TargetMode="External"/><Relationship Id="rId22" Type="http://schemas.openxmlformats.org/officeDocument/2006/relationships/hyperlink" Target="http://internet.garant.ru/document/redirect/77420474/108583" TargetMode="External"/><Relationship Id="rId27" Type="http://schemas.openxmlformats.org/officeDocument/2006/relationships/hyperlink" Target="http://internet.garant.ru/document/redirect/404993817/11" TargetMode="External"/><Relationship Id="rId30" Type="http://schemas.openxmlformats.org/officeDocument/2006/relationships/hyperlink" Target="http://internet.garant.ru/document/redirect/404993817/12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МарияЕвсеевна</cp:lastModifiedBy>
  <cp:revision>2</cp:revision>
  <dcterms:created xsi:type="dcterms:W3CDTF">2022-08-30T05:58:00Z</dcterms:created>
  <dcterms:modified xsi:type="dcterms:W3CDTF">2022-08-30T05:58:00Z</dcterms:modified>
</cp:coreProperties>
</file>