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DF" w:rsidRDefault="006D02DF" w:rsidP="0007001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Toc316581872"/>
      <w:bookmarkStart w:id="1" w:name="_Toc316582253"/>
      <w:bookmarkStart w:id="2" w:name="_Toc316588148"/>
      <w:bookmarkStart w:id="3" w:name="_Toc316590642"/>
      <w:bookmarkStart w:id="4" w:name="_Toc317017945"/>
      <w:bookmarkStart w:id="5" w:name="_Toc317027088"/>
      <w:bookmarkStart w:id="6" w:name="_Toc325089004"/>
      <w:bookmarkStart w:id="7" w:name="_Toc325128541"/>
      <w:bookmarkStart w:id="8" w:name="_Toc325289171"/>
      <w:bookmarkStart w:id="9" w:name="_Toc332301598"/>
      <w:bookmarkStart w:id="10" w:name="_Toc332617014"/>
      <w:bookmarkStart w:id="11" w:name="_GoBack"/>
      <w:bookmarkEnd w:id="11"/>
    </w:p>
    <w:p w:rsidR="00EA7E98" w:rsidRPr="00731487" w:rsidRDefault="00EA7E98" w:rsidP="0007001D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31487">
        <w:rPr>
          <w:rFonts w:ascii="Times New Roman" w:eastAsia="Calibri" w:hAnsi="Times New Roman" w:cs="Times New Roman"/>
          <w:b/>
          <w:bCs/>
          <w:sz w:val="24"/>
          <w:szCs w:val="24"/>
        </w:rPr>
        <w:t>П Р О Т О К О Л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EA7E98" w:rsidRPr="00731487" w:rsidRDefault="00EA7E98" w:rsidP="00EA7E98">
      <w:pPr>
        <w:spacing w:after="0" w:line="240" w:lineRule="auto"/>
        <w:jc w:val="center"/>
        <w:rPr>
          <w:rFonts w:cs="Times New Roman"/>
          <w:sz w:val="24"/>
          <w:szCs w:val="24"/>
          <w:lang w:bidi="en-US"/>
        </w:rPr>
      </w:pPr>
    </w:p>
    <w:p w:rsidR="00EA7E98" w:rsidRPr="00731487" w:rsidRDefault="00EA7E98" w:rsidP="00EA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731487">
        <w:rPr>
          <w:rFonts w:ascii="Times New Roman" w:eastAsia="MS Mincho" w:hAnsi="Times New Roman" w:cs="Times New Roman"/>
          <w:b/>
          <w:sz w:val="24"/>
          <w:szCs w:val="24"/>
        </w:rPr>
        <w:t xml:space="preserve">совещания Межведомственной комиссии по организации и обеспечении отдыха детей и их оздоровления в Вилюйском улусе </w:t>
      </w:r>
    </w:p>
    <w:p w:rsidR="00EA7E98" w:rsidRPr="00731487" w:rsidRDefault="00EA7E98" w:rsidP="00EA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>------------------------------------------------------------------------------------------------------------------</w:t>
      </w:r>
    </w:p>
    <w:p w:rsidR="00EA7E98" w:rsidRPr="00731487" w:rsidRDefault="00EA7E98" w:rsidP="00EA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>г. Вилюйск</w:t>
      </w:r>
    </w:p>
    <w:p w:rsidR="00EA7E98" w:rsidRPr="00731487" w:rsidRDefault="00EA7E98" w:rsidP="00EA7E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07 апреля 2022г.  </w:t>
      </w: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ab/>
      </w: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ab/>
        <w:t xml:space="preserve">                             №1</w:t>
      </w:r>
    </w:p>
    <w:p w:rsidR="00EA7E98" w:rsidRPr="00731487" w:rsidRDefault="00EA7E98" w:rsidP="00EA7E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A7E98" w:rsidRPr="00731487" w:rsidRDefault="00EA7E98" w:rsidP="00EA7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Председательствующий – </w:t>
      </w:r>
      <w:r w:rsidRPr="00731487">
        <w:rPr>
          <w:rFonts w:ascii="Times New Roman" w:hAnsi="Times New Roman" w:cs="Times New Roman"/>
          <w:sz w:val="24"/>
          <w:szCs w:val="24"/>
        </w:rPr>
        <w:t>Прокопьев А.А., заместитель Главы МР «Вилюйский улус (район)» по социальной политике, председатель комиссии.</w:t>
      </w:r>
    </w:p>
    <w:p w:rsidR="00EA7E98" w:rsidRPr="00731487" w:rsidRDefault="00EA7E98" w:rsidP="00EA7E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A7E98" w:rsidRPr="00731487" w:rsidRDefault="00EA7E98" w:rsidP="00EA7E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731487">
        <w:rPr>
          <w:rFonts w:ascii="Times New Roman" w:hAnsi="Times New Roman" w:cs="Times New Roman"/>
          <w:sz w:val="24"/>
          <w:szCs w:val="24"/>
          <w:lang w:eastAsia="en-US" w:bidi="en-US"/>
        </w:rPr>
        <w:t>Секретарь – Васильева Е.М.</w:t>
      </w:r>
    </w:p>
    <w:p w:rsidR="00EA7E98" w:rsidRPr="00731487" w:rsidRDefault="00EA7E98" w:rsidP="00EA7E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A7E98" w:rsidRPr="00731487" w:rsidRDefault="00EA7E98" w:rsidP="00EA7E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bookmarkStart w:id="12" w:name="_Toc316581873"/>
      <w:bookmarkStart w:id="13" w:name="_Toc316582254"/>
      <w:bookmarkStart w:id="14" w:name="_Toc316588149"/>
      <w:bookmarkStart w:id="15" w:name="_Toc316590643"/>
      <w:bookmarkStart w:id="16" w:name="_Toc317017946"/>
      <w:bookmarkStart w:id="17" w:name="_Toc317027089"/>
      <w:bookmarkStart w:id="18" w:name="_Toc325089005"/>
      <w:bookmarkStart w:id="19" w:name="_Toc325128542"/>
      <w:bookmarkStart w:id="20" w:name="_Toc325289172"/>
      <w:bookmarkStart w:id="21" w:name="_Toc332301599"/>
      <w:bookmarkStart w:id="22" w:name="_Toc332617015"/>
      <w:r w:rsidRPr="00731487">
        <w:rPr>
          <w:rFonts w:ascii="Times New Roman" w:eastAsia="MS Mincho" w:hAnsi="Times New Roman" w:cs="Times New Roman"/>
          <w:sz w:val="24"/>
          <w:szCs w:val="24"/>
          <w:u w:val="single"/>
        </w:rPr>
        <w:t>Присутствовали</w:t>
      </w:r>
      <w:r w:rsidRPr="00731487">
        <w:rPr>
          <w:rFonts w:ascii="Times New Roman" w:eastAsia="MS Mincho" w:hAnsi="Times New Roman" w:cs="Times New Roman"/>
          <w:sz w:val="24"/>
          <w:szCs w:val="24"/>
        </w:rPr>
        <w:t>: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C4B8B" w:rsidRPr="00731487">
        <w:rPr>
          <w:rFonts w:ascii="Times New Roman" w:eastAsia="MS Mincho" w:hAnsi="Times New Roman" w:cs="Times New Roman"/>
          <w:sz w:val="24"/>
          <w:szCs w:val="24"/>
        </w:rPr>
        <w:t>(</w:t>
      </w:r>
      <w:r w:rsidR="00CD7D0E" w:rsidRPr="00731487">
        <w:rPr>
          <w:rFonts w:ascii="Times New Roman" w:eastAsia="MS Mincho" w:hAnsi="Times New Roman" w:cs="Times New Roman"/>
          <w:sz w:val="24"/>
          <w:szCs w:val="24"/>
        </w:rPr>
        <w:t>11 человек</w:t>
      </w:r>
      <w:r w:rsidR="004C4B8B" w:rsidRPr="00731487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1. Прокопьев А.А., заместитель Главы МР «Вилюйский улус (район)» по социальной политике, председатель комиссии.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2. Семенова Н.М., начальник МКУ «Вилюйское улусное управление образования»;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3. Николаев А.М., </w:t>
      </w:r>
      <w:proofErr w:type="gramStart"/>
      <w:r w:rsidRPr="00731487">
        <w:rPr>
          <w:rFonts w:ascii="Times New Roman" w:hAnsi="Times New Roman" w:cs="Times New Roman"/>
          <w:sz w:val="24"/>
          <w:szCs w:val="24"/>
        </w:rPr>
        <w:t>специалист  ТО</w:t>
      </w:r>
      <w:proofErr w:type="gramEnd"/>
      <w:r w:rsidRPr="007314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в Вилюйском районе;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Дашевский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Е.А., директор ГКУ РС (Я) «В</w:t>
      </w:r>
      <w:r w:rsidR="002F53EA" w:rsidRPr="00731487">
        <w:rPr>
          <w:rFonts w:ascii="Times New Roman" w:hAnsi="Times New Roman" w:cs="Times New Roman"/>
          <w:sz w:val="24"/>
          <w:szCs w:val="24"/>
        </w:rPr>
        <w:t>СРЦН</w:t>
      </w:r>
      <w:r w:rsidRPr="0073148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>»;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5. Михайлова Н.Р., инспектор ГКУ «Центр занятости населения в Вилюйском улусе»;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6. Романова У.Э., специалист Отдела опеки и попечительства МР «Вилюйский улус (район)»;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Лущевская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А.В., специалист Отдела по молодежной и семейной политике МР «Вилюйский улус (район)»;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Поскачина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С.И., специалист Вилюйской инспекции охраны природы; 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9. Прокопьева К.А., районный педиатр ГБУ РС (Я) «Вилюйская ЦРБ им. П.А. Петрова»;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Е.В., специалист по социальным вопросам МО «Город Вилюйск»;</w:t>
      </w:r>
    </w:p>
    <w:p w:rsidR="004C4B8B" w:rsidRPr="00731487" w:rsidRDefault="004C4B8B" w:rsidP="004C4B8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11. Васильева Е.М., главный специалист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ОВиДО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МКУ ВУУО.</w:t>
      </w:r>
    </w:p>
    <w:p w:rsidR="004C4B8B" w:rsidRPr="00731487" w:rsidRDefault="004C4B8B" w:rsidP="00EA7E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</w:p>
    <w:p w:rsidR="00EA7E98" w:rsidRPr="00731487" w:rsidRDefault="00EA7E98" w:rsidP="00EA7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MS Mincho" w:hAnsi="Times New Roman" w:cs="Times New Roman"/>
          <w:sz w:val="24"/>
          <w:szCs w:val="24"/>
        </w:rPr>
        <w:t>_____________________________________________________________________________</w:t>
      </w:r>
    </w:p>
    <w:p w:rsidR="00EA7E98" w:rsidRPr="00731487" w:rsidRDefault="00EA7E98" w:rsidP="00EA7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A7E98" w:rsidRPr="00731487" w:rsidRDefault="00EA7E98" w:rsidP="00EA7E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sz w:val="24"/>
          <w:szCs w:val="24"/>
        </w:rPr>
      </w:pPr>
      <w:bookmarkStart w:id="23" w:name="_Toc316581874"/>
      <w:bookmarkStart w:id="24" w:name="_Toc316582255"/>
      <w:bookmarkStart w:id="25" w:name="_Toc316588150"/>
      <w:bookmarkStart w:id="26" w:name="_Toc316590644"/>
      <w:bookmarkStart w:id="27" w:name="_Toc317017947"/>
      <w:bookmarkStart w:id="28" w:name="_Toc317027090"/>
      <w:bookmarkStart w:id="29" w:name="_Toc325089006"/>
      <w:bookmarkStart w:id="30" w:name="_Toc325128543"/>
      <w:bookmarkStart w:id="31" w:name="_Toc325289173"/>
      <w:bookmarkStart w:id="32" w:name="_Toc332301600"/>
      <w:bookmarkStart w:id="33" w:name="_Toc332617016"/>
      <w:r w:rsidRPr="00731487">
        <w:rPr>
          <w:rFonts w:ascii="Times New Roman" w:eastAsia="MS Mincho" w:hAnsi="Times New Roman" w:cs="Times New Roman"/>
          <w:sz w:val="24"/>
          <w:szCs w:val="24"/>
        </w:rPr>
        <w:t>ПОВЕСТКА ДНЯ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A7E98" w:rsidRPr="00731487" w:rsidRDefault="00EA7E98" w:rsidP="002F53E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Calibri" w:hAnsi="Times New Roman" w:cs="Times New Roman"/>
          <w:sz w:val="24"/>
          <w:szCs w:val="24"/>
        </w:rPr>
        <w:t>Вступительное слово.</w:t>
      </w:r>
      <w:r w:rsidRPr="00731487">
        <w:rPr>
          <w:rFonts w:ascii="Times New Roman" w:hAnsi="Times New Roman" w:cs="Times New Roman"/>
          <w:sz w:val="24"/>
          <w:szCs w:val="24"/>
        </w:rPr>
        <w:t xml:space="preserve"> Прокопьев А.А</w:t>
      </w:r>
      <w:r w:rsidR="002F53EA" w:rsidRPr="00731487">
        <w:rPr>
          <w:rFonts w:ascii="Times New Roman" w:hAnsi="Times New Roman" w:cs="Times New Roman"/>
          <w:sz w:val="24"/>
          <w:szCs w:val="24"/>
        </w:rPr>
        <w:t>, заместитель Г</w:t>
      </w:r>
      <w:r w:rsidRPr="00731487">
        <w:rPr>
          <w:rFonts w:ascii="Times New Roman" w:hAnsi="Times New Roman" w:cs="Times New Roman"/>
          <w:sz w:val="24"/>
          <w:szCs w:val="24"/>
        </w:rPr>
        <w:t>лавы по социальной политике МР «Вилюйский улус (район)», председатель</w:t>
      </w:r>
    </w:p>
    <w:p w:rsidR="00EA7E98" w:rsidRPr="00731487" w:rsidRDefault="00EA7E98" w:rsidP="00AC768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Организация отдыха детей и их оздоровления в Вилюйском улусе за 2021 год и планирование 2022 года. Семенова Н.М., начальник МКУ «Вилюйское УУО».</w:t>
      </w:r>
    </w:p>
    <w:p w:rsidR="00EA7E98" w:rsidRPr="00731487" w:rsidRDefault="00EA7E98" w:rsidP="00AC768C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 </w:t>
      </w:r>
      <w:r w:rsidRPr="00731487">
        <w:rPr>
          <w:rFonts w:ascii="Times New Roman" w:eastAsia="Calibri" w:hAnsi="Times New Roman" w:cs="Times New Roman"/>
          <w:sz w:val="24"/>
          <w:szCs w:val="24"/>
        </w:rPr>
        <w:t xml:space="preserve">О ходе предоставления документов на открытия ЛОУ 2022 года. Архангельская А.В. </w:t>
      </w:r>
      <w:r w:rsidRPr="00731487">
        <w:rPr>
          <w:rFonts w:ascii="Times New Roman" w:hAnsi="Times New Roman" w:cs="Times New Roman"/>
          <w:sz w:val="24"/>
          <w:szCs w:val="24"/>
        </w:rPr>
        <w:t>руководитель ТО</w:t>
      </w:r>
      <w:r w:rsidRPr="007314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в Вилюйском районе.</w:t>
      </w:r>
    </w:p>
    <w:p w:rsidR="00EA7E98" w:rsidRPr="00731487" w:rsidRDefault="00EA7E98" w:rsidP="002F53E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87">
        <w:rPr>
          <w:rFonts w:ascii="Times New Roman" w:eastAsia="Calibri" w:hAnsi="Times New Roman" w:cs="Times New Roman"/>
          <w:sz w:val="24"/>
          <w:szCs w:val="24"/>
        </w:rPr>
        <w:t xml:space="preserve">Заслушивание информации на тему «Организация </w:t>
      </w:r>
      <w:proofErr w:type="spellStart"/>
      <w:r w:rsidRPr="00731487">
        <w:rPr>
          <w:rFonts w:ascii="Times New Roman" w:eastAsia="Calibri" w:hAnsi="Times New Roman" w:cs="Times New Roman"/>
          <w:sz w:val="24"/>
          <w:szCs w:val="24"/>
        </w:rPr>
        <w:t>малозатратных</w:t>
      </w:r>
      <w:proofErr w:type="spellEnd"/>
      <w:r w:rsidR="003648A5" w:rsidRPr="00731487">
        <w:rPr>
          <w:rFonts w:ascii="Times New Roman" w:eastAsia="Calibri" w:hAnsi="Times New Roman" w:cs="Times New Roman"/>
          <w:sz w:val="24"/>
          <w:szCs w:val="24"/>
        </w:rPr>
        <w:t xml:space="preserve"> форм отдыха </w:t>
      </w:r>
      <w:r w:rsidR="0020133D" w:rsidRPr="00731487">
        <w:rPr>
          <w:rFonts w:ascii="Times New Roman" w:eastAsia="Calibri" w:hAnsi="Times New Roman" w:cs="Times New Roman"/>
          <w:sz w:val="24"/>
          <w:szCs w:val="24"/>
        </w:rPr>
        <w:t>детей</w:t>
      </w:r>
      <w:r w:rsidRPr="00731487">
        <w:rPr>
          <w:rFonts w:ascii="Times New Roman" w:eastAsia="Calibri" w:hAnsi="Times New Roman" w:cs="Times New Roman"/>
          <w:sz w:val="24"/>
          <w:szCs w:val="24"/>
        </w:rPr>
        <w:t>» членов комиссии.</w:t>
      </w:r>
    </w:p>
    <w:p w:rsidR="00EA7E98" w:rsidRPr="00731487" w:rsidRDefault="00EA7E98" w:rsidP="002F53E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Calibri" w:hAnsi="Times New Roman" w:cs="Times New Roman"/>
          <w:sz w:val="24"/>
          <w:szCs w:val="24"/>
        </w:rPr>
        <w:t>Разное. Обсуждение.</w:t>
      </w:r>
    </w:p>
    <w:p w:rsidR="00EA7E98" w:rsidRPr="00731487" w:rsidRDefault="00EA7E98" w:rsidP="002F53EA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outlineLvl w:val="0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Calibri" w:hAnsi="Times New Roman" w:cs="Times New Roman"/>
          <w:sz w:val="24"/>
          <w:szCs w:val="24"/>
        </w:rPr>
        <w:t>Решение межведомственной комиссии</w:t>
      </w:r>
    </w:p>
    <w:p w:rsidR="00EA7E98" w:rsidRPr="00731487" w:rsidRDefault="00EA7E98" w:rsidP="00EA7E9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MS Mincho" w:hAnsi="Times New Roman" w:cs="Times New Roman"/>
          <w:sz w:val="24"/>
          <w:szCs w:val="24"/>
        </w:rPr>
      </w:pPr>
    </w:p>
    <w:p w:rsidR="00EA7E98" w:rsidRPr="00731487" w:rsidRDefault="0007001D" w:rsidP="0007001D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EA7E98" w:rsidRPr="00731487">
        <w:rPr>
          <w:rFonts w:ascii="Times New Roman" w:eastAsia="MS Mincho" w:hAnsi="Times New Roman" w:cs="Times New Roman"/>
          <w:sz w:val="24"/>
          <w:szCs w:val="24"/>
        </w:rPr>
        <w:t>СЛУШАЛИ:</w:t>
      </w:r>
    </w:p>
    <w:p w:rsidR="00FD7D59" w:rsidRPr="00731487" w:rsidRDefault="00CD7D0E" w:rsidP="00AC768C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731487">
        <w:rPr>
          <w:sz w:val="24"/>
          <w:szCs w:val="24"/>
        </w:rPr>
        <w:tab/>
      </w:r>
      <w:r w:rsidR="00AC768C" w:rsidRPr="00731487">
        <w:rPr>
          <w:i/>
          <w:sz w:val="24"/>
          <w:szCs w:val="24"/>
        </w:rPr>
        <w:t xml:space="preserve">Николаев А.М., специалист </w:t>
      </w:r>
      <w:r w:rsidRPr="00731487">
        <w:rPr>
          <w:i/>
          <w:sz w:val="24"/>
          <w:szCs w:val="24"/>
        </w:rPr>
        <w:t xml:space="preserve">ТО </w:t>
      </w:r>
      <w:proofErr w:type="spellStart"/>
      <w:r w:rsidRPr="00731487">
        <w:rPr>
          <w:i/>
          <w:sz w:val="24"/>
          <w:szCs w:val="24"/>
        </w:rPr>
        <w:t>Роспотребнадзора</w:t>
      </w:r>
      <w:proofErr w:type="spellEnd"/>
      <w:r w:rsidRPr="00731487">
        <w:rPr>
          <w:i/>
          <w:sz w:val="24"/>
          <w:szCs w:val="24"/>
        </w:rPr>
        <w:t xml:space="preserve"> в Вилюйском районе:</w:t>
      </w:r>
      <w:r w:rsidRPr="00731487">
        <w:rPr>
          <w:sz w:val="24"/>
          <w:szCs w:val="24"/>
        </w:rPr>
        <w:t xml:space="preserve"> </w:t>
      </w:r>
      <w:r w:rsidR="00FD7D59" w:rsidRPr="00731487">
        <w:rPr>
          <w:color w:val="000000"/>
          <w:sz w:val="24"/>
          <w:szCs w:val="24"/>
          <w:lang w:bidi="ru-RU"/>
        </w:rPr>
        <w:t xml:space="preserve">Управлением </w:t>
      </w:r>
      <w:proofErr w:type="spellStart"/>
      <w:r w:rsidR="00FD7D59" w:rsidRPr="00731487">
        <w:rPr>
          <w:color w:val="000000"/>
          <w:sz w:val="24"/>
          <w:szCs w:val="24"/>
          <w:lang w:bidi="ru-RU"/>
        </w:rPr>
        <w:t>Роспотребнадзора</w:t>
      </w:r>
      <w:proofErr w:type="spellEnd"/>
      <w:r w:rsidR="00FD7D59" w:rsidRPr="00731487">
        <w:rPr>
          <w:color w:val="000000"/>
          <w:sz w:val="24"/>
          <w:szCs w:val="24"/>
          <w:lang w:bidi="ru-RU"/>
        </w:rPr>
        <w:t xml:space="preserve"> по Вилюйскому району продолжается работа по реализации совместного приказа «О подаче заявлений на оформление санитарно- эпидемиологических заключений на деятельность по организации отдыха и оздоровления детей в 2022 году» №95-д от 24.02.2022 и №07/01-19/1364 от 21.02.2022г.</w:t>
      </w:r>
    </w:p>
    <w:p w:rsidR="00FD7D59" w:rsidRPr="00731487" w:rsidRDefault="00FD7D59" w:rsidP="00AC768C">
      <w:pPr>
        <w:pStyle w:val="Bodytext20"/>
        <w:shd w:val="clear" w:color="auto" w:fill="auto"/>
        <w:spacing w:before="0" w:after="0" w:line="240" w:lineRule="auto"/>
        <w:ind w:firstLine="708"/>
        <w:rPr>
          <w:color w:val="000000" w:themeColor="text1"/>
          <w:sz w:val="24"/>
          <w:szCs w:val="24"/>
          <w:lang w:bidi="ru-RU"/>
        </w:rPr>
      </w:pPr>
      <w:r w:rsidRPr="00731487">
        <w:rPr>
          <w:color w:val="000000"/>
          <w:sz w:val="24"/>
          <w:szCs w:val="24"/>
          <w:lang w:bidi="ru-RU"/>
        </w:rPr>
        <w:t xml:space="preserve">На 07.04.2022 поступило 12 (от 14 планового количества ЛОУ) уведомления об открытии лагерей, принято 12 заявления на экспертизу с полным пакетом документов, </w:t>
      </w:r>
      <w:r w:rsidRPr="00731487">
        <w:rPr>
          <w:color w:val="000000"/>
          <w:sz w:val="24"/>
          <w:szCs w:val="24"/>
          <w:lang w:bidi="ru-RU"/>
        </w:rPr>
        <w:lastRenderedPageBreak/>
        <w:t xml:space="preserve">направлены в </w:t>
      </w:r>
      <w:r w:rsidRPr="00731487">
        <w:rPr>
          <w:bCs/>
          <w:color w:val="000000" w:themeColor="text1"/>
          <w:sz w:val="24"/>
          <w:szCs w:val="24"/>
          <w:shd w:val="clear" w:color="auto" w:fill="FBFBFB"/>
        </w:rPr>
        <w:t>ФБУЗ</w:t>
      </w:r>
      <w:r w:rsidRPr="00731487">
        <w:rPr>
          <w:color w:val="000000" w:themeColor="text1"/>
          <w:sz w:val="24"/>
          <w:szCs w:val="24"/>
          <w:shd w:val="clear" w:color="auto" w:fill="FBFBFB"/>
        </w:rPr>
        <w:t> "</w:t>
      </w:r>
      <w:r w:rsidRPr="00731487">
        <w:rPr>
          <w:bCs/>
          <w:color w:val="000000" w:themeColor="text1"/>
          <w:sz w:val="24"/>
          <w:szCs w:val="24"/>
          <w:shd w:val="clear" w:color="auto" w:fill="FBFBFB"/>
        </w:rPr>
        <w:t>Центр</w:t>
      </w:r>
      <w:r w:rsidRPr="00731487">
        <w:rPr>
          <w:color w:val="000000" w:themeColor="text1"/>
          <w:sz w:val="24"/>
          <w:szCs w:val="24"/>
          <w:shd w:val="clear" w:color="auto" w:fill="FBFBFB"/>
        </w:rPr>
        <w:t> </w:t>
      </w:r>
      <w:r w:rsidRPr="00731487">
        <w:rPr>
          <w:bCs/>
          <w:color w:val="000000" w:themeColor="text1"/>
          <w:sz w:val="24"/>
          <w:szCs w:val="24"/>
          <w:shd w:val="clear" w:color="auto" w:fill="FBFBFB"/>
        </w:rPr>
        <w:t>гигиены</w:t>
      </w:r>
      <w:r w:rsidRPr="00731487">
        <w:rPr>
          <w:color w:val="000000" w:themeColor="text1"/>
          <w:sz w:val="24"/>
          <w:szCs w:val="24"/>
          <w:shd w:val="clear" w:color="auto" w:fill="FBFBFB"/>
        </w:rPr>
        <w:t> </w:t>
      </w:r>
      <w:r w:rsidRPr="00731487">
        <w:rPr>
          <w:bCs/>
          <w:color w:val="000000" w:themeColor="text1"/>
          <w:sz w:val="24"/>
          <w:szCs w:val="24"/>
          <w:shd w:val="clear" w:color="auto" w:fill="FBFBFB"/>
        </w:rPr>
        <w:t>и</w:t>
      </w:r>
      <w:r w:rsidRPr="00731487">
        <w:rPr>
          <w:color w:val="000000" w:themeColor="text1"/>
          <w:sz w:val="24"/>
          <w:szCs w:val="24"/>
          <w:shd w:val="clear" w:color="auto" w:fill="FBFBFB"/>
        </w:rPr>
        <w:t> </w:t>
      </w:r>
      <w:r w:rsidRPr="00731487">
        <w:rPr>
          <w:bCs/>
          <w:color w:val="000000" w:themeColor="text1"/>
          <w:sz w:val="24"/>
          <w:szCs w:val="24"/>
          <w:shd w:val="clear" w:color="auto" w:fill="FBFBFB"/>
        </w:rPr>
        <w:t>эпидемиологии</w:t>
      </w:r>
      <w:r w:rsidRPr="00731487">
        <w:rPr>
          <w:color w:val="000000" w:themeColor="text1"/>
          <w:sz w:val="24"/>
          <w:szCs w:val="24"/>
          <w:shd w:val="clear" w:color="auto" w:fill="FBFBFB"/>
        </w:rPr>
        <w:t> </w:t>
      </w:r>
      <w:r w:rsidRPr="00731487">
        <w:rPr>
          <w:bCs/>
          <w:color w:val="000000" w:themeColor="text1"/>
          <w:sz w:val="24"/>
          <w:szCs w:val="24"/>
          <w:shd w:val="clear" w:color="auto" w:fill="FBFBFB"/>
        </w:rPr>
        <w:t>в</w:t>
      </w:r>
      <w:r w:rsidRPr="00731487">
        <w:rPr>
          <w:color w:val="000000" w:themeColor="text1"/>
          <w:sz w:val="24"/>
          <w:szCs w:val="24"/>
          <w:shd w:val="clear" w:color="auto" w:fill="FBFBFB"/>
        </w:rPr>
        <w:t xml:space="preserve"> РС(Я)" </w:t>
      </w:r>
      <w:proofErr w:type="spellStart"/>
      <w:proofErr w:type="gramStart"/>
      <w:r w:rsidRPr="00731487">
        <w:rPr>
          <w:color w:val="000000" w:themeColor="text1"/>
          <w:sz w:val="24"/>
          <w:szCs w:val="24"/>
          <w:shd w:val="clear" w:color="auto" w:fill="FBFBFB"/>
        </w:rPr>
        <w:t>г,Якутск</w:t>
      </w:r>
      <w:r w:rsidR="00A0237D" w:rsidRPr="00731487">
        <w:rPr>
          <w:color w:val="000000" w:themeColor="text1"/>
          <w:sz w:val="24"/>
          <w:szCs w:val="24"/>
          <w:shd w:val="clear" w:color="auto" w:fill="FBFBFB"/>
        </w:rPr>
        <w:t>а</w:t>
      </w:r>
      <w:proofErr w:type="spellEnd"/>
      <w:proofErr w:type="gramEnd"/>
      <w:r w:rsidRPr="00731487">
        <w:rPr>
          <w:color w:val="000000" w:themeColor="text1"/>
          <w:sz w:val="24"/>
          <w:szCs w:val="24"/>
          <w:lang w:bidi="ru-RU"/>
        </w:rPr>
        <w:t xml:space="preserve"> . </w:t>
      </w:r>
    </w:p>
    <w:p w:rsidR="00FD7D59" w:rsidRPr="00731487" w:rsidRDefault="00FD7D59" w:rsidP="00AC768C">
      <w:pPr>
        <w:pStyle w:val="Bodytext20"/>
        <w:shd w:val="clear" w:color="auto" w:fill="auto"/>
        <w:spacing w:before="0" w:after="0" w:line="240" w:lineRule="auto"/>
        <w:ind w:firstLine="708"/>
        <w:rPr>
          <w:sz w:val="24"/>
          <w:szCs w:val="24"/>
        </w:rPr>
      </w:pPr>
      <w:r w:rsidRPr="00731487">
        <w:rPr>
          <w:color w:val="000000" w:themeColor="text1"/>
          <w:sz w:val="24"/>
          <w:szCs w:val="24"/>
          <w:lang w:bidi="ru-RU"/>
        </w:rPr>
        <w:t>Перед началом летней оздоровительной кампании</w:t>
      </w:r>
      <w:r w:rsidRPr="00731487">
        <w:rPr>
          <w:color w:val="000000"/>
          <w:sz w:val="24"/>
          <w:szCs w:val="24"/>
          <w:lang w:bidi="ru-RU"/>
        </w:rPr>
        <w:t xml:space="preserve"> необходимо заключить договоров на проведени</w:t>
      </w:r>
      <w:r w:rsidR="00A0237D" w:rsidRPr="00731487">
        <w:rPr>
          <w:color w:val="000000"/>
          <w:sz w:val="24"/>
          <w:szCs w:val="24"/>
          <w:lang w:bidi="ru-RU"/>
        </w:rPr>
        <w:t>и</w:t>
      </w:r>
      <w:r w:rsidRPr="00731487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731487">
        <w:rPr>
          <w:color w:val="000000"/>
          <w:sz w:val="24"/>
          <w:szCs w:val="24"/>
          <w:lang w:bidi="ru-RU"/>
        </w:rPr>
        <w:t>аккарицидной</w:t>
      </w:r>
      <w:proofErr w:type="spellEnd"/>
      <w:r w:rsidRPr="00731487">
        <w:rPr>
          <w:color w:val="000000"/>
          <w:sz w:val="24"/>
          <w:szCs w:val="24"/>
          <w:lang w:bidi="ru-RU"/>
        </w:rPr>
        <w:t xml:space="preserve"> обработки (загородный лагерь «</w:t>
      </w:r>
      <w:proofErr w:type="spellStart"/>
      <w:r w:rsidRPr="00731487">
        <w:rPr>
          <w:color w:val="000000"/>
          <w:sz w:val="24"/>
          <w:szCs w:val="24"/>
          <w:lang w:bidi="ru-RU"/>
        </w:rPr>
        <w:t>Ойоос</w:t>
      </w:r>
      <w:proofErr w:type="spellEnd"/>
      <w:r w:rsidRPr="00731487">
        <w:rPr>
          <w:color w:val="000000"/>
          <w:sz w:val="24"/>
          <w:szCs w:val="24"/>
          <w:lang w:bidi="ru-RU"/>
        </w:rPr>
        <w:t>» МБОУ ВСОШ№2).</w:t>
      </w:r>
    </w:p>
    <w:p w:rsidR="00CD7D0E" w:rsidRPr="00731487" w:rsidRDefault="00FD7D59" w:rsidP="00AC768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MS Mincho" w:hAnsi="Times New Roman" w:cs="Times New Roman"/>
          <w:sz w:val="24"/>
          <w:szCs w:val="24"/>
        </w:rPr>
        <w:tab/>
        <w:t xml:space="preserve">Санитарно-эпидемиологическая обстановка по улусу стабильно, но в мае месяце ожидается новая волна </w:t>
      </w:r>
      <w:proofErr w:type="spellStart"/>
      <w:r w:rsidRPr="00731487">
        <w:rPr>
          <w:rFonts w:ascii="Times New Roman" w:eastAsia="MS Mincho" w:hAnsi="Times New Roman" w:cs="Times New Roman"/>
          <w:sz w:val="24"/>
          <w:szCs w:val="24"/>
        </w:rPr>
        <w:t>короновирусной</w:t>
      </w:r>
      <w:proofErr w:type="spellEnd"/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 инфекции. Режим повышенной готовности по РС (Я) не отменен. </w:t>
      </w:r>
    </w:p>
    <w:p w:rsidR="000830AC" w:rsidRPr="00731487" w:rsidRDefault="00FD7D59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eastAsia="MS Mincho" w:hAnsi="Times New Roman" w:cs="Times New Roman"/>
          <w:sz w:val="24"/>
          <w:szCs w:val="24"/>
        </w:rPr>
        <w:tab/>
      </w:r>
      <w:r w:rsidRPr="00731487">
        <w:rPr>
          <w:rFonts w:ascii="Times New Roman" w:eastAsia="MS Mincho" w:hAnsi="Times New Roman" w:cs="Times New Roman"/>
          <w:i/>
          <w:sz w:val="24"/>
          <w:szCs w:val="24"/>
        </w:rPr>
        <w:t xml:space="preserve">Семенова Н.М. </w:t>
      </w:r>
      <w:r w:rsidR="000830AC" w:rsidRPr="00731487">
        <w:rPr>
          <w:rFonts w:ascii="Times New Roman" w:hAnsi="Times New Roman" w:cs="Times New Roman"/>
          <w:i/>
          <w:sz w:val="24"/>
          <w:szCs w:val="24"/>
        </w:rPr>
        <w:t>начальник МКУ «Вилюйское улусное управление образования»;</w:t>
      </w:r>
      <w:r w:rsidR="000830AC" w:rsidRPr="00731487">
        <w:rPr>
          <w:rFonts w:ascii="Times New Roman" w:hAnsi="Times New Roman" w:cs="Times New Roman"/>
          <w:sz w:val="24"/>
          <w:szCs w:val="24"/>
        </w:rPr>
        <w:t xml:space="preserve"> В 2021 году всего предусмотрено на организацию летнего отдыха и оздоровления детей по Вилюйскому улусу – 5 231 768, 97, в том числе: из субсидии из МОН РС (Я) –  1 324 852,94, из бюджета МР «Вилюйский улус (район)» - 3 906 916,03 </w:t>
      </w:r>
    </w:p>
    <w:p w:rsidR="000830AC" w:rsidRPr="00731487" w:rsidRDefault="000830AC" w:rsidP="00A02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 2021 году, со сложившейся ситуацией введения ограничительных мер в связи с распространением новой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73148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31487">
        <w:rPr>
          <w:rFonts w:ascii="Times New Roman" w:hAnsi="Times New Roman" w:cs="Times New Roman"/>
          <w:sz w:val="24"/>
          <w:szCs w:val="24"/>
        </w:rPr>
        <w:t xml:space="preserve">-19), летняя занятость в Вилюйском улусе проводилась в очном и дистанционном формате. Всего охват летними лагерями составляет 275 детей. </w:t>
      </w:r>
    </w:p>
    <w:p w:rsidR="000830AC" w:rsidRPr="00731487" w:rsidRDefault="000830AC" w:rsidP="00AC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Всего организованы 59 дистанционных летних школ, из них 38 при общеобразовательных учреждениях и 21 на базе учреждений дополнительного образования. Охват летними школами составляет 991 детей. </w:t>
      </w:r>
    </w:p>
    <w:p w:rsidR="000830AC" w:rsidRPr="00731487" w:rsidRDefault="000830A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 </w:t>
      </w:r>
      <w:r w:rsidR="00AC768C" w:rsidRPr="00731487">
        <w:rPr>
          <w:rFonts w:ascii="Times New Roman" w:hAnsi="Times New Roman" w:cs="Times New Roman"/>
          <w:sz w:val="24"/>
          <w:szCs w:val="24"/>
        </w:rPr>
        <w:tab/>
      </w:r>
      <w:r w:rsidRPr="00731487">
        <w:rPr>
          <w:rFonts w:ascii="Times New Roman" w:hAnsi="Times New Roman" w:cs="Times New Roman"/>
          <w:sz w:val="24"/>
          <w:szCs w:val="24"/>
        </w:rPr>
        <w:t xml:space="preserve">В августе месяце с ГКУ "Центр занятости населения Вилюйского улуса" заключили договора на временное трудоустройство 102 несовершеннолетних (АППГ - 98). Особое внимание при трудоустройстве несовершеннолетних уделялась подросткам, находящимся в трудной жизненной ситуации: детям из неполных, многодетных и малообеспеченных семей, подросткам, состоящим на разных видах профилактических учетах. Из общего количества трудоустроенных 100% относились к данной категории. </w:t>
      </w:r>
    </w:p>
    <w:p w:rsidR="000830AC" w:rsidRPr="00731487" w:rsidRDefault="000830AC" w:rsidP="00AC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За весь летний сезон за пределы Республики Саха (Якутия) отдыхали 14 учащихся, лагерь Краснодарского края "Зори Анапы".</w:t>
      </w:r>
    </w:p>
    <w:p w:rsidR="000830AC" w:rsidRPr="00731487" w:rsidRDefault="000830AC" w:rsidP="00AC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Общий охват детей летней занятости по улусу составляет 1458 (АППГ-2275), что составляет  35 % от общего количества детей школьного возраста.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0AC" w:rsidRPr="00731487" w:rsidRDefault="000830AC" w:rsidP="00AC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В 2022 году всего предусмотрено на организацию летнего отдыха и оздоровления детей по Вилюйскому улусу – 9 454 212,00 (АППГ 5 231 768, 97) в том числе: из субсидии из МОН РС (Я) –  2 197 000,00, из бюджета МР «Вилюйский улус (район)» - 7 257 212,70 </w:t>
      </w:r>
    </w:p>
    <w:p w:rsidR="000830AC" w:rsidRPr="00731487" w:rsidRDefault="000830AC" w:rsidP="00AC7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Планируется открытие 14 летних лагерей, из них 13 лагеря дневного пребывания, 1 загородный «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Ойоос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>». Охват лагерями 575 детей, из них в 1 сезоне 290 детей, в 2 сезоне 215 детей, в 3 сезоне 70 детей.</w:t>
      </w:r>
    </w:p>
    <w:p w:rsidR="000830AC" w:rsidRPr="00731487" w:rsidRDefault="000830AC" w:rsidP="00AC76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ab/>
        <w:t xml:space="preserve">Планируется открытие 27 летних школ на базе образовательных организаций, предварительный охват составляет 687 детей. </w:t>
      </w:r>
    </w:p>
    <w:p w:rsidR="00EA7E98" w:rsidRPr="00731487" w:rsidRDefault="00EA7E98" w:rsidP="00AC768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A7E98" w:rsidRPr="00731487" w:rsidRDefault="0007001D" w:rsidP="00AC768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bookmarkStart w:id="34" w:name="_Toc316581875"/>
      <w:bookmarkStart w:id="35" w:name="_Toc316582256"/>
      <w:bookmarkStart w:id="36" w:name="_Toc316588151"/>
      <w:bookmarkStart w:id="37" w:name="_Toc316590645"/>
      <w:bookmarkStart w:id="38" w:name="_Toc317017948"/>
      <w:bookmarkStart w:id="39" w:name="_Toc317027091"/>
      <w:bookmarkStart w:id="40" w:name="_Toc325089007"/>
      <w:bookmarkStart w:id="41" w:name="_Toc325128544"/>
      <w:bookmarkStart w:id="42" w:name="_Toc325289174"/>
      <w:bookmarkStart w:id="43" w:name="_Toc332301601"/>
      <w:bookmarkStart w:id="44" w:name="_Toc332617017"/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           </w:t>
      </w:r>
      <w:r w:rsidR="00EA7E98" w:rsidRPr="00731487">
        <w:rPr>
          <w:rFonts w:ascii="Times New Roman" w:eastAsia="MS Mincho" w:hAnsi="Times New Roman" w:cs="Times New Roman"/>
          <w:sz w:val="24"/>
          <w:szCs w:val="24"/>
        </w:rPr>
        <w:t>ВЫСТУПИЛИ: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AC768C" w:rsidRPr="00731487" w:rsidRDefault="00AC768C" w:rsidP="00AC768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1487">
        <w:rPr>
          <w:rFonts w:ascii="Times New Roman" w:eastAsia="Calibri" w:hAnsi="Times New Roman" w:cs="Times New Roman"/>
          <w:sz w:val="24"/>
          <w:szCs w:val="24"/>
        </w:rPr>
        <w:t xml:space="preserve">Заслушивание информации на тему «Организация </w:t>
      </w:r>
      <w:proofErr w:type="spellStart"/>
      <w:r w:rsidRPr="00731487">
        <w:rPr>
          <w:rFonts w:ascii="Times New Roman" w:eastAsia="Calibri" w:hAnsi="Times New Roman" w:cs="Times New Roman"/>
          <w:sz w:val="24"/>
          <w:szCs w:val="24"/>
        </w:rPr>
        <w:t>малозатратных</w:t>
      </w:r>
      <w:proofErr w:type="spellEnd"/>
      <w:r w:rsidRPr="00731487">
        <w:rPr>
          <w:rFonts w:ascii="Times New Roman" w:eastAsia="Calibri" w:hAnsi="Times New Roman" w:cs="Times New Roman"/>
          <w:sz w:val="24"/>
          <w:szCs w:val="24"/>
        </w:rPr>
        <w:t xml:space="preserve"> форм отдыха </w:t>
      </w:r>
      <w:proofErr w:type="gramStart"/>
      <w:r w:rsidRPr="00731487">
        <w:rPr>
          <w:rFonts w:ascii="Times New Roman" w:eastAsia="Calibri" w:hAnsi="Times New Roman" w:cs="Times New Roman"/>
          <w:sz w:val="24"/>
          <w:szCs w:val="24"/>
        </w:rPr>
        <w:t>детей »</w:t>
      </w:r>
      <w:proofErr w:type="gramEnd"/>
      <w:r w:rsidRPr="0073148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768C" w:rsidRPr="00731487" w:rsidRDefault="00AC768C" w:rsidP="00AC768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487">
        <w:rPr>
          <w:rFonts w:ascii="Times New Roman" w:hAnsi="Times New Roman" w:cs="Times New Roman"/>
          <w:i/>
          <w:sz w:val="24"/>
          <w:szCs w:val="24"/>
        </w:rPr>
        <w:t>Лущевская</w:t>
      </w:r>
      <w:proofErr w:type="spellEnd"/>
      <w:r w:rsidRPr="00731487">
        <w:rPr>
          <w:rFonts w:ascii="Times New Roman" w:hAnsi="Times New Roman" w:cs="Times New Roman"/>
          <w:i/>
          <w:sz w:val="24"/>
          <w:szCs w:val="24"/>
        </w:rPr>
        <w:t xml:space="preserve"> А.В., специалист Отдела по молодежной и семейной политике МР «Вилюйский улус (район)»:</w:t>
      </w:r>
      <w:r w:rsidRPr="00731487">
        <w:rPr>
          <w:rFonts w:ascii="Times New Roman" w:hAnsi="Times New Roman" w:cs="Times New Roman"/>
          <w:sz w:val="24"/>
          <w:szCs w:val="24"/>
        </w:rPr>
        <w:t xml:space="preserve"> в 2022 году предусмотрено 450 000рб. на трудоустройство несовершеннолетних. Будет организованы массовые мероприятия с привлечением 200 детей школьного возраста.</w:t>
      </w:r>
    </w:p>
    <w:p w:rsidR="00EA7E98" w:rsidRPr="00731487" w:rsidRDefault="00AC768C" w:rsidP="003A32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31487">
        <w:rPr>
          <w:rFonts w:ascii="Times New Roman" w:hAnsi="Times New Roman" w:cs="Times New Roman"/>
          <w:i/>
          <w:sz w:val="24"/>
          <w:szCs w:val="24"/>
        </w:rPr>
        <w:t>Дашевский</w:t>
      </w:r>
      <w:proofErr w:type="spellEnd"/>
      <w:r w:rsidRPr="00731487">
        <w:rPr>
          <w:rFonts w:ascii="Times New Roman" w:hAnsi="Times New Roman" w:cs="Times New Roman"/>
          <w:i/>
          <w:sz w:val="24"/>
          <w:szCs w:val="24"/>
        </w:rPr>
        <w:t xml:space="preserve"> Е.А., директор ГКУ РС (Я) «ВСРЦН «</w:t>
      </w:r>
      <w:proofErr w:type="spellStart"/>
      <w:r w:rsidRPr="00731487">
        <w:rPr>
          <w:rFonts w:ascii="Times New Roman" w:hAnsi="Times New Roman" w:cs="Times New Roman"/>
          <w:i/>
          <w:sz w:val="24"/>
          <w:szCs w:val="24"/>
        </w:rPr>
        <w:t>Кэнчээр</w:t>
      </w:r>
      <w:r w:rsidRPr="0073148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>»</w:t>
      </w:r>
      <w:r w:rsidR="003A322F" w:rsidRPr="00731487">
        <w:rPr>
          <w:rFonts w:ascii="Times New Roman" w:hAnsi="Times New Roman" w:cs="Times New Roman"/>
          <w:sz w:val="24"/>
          <w:szCs w:val="24"/>
        </w:rPr>
        <w:t>: в 2022 году будет организованы</w:t>
      </w:r>
      <w:r w:rsidRPr="00731487">
        <w:rPr>
          <w:rFonts w:ascii="Times New Roman" w:hAnsi="Times New Roman" w:cs="Times New Roman"/>
          <w:sz w:val="24"/>
          <w:szCs w:val="24"/>
        </w:rPr>
        <w:t xml:space="preserve"> каникулярные мероприятия «Ласточка»,</w:t>
      </w:r>
      <w:r w:rsidR="003A322F" w:rsidRPr="00731487">
        <w:rPr>
          <w:rFonts w:ascii="Times New Roman" w:hAnsi="Times New Roman" w:cs="Times New Roman"/>
          <w:sz w:val="24"/>
          <w:szCs w:val="24"/>
        </w:rPr>
        <w:t xml:space="preserve"> «Чудесные мгновения», «Дружные грядки» для детей инвалидов и для детей из семей социально –опасном положении,</w:t>
      </w:r>
      <w:r w:rsidRPr="00731487">
        <w:rPr>
          <w:rFonts w:ascii="Times New Roman" w:hAnsi="Times New Roman" w:cs="Times New Roman"/>
          <w:sz w:val="24"/>
          <w:szCs w:val="24"/>
        </w:rPr>
        <w:t xml:space="preserve"> проект «А5а уорэ5э» совместно с </w:t>
      </w:r>
      <w:r w:rsidR="003A322F" w:rsidRPr="00731487">
        <w:rPr>
          <w:rFonts w:ascii="Times New Roman" w:hAnsi="Times New Roman" w:cs="Times New Roman"/>
          <w:sz w:val="24"/>
          <w:szCs w:val="24"/>
        </w:rPr>
        <w:t>Советом отцов Вилюйского улуса. Планируется направление детей в лагерь «Виктория» Министерства труда и социального развития РС (Я) в количестве 20 детей.</w:t>
      </w:r>
    </w:p>
    <w:p w:rsidR="003A322F" w:rsidRPr="00731487" w:rsidRDefault="003A322F" w:rsidP="003A322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ab/>
      </w:r>
      <w:r w:rsidRPr="00731487">
        <w:rPr>
          <w:rFonts w:ascii="Times New Roman" w:hAnsi="Times New Roman" w:cs="Times New Roman"/>
          <w:i/>
          <w:sz w:val="24"/>
          <w:szCs w:val="24"/>
        </w:rPr>
        <w:t>Михайлова Н.Р., инспектор ГКУ «Центр занятости населения в Вилюйском улусе»:</w:t>
      </w:r>
      <w:r w:rsidRPr="00731487">
        <w:rPr>
          <w:rFonts w:ascii="Times New Roman" w:hAnsi="Times New Roman" w:cs="Times New Roman"/>
          <w:sz w:val="24"/>
          <w:szCs w:val="24"/>
        </w:rPr>
        <w:t xml:space="preserve"> планируется ежегодное заключение договоров на временное трудоустройство </w:t>
      </w:r>
      <w:r w:rsidRPr="00731487">
        <w:rPr>
          <w:rFonts w:ascii="Times New Roman" w:hAnsi="Times New Roman" w:cs="Times New Roman"/>
          <w:sz w:val="24"/>
          <w:szCs w:val="24"/>
        </w:rPr>
        <w:lastRenderedPageBreak/>
        <w:t xml:space="preserve">несовершеннолетних. Изменения в этом году регистрация на портале </w:t>
      </w:r>
      <w:proofErr w:type="spellStart"/>
      <w:r w:rsidR="004E4180" w:rsidRPr="00731487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="004E4180" w:rsidRPr="00731487">
        <w:rPr>
          <w:rFonts w:ascii="Times New Roman" w:hAnsi="Times New Roman" w:cs="Times New Roman"/>
          <w:sz w:val="24"/>
          <w:szCs w:val="24"/>
        </w:rPr>
        <w:t xml:space="preserve"> </w:t>
      </w:r>
      <w:r w:rsidRPr="00731487">
        <w:rPr>
          <w:rFonts w:ascii="Times New Roman" w:hAnsi="Times New Roman" w:cs="Times New Roman"/>
          <w:sz w:val="24"/>
          <w:szCs w:val="24"/>
        </w:rPr>
        <w:t>трудоустроенных несовершеннолетних. Документы должны предоставить в мае месяце.</w:t>
      </w:r>
    </w:p>
    <w:p w:rsidR="003A322F" w:rsidRPr="00731487" w:rsidRDefault="00B84030" w:rsidP="000700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ab/>
      </w:r>
      <w:r w:rsidR="003A322F" w:rsidRPr="00731487">
        <w:rPr>
          <w:rFonts w:ascii="Times New Roman" w:hAnsi="Times New Roman" w:cs="Times New Roman"/>
          <w:i/>
          <w:sz w:val="24"/>
          <w:szCs w:val="24"/>
        </w:rPr>
        <w:t>Романова У.Э., специалист Отдела опеки и попечительс</w:t>
      </w:r>
      <w:r w:rsidRPr="00731487">
        <w:rPr>
          <w:rFonts w:ascii="Times New Roman" w:hAnsi="Times New Roman" w:cs="Times New Roman"/>
          <w:i/>
          <w:sz w:val="24"/>
          <w:szCs w:val="24"/>
        </w:rPr>
        <w:t>тва МР «Вилюйский улус (район)»:</w:t>
      </w:r>
      <w:r w:rsidRPr="00731487">
        <w:rPr>
          <w:rFonts w:ascii="Times New Roman" w:hAnsi="Times New Roman" w:cs="Times New Roman"/>
          <w:sz w:val="24"/>
          <w:szCs w:val="24"/>
        </w:rPr>
        <w:t xml:space="preserve"> на организацию летнего отдыха детей сирот и оставшихся без попечения родителей предусмотрены </w:t>
      </w:r>
      <w:r w:rsidR="00202482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Pr="00731487">
        <w:rPr>
          <w:rFonts w:ascii="Times New Roman" w:hAnsi="Times New Roman" w:cs="Times New Roman"/>
          <w:sz w:val="24"/>
          <w:szCs w:val="24"/>
        </w:rPr>
        <w:t>средства</w:t>
      </w:r>
      <w:r w:rsidRPr="00731487">
        <w:rPr>
          <w:rFonts w:ascii="Times New Roman" w:hAnsi="Times New Roman" w:cs="Times New Roman"/>
          <w:color w:val="000000" w:themeColor="text1"/>
          <w:sz w:val="24"/>
          <w:szCs w:val="24"/>
        </w:rPr>
        <w:t>, в данное время идет</w:t>
      </w:r>
      <w:r w:rsidRPr="00731487">
        <w:rPr>
          <w:rFonts w:ascii="Times New Roman" w:hAnsi="Times New Roman" w:cs="Times New Roman"/>
          <w:sz w:val="24"/>
          <w:szCs w:val="24"/>
        </w:rPr>
        <w:t xml:space="preserve"> </w:t>
      </w:r>
      <w:r w:rsidR="00B85635" w:rsidRPr="00731487">
        <w:rPr>
          <w:rFonts w:ascii="Times New Roman" w:hAnsi="Times New Roman" w:cs="Times New Roman"/>
          <w:sz w:val="24"/>
          <w:szCs w:val="24"/>
        </w:rPr>
        <w:t xml:space="preserve">тендер на </w:t>
      </w:r>
      <w:r w:rsidR="0007001D" w:rsidRPr="00731487">
        <w:rPr>
          <w:rFonts w:ascii="Times New Roman" w:hAnsi="Times New Roman" w:cs="Times New Roman"/>
          <w:sz w:val="24"/>
          <w:szCs w:val="24"/>
        </w:rPr>
        <w:t>организацию летнего отдыха.</w:t>
      </w:r>
    </w:p>
    <w:p w:rsidR="0007001D" w:rsidRPr="00731487" w:rsidRDefault="0007001D" w:rsidP="0007001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98" w:rsidRPr="00731487" w:rsidRDefault="0007001D" w:rsidP="00AC768C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MS Mincho" w:hAnsi="Times New Roman" w:cs="Times New Roman"/>
          <w:sz w:val="24"/>
          <w:szCs w:val="24"/>
        </w:rPr>
      </w:pPr>
      <w:bookmarkStart w:id="45" w:name="_Toc316581876"/>
      <w:bookmarkStart w:id="46" w:name="_Toc316582257"/>
      <w:bookmarkStart w:id="47" w:name="_Toc316588152"/>
      <w:bookmarkStart w:id="48" w:name="_Toc316590646"/>
      <w:bookmarkStart w:id="49" w:name="_Toc317017949"/>
      <w:bookmarkStart w:id="50" w:name="_Toc317027092"/>
      <w:bookmarkStart w:id="51" w:name="_Toc325089008"/>
      <w:bookmarkStart w:id="52" w:name="_Toc325128545"/>
      <w:bookmarkStart w:id="53" w:name="_Toc325289175"/>
      <w:bookmarkStart w:id="54" w:name="_Toc332301602"/>
      <w:bookmarkStart w:id="55" w:name="_Toc332617018"/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              </w:t>
      </w:r>
      <w:r w:rsidR="00EA7E98" w:rsidRPr="00731487">
        <w:rPr>
          <w:rFonts w:ascii="Times New Roman" w:eastAsia="MS Mincho" w:hAnsi="Times New Roman" w:cs="Times New Roman"/>
          <w:sz w:val="24"/>
          <w:szCs w:val="24"/>
        </w:rPr>
        <w:t>ПОСТАНОВИЛИ:</w:t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EA7E98" w:rsidRPr="00731487" w:rsidRDefault="00EA7E98" w:rsidP="007314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_Toc316581877"/>
      <w:bookmarkStart w:id="57" w:name="_Toc316582258"/>
      <w:bookmarkStart w:id="58" w:name="_Toc316588153"/>
      <w:bookmarkStart w:id="59" w:name="_Toc316590647"/>
      <w:bookmarkStart w:id="60" w:name="_Toc317017950"/>
      <w:bookmarkStart w:id="61" w:name="_Toc317027093"/>
      <w:bookmarkStart w:id="62" w:name="_Toc325089009"/>
      <w:bookmarkStart w:id="63" w:name="_Toc325128546"/>
      <w:bookmarkStart w:id="64" w:name="_Toc325289176"/>
      <w:bookmarkStart w:id="65" w:name="_Toc332301603"/>
      <w:bookmarkStart w:id="66" w:name="_Toc332617019"/>
      <w:r w:rsidRPr="00731487">
        <w:rPr>
          <w:rFonts w:ascii="Times New Roman" w:eastAsia="MS Mincho" w:hAnsi="Times New Roman" w:cs="Times New Roman"/>
          <w:sz w:val="24"/>
          <w:szCs w:val="24"/>
        </w:rPr>
        <w:t>1.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4125E4" w:rsidRPr="00731487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4125E4" w:rsidRPr="00731487">
        <w:rPr>
          <w:rFonts w:ascii="Times New Roman" w:hAnsi="Times New Roman" w:cs="Times New Roman"/>
          <w:sz w:val="24"/>
          <w:szCs w:val="24"/>
        </w:rPr>
        <w:t>Утвердить план-задание для органов системы профилактики по охвату</w:t>
      </w:r>
      <w:r w:rsidR="00516F4A" w:rsidRPr="00731487">
        <w:rPr>
          <w:rFonts w:ascii="Times New Roman" w:hAnsi="Times New Roman" w:cs="Times New Roman"/>
          <w:sz w:val="24"/>
          <w:szCs w:val="24"/>
        </w:rPr>
        <w:t xml:space="preserve"> летней занятостью детей на 2022</w:t>
      </w:r>
      <w:r w:rsidR="004125E4" w:rsidRPr="00731487">
        <w:rPr>
          <w:rFonts w:ascii="Times New Roman" w:hAnsi="Times New Roman" w:cs="Times New Roman"/>
          <w:sz w:val="24"/>
          <w:szCs w:val="24"/>
        </w:rPr>
        <w:t xml:space="preserve"> год. (Приложение№1).</w:t>
      </w:r>
    </w:p>
    <w:p w:rsidR="004B2098" w:rsidRPr="00731487" w:rsidRDefault="004125E4" w:rsidP="0073148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2.  </w:t>
      </w:r>
      <w:r w:rsidR="004B2098" w:rsidRPr="00731487">
        <w:rPr>
          <w:rFonts w:ascii="Times New Roman" w:hAnsi="Times New Roman" w:cs="Times New Roman"/>
          <w:sz w:val="24"/>
          <w:szCs w:val="24"/>
        </w:rPr>
        <w:t>ГБУ РС (Я) «Вилюйская ЦРБ им. П.А. Петрова»;</w:t>
      </w:r>
    </w:p>
    <w:p w:rsidR="004B2098" w:rsidRPr="00731487" w:rsidRDefault="004B2098" w:rsidP="00731487">
      <w:pPr>
        <w:pStyle w:val="Bodytext20"/>
        <w:numPr>
          <w:ilvl w:val="1"/>
          <w:numId w:val="26"/>
        </w:numPr>
        <w:shd w:val="clear" w:color="auto" w:fill="auto"/>
        <w:spacing w:before="0" w:after="0" w:line="240" w:lineRule="auto"/>
        <w:ind w:left="0" w:firstLine="0"/>
        <w:rPr>
          <w:sz w:val="24"/>
          <w:szCs w:val="24"/>
        </w:rPr>
      </w:pPr>
      <w:r w:rsidRPr="00731487">
        <w:rPr>
          <w:color w:val="000000"/>
          <w:sz w:val="24"/>
          <w:szCs w:val="24"/>
          <w:lang w:bidi="ru-RU"/>
        </w:rPr>
        <w:t>Взять на контроль вопросы медобслуживания в лагерях, заключение договоров.</w:t>
      </w:r>
    </w:p>
    <w:p w:rsidR="004B2098" w:rsidRPr="00731487" w:rsidRDefault="004B2098" w:rsidP="00731487">
      <w:pPr>
        <w:pStyle w:val="Bodytext20"/>
        <w:numPr>
          <w:ilvl w:val="1"/>
          <w:numId w:val="2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4"/>
          <w:szCs w:val="24"/>
        </w:rPr>
      </w:pPr>
      <w:r w:rsidRPr="00731487">
        <w:rPr>
          <w:color w:val="000000"/>
          <w:sz w:val="24"/>
          <w:szCs w:val="24"/>
          <w:lang w:bidi="ru-RU"/>
        </w:rPr>
        <w:t xml:space="preserve">Проработать вопросы маршрутизации детей с диагнозом новая </w:t>
      </w:r>
      <w:proofErr w:type="spellStart"/>
      <w:r w:rsidRPr="00731487">
        <w:rPr>
          <w:color w:val="000000"/>
          <w:sz w:val="24"/>
          <w:szCs w:val="24"/>
          <w:lang w:bidi="ru-RU"/>
        </w:rPr>
        <w:t>коронавирусная</w:t>
      </w:r>
      <w:proofErr w:type="spellEnd"/>
      <w:r w:rsidRPr="00731487">
        <w:rPr>
          <w:color w:val="000000"/>
          <w:sz w:val="24"/>
          <w:szCs w:val="24"/>
          <w:lang w:bidi="ru-RU"/>
        </w:rPr>
        <w:t xml:space="preserve"> инфекция в стационары, обсервацию контактных.</w:t>
      </w:r>
    </w:p>
    <w:p w:rsidR="004B2098" w:rsidRPr="00731487" w:rsidRDefault="004B2098" w:rsidP="00731487">
      <w:pPr>
        <w:pStyle w:val="Bodytext20"/>
        <w:numPr>
          <w:ilvl w:val="1"/>
          <w:numId w:val="2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4"/>
          <w:szCs w:val="24"/>
        </w:rPr>
      </w:pPr>
      <w:r w:rsidRPr="00731487">
        <w:rPr>
          <w:color w:val="000000"/>
          <w:sz w:val="24"/>
          <w:szCs w:val="24"/>
          <w:lang w:bidi="ru-RU"/>
        </w:rPr>
        <w:t>Взять на контроль вопрос обеспечения необходимыми лекарственными препаратами и средствами в лагерях.</w:t>
      </w:r>
    </w:p>
    <w:p w:rsidR="00731487" w:rsidRPr="00202482" w:rsidRDefault="004B2098" w:rsidP="00731487">
      <w:pPr>
        <w:pStyle w:val="Bodytext20"/>
        <w:numPr>
          <w:ilvl w:val="1"/>
          <w:numId w:val="2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4"/>
          <w:szCs w:val="24"/>
        </w:rPr>
      </w:pPr>
      <w:r w:rsidRPr="00731487">
        <w:rPr>
          <w:color w:val="000000"/>
          <w:sz w:val="24"/>
          <w:szCs w:val="24"/>
          <w:lang w:bidi="ru-RU"/>
        </w:rPr>
        <w:t xml:space="preserve">Взять на контроль вакцинацию и ревакцинацию против </w:t>
      </w:r>
      <w:r w:rsidRPr="00731487">
        <w:rPr>
          <w:rStyle w:val="Bodytext211ptSmallCaps"/>
          <w:sz w:val="24"/>
          <w:szCs w:val="24"/>
          <w:lang w:val="en-US"/>
        </w:rPr>
        <w:t>COVID</w:t>
      </w:r>
      <w:r w:rsidRPr="00731487">
        <w:rPr>
          <w:rStyle w:val="Bodytext211ptSmallCaps"/>
          <w:sz w:val="24"/>
          <w:szCs w:val="24"/>
        </w:rPr>
        <w:t xml:space="preserve">-19 </w:t>
      </w:r>
      <w:r w:rsidRPr="00731487">
        <w:rPr>
          <w:color w:val="000000"/>
          <w:sz w:val="24"/>
          <w:szCs w:val="24"/>
          <w:lang w:bidi="ru-RU"/>
        </w:rPr>
        <w:t>сотрудников, в том числе из числа вожатых (студентов), прохождение медицинского осмотра.</w:t>
      </w:r>
      <w:r w:rsidR="00202482">
        <w:rPr>
          <w:sz w:val="24"/>
          <w:szCs w:val="24"/>
        </w:rPr>
        <w:t xml:space="preserve"> </w:t>
      </w:r>
      <w:r w:rsidR="00202482">
        <w:rPr>
          <w:b/>
          <w:color w:val="000000"/>
          <w:sz w:val="24"/>
          <w:szCs w:val="24"/>
          <w:lang w:bidi="ru-RU"/>
        </w:rPr>
        <w:t xml:space="preserve">В </w:t>
      </w:r>
      <w:proofErr w:type="gramStart"/>
      <w:r w:rsidR="00202482">
        <w:rPr>
          <w:b/>
          <w:color w:val="000000"/>
          <w:sz w:val="24"/>
          <w:szCs w:val="24"/>
          <w:lang w:bidi="ru-RU"/>
        </w:rPr>
        <w:t xml:space="preserve">срок:  </w:t>
      </w:r>
      <w:r w:rsidR="006D02DF">
        <w:rPr>
          <w:b/>
          <w:color w:val="000000"/>
          <w:sz w:val="24"/>
          <w:szCs w:val="24"/>
          <w:lang w:bidi="ru-RU"/>
        </w:rPr>
        <w:t xml:space="preserve"> </w:t>
      </w:r>
      <w:proofErr w:type="gramEnd"/>
      <w:r w:rsidR="00202482">
        <w:rPr>
          <w:b/>
          <w:color w:val="000000"/>
          <w:sz w:val="24"/>
          <w:szCs w:val="24"/>
          <w:lang w:bidi="ru-RU"/>
        </w:rPr>
        <w:t>май</w:t>
      </w:r>
      <w:r w:rsidR="00731487" w:rsidRPr="00202482">
        <w:rPr>
          <w:b/>
          <w:color w:val="000000"/>
          <w:sz w:val="24"/>
          <w:szCs w:val="24"/>
          <w:lang w:bidi="ru-RU"/>
        </w:rPr>
        <w:t xml:space="preserve"> 2022г. </w:t>
      </w:r>
    </w:p>
    <w:p w:rsidR="004B2098" w:rsidRPr="00731487" w:rsidRDefault="004B2098" w:rsidP="00731487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МКУ «Вилюйское улусное управление образования»;</w:t>
      </w:r>
    </w:p>
    <w:p w:rsidR="004B2098" w:rsidRPr="006D02DF" w:rsidRDefault="004B2098" w:rsidP="00731487">
      <w:pPr>
        <w:pStyle w:val="Bodytext20"/>
        <w:numPr>
          <w:ilvl w:val="1"/>
          <w:numId w:val="26"/>
        </w:numPr>
        <w:shd w:val="clear" w:color="auto" w:fill="auto"/>
        <w:tabs>
          <w:tab w:val="left" w:pos="567"/>
        </w:tabs>
        <w:autoSpaceDE w:val="0"/>
        <w:autoSpaceDN w:val="0"/>
        <w:adjustRightInd w:val="0"/>
        <w:spacing w:before="0" w:after="0" w:line="240" w:lineRule="auto"/>
        <w:ind w:left="0" w:firstLine="0"/>
        <w:rPr>
          <w:b/>
          <w:color w:val="000000"/>
          <w:sz w:val="24"/>
          <w:szCs w:val="24"/>
          <w:lang w:bidi="ru-RU"/>
        </w:rPr>
      </w:pPr>
      <w:r w:rsidRPr="00202482">
        <w:rPr>
          <w:color w:val="000000"/>
          <w:sz w:val="24"/>
          <w:szCs w:val="24"/>
          <w:lang w:bidi="ru-RU"/>
        </w:rPr>
        <w:t xml:space="preserve"> Взять под контроль подачи заявления и полный пакет документов на оформление санитарно- эпидемиологических заключений на деятельность лагерей МБУ ДО ДЮСШ ЛОУ «</w:t>
      </w:r>
      <w:proofErr w:type="spellStart"/>
      <w:r w:rsidRPr="00202482">
        <w:rPr>
          <w:color w:val="000000"/>
          <w:sz w:val="24"/>
          <w:szCs w:val="24"/>
          <w:lang w:bidi="ru-RU"/>
        </w:rPr>
        <w:t>Манчаары</w:t>
      </w:r>
      <w:proofErr w:type="spellEnd"/>
      <w:r w:rsidRPr="00202482">
        <w:rPr>
          <w:color w:val="000000"/>
          <w:sz w:val="24"/>
          <w:szCs w:val="24"/>
          <w:lang w:bidi="ru-RU"/>
        </w:rPr>
        <w:t xml:space="preserve">», МБОУ «ВСОШ№2 </w:t>
      </w:r>
      <w:proofErr w:type="spellStart"/>
      <w:r w:rsidRPr="00202482">
        <w:rPr>
          <w:color w:val="000000"/>
          <w:sz w:val="24"/>
          <w:szCs w:val="24"/>
          <w:lang w:bidi="ru-RU"/>
        </w:rPr>
        <w:t>им.Г.С.Донского</w:t>
      </w:r>
      <w:proofErr w:type="spellEnd"/>
      <w:r w:rsidRPr="00202482">
        <w:rPr>
          <w:color w:val="000000"/>
          <w:sz w:val="24"/>
          <w:szCs w:val="24"/>
          <w:lang w:bidi="ru-RU"/>
        </w:rPr>
        <w:t>» ДЗОЛ «</w:t>
      </w:r>
      <w:proofErr w:type="spellStart"/>
      <w:r w:rsidRPr="00202482">
        <w:rPr>
          <w:color w:val="000000"/>
          <w:sz w:val="24"/>
          <w:szCs w:val="24"/>
          <w:lang w:bidi="ru-RU"/>
        </w:rPr>
        <w:t>Ойоос</w:t>
      </w:r>
      <w:proofErr w:type="spellEnd"/>
      <w:r w:rsidRPr="00202482">
        <w:rPr>
          <w:color w:val="000000"/>
          <w:sz w:val="24"/>
          <w:szCs w:val="24"/>
          <w:lang w:bidi="ru-RU"/>
        </w:rPr>
        <w:t>»</w:t>
      </w:r>
      <w:r w:rsidR="006D02DF">
        <w:rPr>
          <w:color w:val="000000"/>
          <w:sz w:val="24"/>
          <w:szCs w:val="24"/>
          <w:lang w:bidi="ru-RU"/>
        </w:rPr>
        <w:t xml:space="preserve"> </w:t>
      </w:r>
      <w:proofErr w:type="gramStart"/>
      <w:r w:rsidR="006D02DF" w:rsidRPr="006D02DF">
        <w:rPr>
          <w:b/>
          <w:color w:val="000000"/>
          <w:sz w:val="24"/>
          <w:szCs w:val="24"/>
          <w:lang w:bidi="ru-RU"/>
        </w:rPr>
        <w:t>В</w:t>
      </w:r>
      <w:proofErr w:type="gramEnd"/>
      <w:r w:rsidR="006D02DF" w:rsidRPr="006D02DF">
        <w:rPr>
          <w:b/>
          <w:color w:val="000000"/>
          <w:sz w:val="24"/>
          <w:szCs w:val="24"/>
          <w:lang w:bidi="ru-RU"/>
        </w:rPr>
        <w:t xml:space="preserve"> срок: </w:t>
      </w:r>
      <w:r w:rsidR="00782452">
        <w:rPr>
          <w:b/>
          <w:color w:val="000000"/>
          <w:sz w:val="24"/>
          <w:szCs w:val="24"/>
          <w:lang w:bidi="ru-RU"/>
        </w:rPr>
        <w:t xml:space="preserve">15 апреля </w:t>
      </w:r>
      <w:r w:rsidR="006D02DF" w:rsidRPr="006D02DF">
        <w:rPr>
          <w:b/>
          <w:color w:val="000000"/>
          <w:sz w:val="24"/>
          <w:szCs w:val="24"/>
          <w:lang w:bidi="ru-RU"/>
        </w:rPr>
        <w:t>2022г.</w:t>
      </w:r>
      <w:r w:rsidRPr="006D02DF">
        <w:rPr>
          <w:b/>
          <w:color w:val="000000"/>
          <w:sz w:val="24"/>
          <w:szCs w:val="24"/>
          <w:lang w:bidi="ru-RU"/>
        </w:rPr>
        <w:t>;</w:t>
      </w:r>
      <w:r w:rsidR="00731487" w:rsidRPr="006D02DF">
        <w:rPr>
          <w:b/>
          <w:color w:val="000000"/>
          <w:sz w:val="24"/>
          <w:szCs w:val="24"/>
          <w:lang w:bidi="ru-RU"/>
        </w:rPr>
        <w:t xml:space="preserve"> </w:t>
      </w:r>
    </w:p>
    <w:p w:rsidR="004B2098" w:rsidRPr="00202482" w:rsidRDefault="004B2098" w:rsidP="00731487">
      <w:pPr>
        <w:pStyle w:val="a3"/>
        <w:numPr>
          <w:ilvl w:val="1"/>
          <w:numId w:val="2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024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Обеспечить соблюдение требований СанПиН 3.1/2.4.3598-20, в части </w:t>
      </w:r>
      <w:r w:rsidRPr="00202482">
        <w:rPr>
          <w:rStyle w:val="Bodytext211pt"/>
          <w:rFonts w:eastAsiaTheme="minorEastAsia"/>
          <w:sz w:val="24"/>
          <w:szCs w:val="24"/>
        </w:rPr>
        <w:t xml:space="preserve">100% </w:t>
      </w:r>
      <w:r w:rsidRPr="0020248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загрузки лагеря, тестирование на </w:t>
      </w:r>
      <w:r w:rsidR="00516F4A" w:rsidRPr="00202482">
        <w:rPr>
          <w:rStyle w:val="Bodytext211ptSmallCaps"/>
          <w:rFonts w:eastAsiaTheme="minorEastAsia"/>
          <w:sz w:val="24"/>
          <w:szCs w:val="24"/>
          <w:lang w:val="en-US"/>
        </w:rPr>
        <w:t>COVID</w:t>
      </w:r>
      <w:r w:rsidR="00516F4A" w:rsidRPr="00202482">
        <w:rPr>
          <w:rStyle w:val="Bodytext211ptSmallCaps"/>
          <w:rFonts w:eastAsiaTheme="minorEastAsia"/>
          <w:sz w:val="24"/>
          <w:szCs w:val="24"/>
        </w:rPr>
        <w:t xml:space="preserve">-19 </w:t>
      </w:r>
      <w:r w:rsidRPr="00202482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сотрудников ЛОУ перед началом смены</w:t>
      </w:r>
      <w:r w:rsidRPr="00202482">
        <w:rPr>
          <w:rFonts w:ascii="Times New Roman" w:eastAsia="MS Mincho" w:hAnsi="Times New Roman" w:cs="Times New Roman"/>
          <w:color w:val="000000"/>
          <w:sz w:val="24"/>
          <w:szCs w:val="24"/>
          <w:lang w:bidi="ru-RU"/>
        </w:rPr>
        <w:t>.</w:t>
      </w:r>
    </w:p>
    <w:p w:rsidR="00516F4A" w:rsidRPr="00202482" w:rsidRDefault="00202482" w:rsidP="00731487">
      <w:pPr>
        <w:pStyle w:val="Bodytext20"/>
        <w:numPr>
          <w:ilvl w:val="1"/>
          <w:numId w:val="2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4"/>
          <w:szCs w:val="24"/>
        </w:rPr>
      </w:pPr>
      <w:r w:rsidRPr="00202482">
        <w:rPr>
          <w:color w:val="000000"/>
          <w:sz w:val="24"/>
          <w:szCs w:val="24"/>
          <w:lang w:bidi="ru-RU"/>
        </w:rPr>
        <w:t>Взять под контроль</w:t>
      </w:r>
      <w:r w:rsidR="00626402" w:rsidRPr="00202482">
        <w:rPr>
          <w:color w:val="000000"/>
          <w:sz w:val="24"/>
          <w:szCs w:val="24"/>
          <w:lang w:bidi="ru-RU"/>
        </w:rPr>
        <w:t xml:space="preserve"> </w:t>
      </w:r>
      <w:r w:rsidR="00516F4A" w:rsidRPr="00202482">
        <w:rPr>
          <w:color w:val="000000"/>
          <w:sz w:val="24"/>
          <w:szCs w:val="24"/>
          <w:lang w:bidi="ru-RU"/>
        </w:rPr>
        <w:t>обследование работников пищеблоков ЛОУ на вирусные кишечные инфекции (</w:t>
      </w:r>
      <w:proofErr w:type="spellStart"/>
      <w:r w:rsidR="00516F4A" w:rsidRPr="00202482">
        <w:rPr>
          <w:color w:val="000000"/>
          <w:sz w:val="24"/>
          <w:szCs w:val="24"/>
          <w:lang w:bidi="ru-RU"/>
        </w:rPr>
        <w:t>норо</w:t>
      </w:r>
      <w:proofErr w:type="spellEnd"/>
      <w:r w:rsidR="00516F4A" w:rsidRPr="00202482">
        <w:rPr>
          <w:color w:val="000000"/>
          <w:sz w:val="24"/>
          <w:szCs w:val="24"/>
          <w:lang w:bidi="ru-RU"/>
        </w:rPr>
        <w:t xml:space="preserve">-, рота-, </w:t>
      </w:r>
      <w:proofErr w:type="spellStart"/>
      <w:r w:rsidR="00516F4A" w:rsidRPr="00202482">
        <w:rPr>
          <w:color w:val="000000"/>
          <w:sz w:val="24"/>
          <w:szCs w:val="24"/>
          <w:lang w:bidi="ru-RU"/>
        </w:rPr>
        <w:t>астро</w:t>
      </w:r>
      <w:proofErr w:type="spellEnd"/>
      <w:r w:rsidR="00516F4A" w:rsidRPr="00202482">
        <w:rPr>
          <w:color w:val="000000"/>
          <w:sz w:val="24"/>
          <w:szCs w:val="24"/>
          <w:lang w:bidi="ru-RU"/>
        </w:rPr>
        <w:t xml:space="preserve">-, </w:t>
      </w:r>
      <w:proofErr w:type="spellStart"/>
      <w:r w:rsidR="00516F4A" w:rsidRPr="00202482">
        <w:rPr>
          <w:color w:val="000000"/>
          <w:sz w:val="24"/>
          <w:szCs w:val="24"/>
          <w:lang w:bidi="ru-RU"/>
        </w:rPr>
        <w:t>энтеровирусы</w:t>
      </w:r>
      <w:proofErr w:type="spellEnd"/>
      <w:proofErr w:type="gramStart"/>
      <w:r w:rsidR="00516F4A" w:rsidRPr="00202482">
        <w:rPr>
          <w:color w:val="000000"/>
          <w:sz w:val="24"/>
          <w:szCs w:val="24"/>
          <w:lang w:bidi="ru-RU"/>
        </w:rPr>
        <w:t>)</w:t>
      </w:r>
      <w:r w:rsidR="00520127" w:rsidRPr="00202482">
        <w:rPr>
          <w:color w:val="000000"/>
          <w:sz w:val="24"/>
          <w:szCs w:val="24"/>
          <w:lang w:bidi="ru-RU"/>
        </w:rPr>
        <w:t xml:space="preserve"> </w:t>
      </w:r>
      <w:r w:rsidRPr="00202482">
        <w:rPr>
          <w:color w:val="000000"/>
          <w:sz w:val="24"/>
          <w:szCs w:val="24"/>
          <w:lang w:bidi="ru-RU"/>
        </w:rPr>
        <w:t>.</w:t>
      </w:r>
      <w:proofErr w:type="gramEnd"/>
      <w:r w:rsidRPr="00202482">
        <w:rPr>
          <w:color w:val="000000"/>
          <w:sz w:val="24"/>
          <w:szCs w:val="24"/>
          <w:lang w:bidi="ru-RU"/>
        </w:rPr>
        <w:t xml:space="preserve"> </w:t>
      </w:r>
      <w:r w:rsidRPr="00202482">
        <w:rPr>
          <w:b/>
          <w:color w:val="000000"/>
          <w:sz w:val="24"/>
          <w:szCs w:val="24"/>
          <w:lang w:bidi="ru-RU"/>
        </w:rPr>
        <w:t xml:space="preserve">В </w:t>
      </w:r>
      <w:proofErr w:type="gramStart"/>
      <w:r w:rsidRPr="00202482">
        <w:rPr>
          <w:b/>
          <w:color w:val="000000"/>
          <w:sz w:val="24"/>
          <w:szCs w:val="24"/>
          <w:lang w:bidi="ru-RU"/>
        </w:rPr>
        <w:t>срок</w:t>
      </w:r>
      <w:r>
        <w:rPr>
          <w:b/>
          <w:color w:val="000000"/>
          <w:sz w:val="24"/>
          <w:szCs w:val="24"/>
          <w:lang w:bidi="ru-RU"/>
        </w:rPr>
        <w:t xml:space="preserve">: </w:t>
      </w:r>
      <w:r w:rsidRPr="00202482">
        <w:rPr>
          <w:b/>
          <w:color w:val="000000"/>
          <w:sz w:val="24"/>
          <w:szCs w:val="24"/>
          <w:lang w:bidi="ru-RU"/>
        </w:rPr>
        <w:t xml:space="preserve"> </w:t>
      </w:r>
      <w:r w:rsidR="00782452">
        <w:rPr>
          <w:b/>
          <w:color w:val="000000"/>
          <w:sz w:val="24"/>
          <w:szCs w:val="24"/>
          <w:lang w:bidi="ru-RU"/>
        </w:rPr>
        <w:t>30</w:t>
      </w:r>
      <w:proofErr w:type="gramEnd"/>
      <w:r w:rsidR="00782452">
        <w:rPr>
          <w:b/>
          <w:color w:val="000000"/>
          <w:sz w:val="24"/>
          <w:szCs w:val="24"/>
          <w:lang w:bidi="ru-RU"/>
        </w:rPr>
        <w:t xml:space="preserve"> мая</w:t>
      </w:r>
      <w:r w:rsidRPr="00202482">
        <w:rPr>
          <w:b/>
          <w:color w:val="000000"/>
          <w:sz w:val="24"/>
          <w:szCs w:val="24"/>
          <w:lang w:bidi="ru-RU"/>
        </w:rPr>
        <w:t xml:space="preserve"> 2022 г.</w:t>
      </w:r>
    </w:p>
    <w:p w:rsidR="00516F4A" w:rsidRPr="00731487" w:rsidRDefault="00202482" w:rsidP="00731487">
      <w:pPr>
        <w:pStyle w:val="Bodytext20"/>
        <w:numPr>
          <w:ilvl w:val="1"/>
          <w:numId w:val="26"/>
        </w:numPr>
        <w:shd w:val="clear" w:color="auto" w:fill="auto"/>
        <w:tabs>
          <w:tab w:val="left" w:pos="426"/>
        </w:tabs>
        <w:spacing w:before="0" w:after="0" w:line="240" w:lineRule="auto"/>
        <w:ind w:left="0" w:firstLine="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    </w:t>
      </w:r>
      <w:r w:rsidR="00516F4A" w:rsidRPr="00731487">
        <w:rPr>
          <w:color w:val="000000"/>
          <w:sz w:val="24"/>
          <w:szCs w:val="24"/>
          <w:lang w:bidi="ru-RU"/>
        </w:rPr>
        <w:t xml:space="preserve">Заключить договоры на </w:t>
      </w:r>
      <w:proofErr w:type="spellStart"/>
      <w:r w:rsidR="00516F4A" w:rsidRPr="00731487">
        <w:rPr>
          <w:color w:val="000000"/>
          <w:sz w:val="24"/>
          <w:szCs w:val="24"/>
          <w:lang w:bidi="ru-RU"/>
        </w:rPr>
        <w:t>а</w:t>
      </w:r>
      <w:r w:rsidR="0007001D" w:rsidRPr="00731487">
        <w:rPr>
          <w:color w:val="000000"/>
          <w:sz w:val="24"/>
          <w:szCs w:val="24"/>
          <w:lang w:bidi="ru-RU"/>
        </w:rPr>
        <w:t>к</w:t>
      </w:r>
      <w:r w:rsidR="00516F4A" w:rsidRPr="00731487">
        <w:rPr>
          <w:color w:val="000000"/>
          <w:sz w:val="24"/>
          <w:szCs w:val="24"/>
          <w:lang w:bidi="ru-RU"/>
        </w:rPr>
        <w:t>карицидную</w:t>
      </w:r>
      <w:proofErr w:type="spellEnd"/>
      <w:r w:rsidR="00516F4A" w:rsidRPr="00731487">
        <w:rPr>
          <w:color w:val="000000"/>
          <w:sz w:val="24"/>
          <w:szCs w:val="24"/>
          <w:lang w:bidi="ru-RU"/>
        </w:rPr>
        <w:t xml:space="preserve"> обработку (МБОУ «ВСОШ№2 </w:t>
      </w:r>
      <w:proofErr w:type="spellStart"/>
      <w:r w:rsidR="00516F4A" w:rsidRPr="00731487">
        <w:rPr>
          <w:color w:val="000000"/>
          <w:sz w:val="24"/>
          <w:szCs w:val="24"/>
          <w:lang w:bidi="ru-RU"/>
        </w:rPr>
        <w:t>им.Г.С.Донского</w:t>
      </w:r>
      <w:proofErr w:type="spellEnd"/>
      <w:r w:rsidR="00516F4A" w:rsidRPr="00731487">
        <w:rPr>
          <w:color w:val="000000"/>
          <w:sz w:val="24"/>
          <w:szCs w:val="24"/>
          <w:lang w:bidi="ru-RU"/>
        </w:rPr>
        <w:t>» ДЗОЛ «</w:t>
      </w:r>
      <w:proofErr w:type="spellStart"/>
      <w:r w:rsidR="00516F4A" w:rsidRPr="00731487">
        <w:rPr>
          <w:color w:val="000000"/>
          <w:sz w:val="24"/>
          <w:szCs w:val="24"/>
          <w:lang w:bidi="ru-RU"/>
        </w:rPr>
        <w:t>Ойоос</w:t>
      </w:r>
      <w:proofErr w:type="spellEnd"/>
      <w:r w:rsidR="00516F4A" w:rsidRPr="00731487">
        <w:rPr>
          <w:color w:val="000000"/>
          <w:sz w:val="24"/>
          <w:szCs w:val="24"/>
          <w:lang w:bidi="ru-RU"/>
        </w:rPr>
        <w:t>»);</w:t>
      </w:r>
      <w:r w:rsidR="00731487" w:rsidRPr="00731487">
        <w:rPr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В </w:t>
      </w:r>
      <w:proofErr w:type="gramStart"/>
      <w:r>
        <w:rPr>
          <w:b/>
          <w:color w:val="000000"/>
          <w:sz w:val="24"/>
          <w:szCs w:val="24"/>
          <w:lang w:bidi="ru-RU"/>
        </w:rPr>
        <w:t xml:space="preserve">срок:  </w:t>
      </w:r>
      <w:r w:rsidR="00782452">
        <w:rPr>
          <w:b/>
          <w:color w:val="000000"/>
          <w:sz w:val="24"/>
          <w:szCs w:val="24"/>
          <w:lang w:bidi="ru-RU"/>
        </w:rPr>
        <w:t>до</w:t>
      </w:r>
      <w:proofErr w:type="gramEnd"/>
      <w:r w:rsidR="00782452">
        <w:rPr>
          <w:b/>
          <w:color w:val="000000"/>
          <w:sz w:val="24"/>
          <w:szCs w:val="24"/>
          <w:lang w:bidi="ru-RU"/>
        </w:rPr>
        <w:t xml:space="preserve"> 1 июня</w:t>
      </w:r>
      <w:r>
        <w:rPr>
          <w:b/>
          <w:color w:val="000000"/>
          <w:sz w:val="24"/>
          <w:szCs w:val="24"/>
          <w:lang w:bidi="ru-RU"/>
        </w:rPr>
        <w:t xml:space="preserve"> </w:t>
      </w:r>
      <w:r w:rsidR="00731487" w:rsidRPr="00731487">
        <w:rPr>
          <w:b/>
          <w:color w:val="000000"/>
          <w:sz w:val="24"/>
          <w:szCs w:val="24"/>
          <w:lang w:bidi="ru-RU"/>
        </w:rPr>
        <w:t xml:space="preserve"> 2022г.</w:t>
      </w:r>
    </w:p>
    <w:p w:rsidR="00516F4A" w:rsidRPr="00731487" w:rsidRDefault="00516F4A" w:rsidP="00731487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Совместно с ГКУ «Центр занятости Вилюйского улуса» распределить по общеобразова</w:t>
      </w:r>
      <w:r w:rsidR="00731487" w:rsidRPr="00731487">
        <w:rPr>
          <w:rFonts w:ascii="Times New Roman" w:hAnsi="Times New Roman" w:cs="Times New Roman"/>
          <w:sz w:val="24"/>
          <w:szCs w:val="24"/>
        </w:rPr>
        <w:t xml:space="preserve">тельным организациям </w:t>
      </w:r>
      <w:proofErr w:type="gramStart"/>
      <w:r w:rsidR="00731487" w:rsidRPr="00731487">
        <w:rPr>
          <w:rFonts w:ascii="Times New Roman" w:hAnsi="Times New Roman" w:cs="Times New Roman"/>
          <w:sz w:val="24"/>
          <w:szCs w:val="24"/>
        </w:rPr>
        <w:t xml:space="preserve">финансовые </w:t>
      </w:r>
      <w:r w:rsidRPr="00731487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  <w:r w:rsidRPr="00731487">
        <w:rPr>
          <w:rFonts w:ascii="Times New Roman" w:hAnsi="Times New Roman" w:cs="Times New Roman"/>
          <w:sz w:val="24"/>
          <w:szCs w:val="24"/>
        </w:rPr>
        <w:t xml:space="preserve"> предусмотренные на трудоустройство несовершеннолетних согласно поданных заявок от муниципальных образований.</w:t>
      </w:r>
      <w:r w:rsidR="00731487" w:rsidRPr="00731487">
        <w:rPr>
          <w:rFonts w:ascii="Times New Roman" w:hAnsi="Times New Roman" w:cs="Times New Roman"/>
          <w:sz w:val="24"/>
          <w:szCs w:val="24"/>
        </w:rPr>
        <w:t xml:space="preserve"> </w:t>
      </w:r>
      <w:r w:rsidR="00202482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202482">
        <w:rPr>
          <w:rFonts w:ascii="Times New Roman" w:hAnsi="Times New Roman" w:cs="Times New Roman"/>
          <w:b/>
          <w:sz w:val="24"/>
          <w:szCs w:val="24"/>
        </w:rPr>
        <w:t xml:space="preserve">срок:  </w:t>
      </w:r>
      <w:r w:rsidR="00782452">
        <w:rPr>
          <w:rFonts w:ascii="Times New Roman" w:hAnsi="Times New Roman" w:cs="Times New Roman"/>
          <w:b/>
          <w:sz w:val="24"/>
          <w:szCs w:val="24"/>
        </w:rPr>
        <w:t>конец</w:t>
      </w:r>
      <w:proofErr w:type="gramEnd"/>
      <w:r w:rsidR="00782452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4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516F4A" w:rsidRPr="00731487" w:rsidRDefault="00516F4A" w:rsidP="00731487">
      <w:pPr>
        <w:pStyle w:val="a3"/>
        <w:numPr>
          <w:ilvl w:val="0"/>
          <w:numId w:val="2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МКУ «Спорткомитет» (Евсеев Г.С.), МБУК «Районный центр культурного развития и народного творчества» (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А.А.): </w:t>
      </w:r>
    </w:p>
    <w:p w:rsidR="00516F4A" w:rsidRPr="00731487" w:rsidRDefault="0007001D" w:rsidP="00731487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="00516F4A" w:rsidRPr="00731487">
        <w:rPr>
          <w:rFonts w:ascii="Times New Roman" w:hAnsi="Times New Roman" w:cs="Times New Roman"/>
          <w:sz w:val="24"/>
          <w:szCs w:val="24"/>
        </w:rPr>
        <w:t xml:space="preserve"> формы отдыха детей в летний период (летние школы, кружки и.т.д.). </w:t>
      </w:r>
      <w:r w:rsidR="00516F4A" w:rsidRPr="00731487">
        <w:rPr>
          <w:rFonts w:ascii="Times New Roman" w:hAnsi="Times New Roman" w:cs="Times New Roman"/>
          <w:b/>
          <w:sz w:val="24"/>
          <w:szCs w:val="24"/>
        </w:rPr>
        <w:t>В срок: июнь</w:t>
      </w:r>
      <w:r w:rsidR="0078245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6F4A" w:rsidRPr="00731487">
        <w:rPr>
          <w:rFonts w:ascii="Times New Roman" w:hAnsi="Times New Roman" w:cs="Times New Roman"/>
          <w:b/>
          <w:sz w:val="24"/>
          <w:szCs w:val="24"/>
        </w:rPr>
        <w:t xml:space="preserve"> август 2022г.</w:t>
      </w:r>
      <w:r w:rsidR="00516F4A" w:rsidRPr="007314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F4A" w:rsidRPr="00731487" w:rsidRDefault="00516F4A" w:rsidP="00731487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Администрации МО «Поселок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Кысыл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>-Сыр»:</w:t>
      </w:r>
    </w:p>
    <w:p w:rsidR="00516F4A" w:rsidRPr="00731487" w:rsidRDefault="004E4180" w:rsidP="00731487">
      <w:pPr>
        <w:pStyle w:val="p5"/>
        <w:numPr>
          <w:ilvl w:val="1"/>
          <w:numId w:val="2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731487">
        <w:rPr>
          <w:color w:val="000000"/>
        </w:rPr>
        <w:t>Организовать занятость</w:t>
      </w:r>
      <w:r w:rsidR="0007001D" w:rsidRPr="00731487">
        <w:rPr>
          <w:color w:val="000000"/>
        </w:rPr>
        <w:t xml:space="preserve"> </w:t>
      </w:r>
      <w:r w:rsidRPr="00731487">
        <w:rPr>
          <w:color w:val="000000"/>
        </w:rPr>
        <w:t>детей, в том числе детей, находящихся в трудной жизненной ситуации,</w:t>
      </w:r>
      <w:r w:rsidR="0007001D" w:rsidRPr="00731487">
        <w:rPr>
          <w:color w:val="000000"/>
        </w:rPr>
        <w:t xml:space="preserve"> состоящих на различных </w:t>
      </w:r>
      <w:r w:rsidRPr="00731487">
        <w:rPr>
          <w:color w:val="000000"/>
        </w:rPr>
        <w:t xml:space="preserve">профилактических учетах, с использованием </w:t>
      </w:r>
      <w:proofErr w:type="spellStart"/>
      <w:r w:rsidRPr="00731487">
        <w:rPr>
          <w:color w:val="000000"/>
        </w:rPr>
        <w:t>малозатратных</w:t>
      </w:r>
      <w:proofErr w:type="spellEnd"/>
      <w:r w:rsidRPr="00731487">
        <w:rPr>
          <w:color w:val="000000"/>
        </w:rPr>
        <w:t xml:space="preserve"> форм отдыха.</w:t>
      </w:r>
      <w:r w:rsidR="00731487" w:rsidRPr="00731487">
        <w:rPr>
          <w:b/>
        </w:rPr>
        <w:t xml:space="preserve"> В срок: июнь</w:t>
      </w:r>
      <w:r w:rsidR="00782452">
        <w:rPr>
          <w:b/>
        </w:rPr>
        <w:t xml:space="preserve"> -</w:t>
      </w:r>
      <w:r w:rsidR="00731487" w:rsidRPr="00731487">
        <w:rPr>
          <w:b/>
        </w:rPr>
        <w:t xml:space="preserve"> август 2022г.</w:t>
      </w:r>
    </w:p>
    <w:p w:rsidR="00516F4A" w:rsidRPr="00731487" w:rsidRDefault="00516F4A" w:rsidP="00731487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Гл</w:t>
      </w:r>
      <w:r w:rsidR="0007001D" w:rsidRPr="00731487">
        <w:rPr>
          <w:rFonts w:ascii="Times New Roman" w:hAnsi="Times New Roman" w:cs="Times New Roman"/>
          <w:sz w:val="24"/>
          <w:szCs w:val="24"/>
        </w:rPr>
        <w:t xml:space="preserve">авам муниципальных образований </w:t>
      </w:r>
      <w:r w:rsidRPr="00731487">
        <w:rPr>
          <w:rFonts w:ascii="Times New Roman" w:hAnsi="Times New Roman" w:cs="Times New Roman"/>
          <w:sz w:val="24"/>
          <w:szCs w:val="24"/>
        </w:rPr>
        <w:t>Вилюйского улуса:</w:t>
      </w:r>
    </w:p>
    <w:p w:rsidR="00516F4A" w:rsidRPr="00731487" w:rsidRDefault="00516F4A" w:rsidP="00731487">
      <w:pPr>
        <w:pStyle w:val="a3"/>
        <w:numPr>
          <w:ilvl w:val="1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Обеспечить охват летним отдыхом и занятостью детей, </w:t>
      </w:r>
      <w:r w:rsidR="00202482">
        <w:rPr>
          <w:rFonts w:ascii="Times New Roman" w:hAnsi="Times New Roman" w:cs="Times New Roman"/>
          <w:sz w:val="24"/>
          <w:szCs w:val="24"/>
        </w:rPr>
        <w:t>в том числе детей</w:t>
      </w:r>
      <w:r w:rsidRPr="00731487">
        <w:rPr>
          <w:rFonts w:ascii="Times New Roman" w:hAnsi="Times New Roman" w:cs="Times New Roman"/>
          <w:sz w:val="24"/>
          <w:szCs w:val="24"/>
        </w:rPr>
        <w:t xml:space="preserve"> находящихся в трудной жизненной ситуации.</w:t>
      </w:r>
    </w:p>
    <w:p w:rsidR="00516F4A" w:rsidRPr="00731487" w:rsidRDefault="00516F4A" w:rsidP="0073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6.2. Совместно с ГКУ «Центр занятости населения в Вилюйском районе» организовать временное трудоустройство несовершеннолетних на местах. </w:t>
      </w:r>
    </w:p>
    <w:p w:rsidR="00731487" w:rsidRPr="00731487" w:rsidRDefault="00516F4A" w:rsidP="007314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6.3. Содействовать учреждениям образования, культуры, спорта в организации летнего отдыха и занятостью несовершеннолетних в населенных пунктах. 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>В срок: июнь</w:t>
      </w:r>
      <w:r w:rsidR="00782452">
        <w:rPr>
          <w:rFonts w:ascii="Times New Roman" w:hAnsi="Times New Roman" w:cs="Times New Roman"/>
          <w:b/>
          <w:sz w:val="24"/>
          <w:szCs w:val="24"/>
        </w:rPr>
        <w:t xml:space="preserve"> -август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 xml:space="preserve"> 2022г.</w:t>
      </w:r>
    </w:p>
    <w:p w:rsidR="006D02DF" w:rsidRPr="006D02DF" w:rsidRDefault="0007001D" w:rsidP="006D02DF">
      <w:pPr>
        <w:pStyle w:val="a3"/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Руководителям образовательных </w:t>
      </w:r>
      <w:r w:rsidR="00626402" w:rsidRPr="00731487">
        <w:rPr>
          <w:rFonts w:ascii="Times New Roman" w:hAnsi="Times New Roman" w:cs="Times New Roman"/>
          <w:sz w:val="24"/>
          <w:szCs w:val="24"/>
        </w:rPr>
        <w:t>организаций:</w:t>
      </w:r>
    </w:p>
    <w:p w:rsidR="00520127" w:rsidRPr="00202482" w:rsidRDefault="006D02DF" w:rsidP="00782452">
      <w:pPr>
        <w:pStyle w:val="Bodytext20"/>
        <w:numPr>
          <w:ilvl w:val="1"/>
          <w:numId w:val="26"/>
        </w:numPr>
        <w:shd w:val="clear" w:color="auto" w:fill="auto"/>
        <w:tabs>
          <w:tab w:val="left" w:pos="709"/>
        </w:tabs>
        <w:spacing w:before="0"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D02DF">
        <w:rPr>
          <w:sz w:val="24"/>
          <w:szCs w:val="24"/>
        </w:rPr>
        <w:t xml:space="preserve">Направить заявку на проведение лабораторных исследований, </w:t>
      </w:r>
      <w:proofErr w:type="gramStart"/>
      <w:r w:rsidRPr="006D02DF">
        <w:rPr>
          <w:sz w:val="24"/>
          <w:szCs w:val="24"/>
        </w:rPr>
        <w:t>испытаний  (</w:t>
      </w:r>
      <w:proofErr w:type="gramEnd"/>
      <w:r w:rsidRPr="006D02DF">
        <w:rPr>
          <w:sz w:val="24"/>
          <w:szCs w:val="24"/>
        </w:rPr>
        <w:t>измерений)</w:t>
      </w:r>
      <w:r w:rsidR="00782452">
        <w:rPr>
          <w:sz w:val="24"/>
          <w:szCs w:val="24"/>
        </w:rPr>
        <w:t xml:space="preserve"> и з</w:t>
      </w:r>
      <w:r w:rsidR="00520127" w:rsidRPr="00202482">
        <w:rPr>
          <w:sz w:val="24"/>
          <w:szCs w:val="24"/>
        </w:rPr>
        <w:t xml:space="preserve">аключить договора </w:t>
      </w:r>
      <w:r w:rsidR="00520127" w:rsidRPr="00202482">
        <w:rPr>
          <w:bCs/>
          <w:color w:val="000000" w:themeColor="text1"/>
          <w:sz w:val="24"/>
          <w:szCs w:val="24"/>
          <w:shd w:val="clear" w:color="auto" w:fill="FBFBFB"/>
        </w:rPr>
        <w:t>ФБУЗ</w:t>
      </w:r>
      <w:r w:rsidR="00520127" w:rsidRPr="00202482">
        <w:rPr>
          <w:color w:val="000000" w:themeColor="text1"/>
          <w:sz w:val="24"/>
          <w:szCs w:val="24"/>
          <w:shd w:val="clear" w:color="auto" w:fill="FBFBFB"/>
        </w:rPr>
        <w:t> "</w:t>
      </w:r>
      <w:r w:rsidR="00520127" w:rsidRPr="00202482">
        <w:rPr>
          <w:bCs/>
          <w:color w:val="000000" w:themeColor="text1"/>
          <w:sz w:val="24"/>
          <w:szCs w:val="24"/>
          <w:shd w:val="clear" w:color="auto" w:fill="FBFBFB"/>
        </w:rPr>
        <w:t>Центр</w:t>
      </w:r>
      <w:r w:rsidR="00520127" w:rsidRPr="00202482">
        <w:rPr>
          <w:color w:val="000000" w:themeColor="text1"/>
          <w:sz w:val="24"/>
          <w:szCs w:val="24"/>
          <w:shd w:val="clear" w:color="auto" w:fill="FBFBFB"/>
        </w:rPr>
        <w:t> </w:t>
      </w:r>
      <w:r w:rsidR="00520127" w:rsidRPr="00202482">
        <w:rPr>
          <w:bCs/>
          <w:color w:val="000000" w:themeColor="text1"/>
          <w:sz w:val="24"/>
          <w:szCs w:val="24"/>
          <w:shd w:val="clear" w:color="auto" w:fill="FBFBFB"/>
        </w:rPr>
        <w:t>гигиены</w:t>
      </w:r>
      <w:r w:rsidR="00520127" w:rsidRPr="00202482">
        <w:rPr>
          <w:color w:val="000000" w:themeColor="text1"/>
          <w:sz w:val="24"/>
          <w:szCs w:val="24"/>
          <w:shd w:val="clear" w:color="auto" w:fill="FBFBFB"/>
        </w:rPr>
        <w:t> </w:t>
      </w:r>
      <w:r w:rsidR="00520127" w:rsidRPr="00202482">
        <w:rPr>
          <w:bCs/>
          <w:color w:val="000000" w:themeColor="text1"/>
          <w:sz w:val="24"/>
          <w:szCs w:val="24"/>
          <w:shd w:val="clear" w:color="auto" w:fill="FBFBFB"/>
        </w:rPr>
        <w:t>и</w:t>
      </w:r>
      <w:r w:rsidR="00520127" w:rsidRPr="00202482">
        <w:rPr>
          <w:color w:val="000000" w:themeColor="text1"/>
          <w:sz w:val="24"/>
          <w:szCs w:val="24"/>
          <w:shd w:val="clear" w:color="auto" w:fill="FBFBFB"/>
        </w:rPr>
        <w:t> </w:t>
      </w:r>
      <w:r w:rsidR="00520127" w:rsidRPr="00202482">
        <w:rPr>
          <w:bCs/>
          <w:color w:val="000000" w:themeColor="text1"/>
          <w:sz w:val="24"/>
          <w:szCs w:val="24"/>
          <w:shd w:val="clear" w:color="auto" w:fill="FBFBFB"/>
        </w:rPr>
        <w:t>эпидемиологии</w:t>
      </w:r>
      <w:r w:rsidR="00520127" w:rsidRPr="00202482">
        <w:rPr>
          <w:color w:val="000000" w:themeColor="text1"/>
          <w:sz w:val="24"/>
          <w:szCs w:val="24"/>
          <w:shd w:val="clear" w:color="auto" w:fill="FBFBFB"/>
        </w:rPr>
        <w:t> </w:t>
      </w:r>
      <w:r w:rsidR="00520127" w:rsidRPr="00202482">
        <w:rPr>
          <w:bCs/>
          <w:color w:val="000000" w:themeColor="text1"/>
          <w:sz w:val="24"/>
          <w:szCs w:val="24"/>
          <w:shd w:val="clear" w:color="auto" w:fill="FBFBFB"/>
        </w:rPr>
        <w:t>в</w:t>
      </w:r>
      <w:r w:rsidR="00520127" w:rsidRPr="00202482">
        <w:rPr>
          <w:color w:val="000000" w:themeColor="text1"/>
          <w:sz w:val="24"/>
          <w:szCs w:val="24"/>
          <w:shd w:val="clear" w:color="auto" w:fill="FBFBFB"/>
        </w:rPr>
        <w:t xml:space="preserve"> РС(Я)" </w:t>
      </w:r>
      <w:proofErr w:type="spellStart"/>
      <w:r w:rsidR="00520127" w:rsidRPr="00202482">
        <w:rPr>
          <w:color w:val="000000" w:themeColor="text1"/>
          <w:sz w:val="24"/>
          <w:szCs w:val="24"/>
          <w:shd w:val="clear" w:color="auto" w:fill="FBFBFB"/>
        </w:rPr>
        <w:t>г,Якутска</w:t>
      </w:r>
      <w:proofErr w:type="spellEnd"/>
      <w:r w:rsidR="00520127" w:rsidRPr="00202482">
        <w:rPr>
          <w:color w:val="000000" w:themeColor="text1"/>
          <w:sz w:val="24"/>
          <w:szCs w:val="24"/>
          <w:lang w:bidi="ru-RU"/>
        </w:rPr>
        <w:t xml:space="preserve"> на анализ </w:t>
      </w:r>
      <w:r w:rsidR="00520127" w:rsidRPr="00202482">
        <w:rPr>
          <w:sz w:val="24"/>
          <w:szCs w:val="24"/>
        </w:rPr>
        <w:t xml:space="preserve">вирусных кишечных инфекций </w:t>
      </w:r>
      <w:r w:rsidR="00520127" w:rsidRPr="00202482">
        <w:rPr>
          <w:color w:val="000000"/>
          <w:sz w:val="24"/>
          <w:szCs w:val="24"/>
          <w:lang w:bidi="ru-RU"/>
        </w:rPr>
        <w:t>(</w:t>
      </w:r>
      <w:proofErr w:type="spellStart"/>
      <w:r w:rsidR="00520127" w:rsidRPr="00202482">
        <w:rPr>
          <w:color w:val="000000"/>
          <w:sz w:val="24"/>
          <w:szCs w:val="24"/>
          <w:lang w:bidi="ru-RU"/>
        </w:rPr>
        <w:t>норо</w:t>
      </w:r>
      <w:proofErr w:type="spellEnd"/>
      <w:r w:rsidR="00520127" w:rsidRPr="00202482">
        <w:rPr>
          <w:color w:val="000000"/>
          <w:sz w:val="24"/>
          <w:szCs w:val="24"/>
          <w:lang w:bidi="ru-RU"/>
        </w:rPr>
        <w:t xml:space="preserve">-, рота-, </w:t>
      </w:r>
      <w:proofErr w:type="spellStart"/>
      <w:r w:rsidR="00520127" w:rsidRPr="00202482">
        <w:rPr>
          <w:color w:val="000000"/>
          <w:sz w:val="24"/>
          <w:szCs w:val="24"/>
          <w:lang w:bidi="ru-RU"/>
        </w:rPr>
        <w:t>астро</w:t>
      </w:r>
      <w:proofErr w:type="spellEnd"/>
      <w:r w:rsidR="00520127" w:rsidRPr="00202482">
        <w:rPr>
          <w:color w:val="000000"/>
          <w:sz w:val="24"/>
          <w:szCs w:val="24"/>
          <w:lang w:bidi="ru-RU"/>
        </w:rPr>
        <w:t xml:space="preserve">-, </w:t>
      </w:r>
      <w:proofErr w:type="spellStart"/>
      <w:r w:rsidR="00520127" w:rsidRPr="00202482">
        <w:rPr>
          <w:color w:val="000000"/>
          <w:sz w:val="24"/>
          <w:szCs w:val="24"/>
          <w:lang w:bidi="ru-RU"/>
        </w:rPr>
        <w:t>энтеровирусы</w:t>
      </w:r>
      <w:proofErr w:type="spellEnd"/>
      <w:r w:rsidR="00520127" w:rsidRPr="00202482">
        <w:rPr>
          <w:color w:val="000000"/>
          <w:sz w:val="24"/>
          <w:szCs w:val="24"/>
          <w:lang w:bidi="ru-RU"/>
        </w:rPr>
        <w:t>)</w:t>
      </w:r>
      <w:r w:rsidR="00520127" w:rsidRPr="00202482">
        <w:rPr>
          <w:sz w:val="24"/>
          <w:szCs w:val="24"/>
        </w:rPr>
        <w:t xml:space="preserve"> работников пищеблока</w:t>
      </w:r>
      <w:r w:rsidR="00202482">
        <w:rPr>
          <w:sz w:val="24"/>
          <w:szCs w:val="24"/>
        </w:rPr>
        <w:t xml:space="preserve"> лагерей. </w:t>
      </w:r>
      <w:r w:rsidR="00202482" w:rsidRPr="006D02DF">
        <w:rPr>
          <w:b/>
          <w:sz w:val="24"/>
          <w:szCs w:val="24"/>
        </w:rPr>
        <w:t xml:space="preserve">В срок: </w:t>
      </w:r>
      <w:r w:rsidRPr="006D02DF">
        <w:rPr>
          <w:b/>
          <w:sz w:val="24"/>
          <w:szCs w:val="24"/>
        </w:rPr>
        <w:t xml:space="preserve">29 </w:t>
      </w:r>
      <w:proofErr w:type="gramStart"/>
      <w:r w:rsidRPr="006D02DF">
        <w:rPr>
          <w:b/>
          <w:sz w:val="24"/>
          <w:szCs w:val="24"/>
        </w:rPr>
        <w:t>апреля</w:t>
      </w:r>
      <w:r>
        <w:rPr>
          <w:sz w:val="24"/>
          <w:szCs w:val="24"/>
        </w:rPr>
        <w:t xml:space="preserve"> </w:t>
      </w:r>
      <w:r w:rsidR="00202482" w:rsidRPr="00202482">
        <w:rPr>
          <w:b/>
          <w:sz w:val="24"/>
          <w:szCs w:val="24"/>
        </w:rPr>
        <w:t xml:space="preserve"> 2022</w:t>
      </w:r>
      <w:proofErr w:type="gramEnd"/>
      <w:r w:rsidR="00202482" w:rsidRPr="00202482">
        <w:rPr>
          <w:b/>
          <w:sz w:val="24"/>
          <w:szCs w:val="24"/>
        </w:rPr>
        <w:t>г.</w:t>
      </w:r>
    </w:p>
    <w:p w:rsidR="00626402" w:rsidRPr="00611B5C" w:rsidRDefault="00520127" w:rsidP="00202482">
      <w:pPr>
        <w:pStyle w:val="a3"/>
        <w:numPr>
          <w:ilvl w:val="1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07001D" w:rsidRPr="00731487">
        <w:rPr>
          <w:rFonts w:ascii="Times New Roman" w:hAnsi="Times New Roman" w:cs="Times New Roman"/>
          <w:sz w:val="24"/>
          <w:szCs w:val="24"/>
        </w:rPr>
        <w:t xml:space="preserve">своевременную сдачу анализа </w:t>
      </w:r>
      <w:r w:rsidR="00626402" w:rsidRPr="00731487">
        <w:rPr>
          <w:rFonts w:ascii="Times New Roman" w:hAnsi="Times New Roman" w:cs="Times New Roman"/>
          <w:sz w:val="24"/>
          <w:szCs w:val="24"/>
        </w:rPr>
        <w:t>вирусных кишечных инфекций (</w:t>
      </w:r>
      <w:proofErr w:type="spellStart"/>
      <w:r w:rsidR="00626402" w:rsidRPr="00731487">
        <w:rPr>
          <w:rFonts w:ascii="Times New Roman" w:hAnsi="Times New Roman" w:cs="Times New Roman"/>
          <w:sz w:val="24"/>
          <w:szCs w:val="24"/>
        </w:rPr>
        <w:t>норовирусы</w:t>
      </w:r>
      <w:proofErr w:type="spellEnd"/>
      <w:r w:rsidR="00626402" w:rsidRPr="00731487">
        <w:rPr>
          <w:rFonts w:ascii="Times New Roman" w:hAnsi="Times New Roman" w:cs="Times New Roman"/>
          <w:sz w:val="24"/>
          <w:szCs w:val="24"/>
        </w:rPr>
        <w:t xml:space="preserve">) для работников пищеблока. 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>В срок</w:t>
      </w:r>
      <w:r w:rsidR="00202482">
        <w:rPr>
          <w:rFonts w:ascii="Times New Roman" w:hAnsi="Times New Roman" w:cs="Times New Roman"/>
          <w:b/>
          <w:sz w:val="24"/>
          <w:szCs w:val="24"/>
        </w:rPr>
        <w:t>: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  неделю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 xml:space="preserve">до </w:t>
      </w:r>
      <w:r>
        <w:rPr>
          <w:rFonts w:ascii="Times New Roman" w:hAnsi="Times New Roman" w:cs="Times New Roman"/>
          <w:b/>
          <w:sz w:val="24"/>
          <w:szCs w:val="24"/>
        </w:rPr>
        <w:t>открытия лагеря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 xml:space="preserve"> 2022г.</w:t>
      </w:r>
      <w:r w:rsidRPr="00520127">
        <w:rPr>
          <w:color w:val="000000"/>
          <w:sz w:val="24"/>
          <w:szCs w:val="24"/>
          <w:highlight w:val="yellow"/>
          <w:lang w:bidi="ru-RU"/>
        </w:rPr>
        <w:t xml:space="preserve"> </w:t>
      </w:r>
    </w:p>
    <w:p w:rsidR="00611B5C" w:rsidRPr="00611B5C" w:rsidRDefault="00611B5C" w:rsidP="00611B5C">
      <w:pPr>
        <w:pStyle w:val="a3"/>
        <w:numPr>
          <w:ilvl w:val="1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B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Обеспечить соблюдение требований СанПиН 3.1/2.4.3598-20, в части </w:t>
      </w:r>
      <w:r w:rsidRPr="00611B5C">
        <w:rPr>
          <w:rStyle w:val="Bodytext211pt"/>
          <w:rFonts w:eastAsiaTheme="minorEastAsia"/>
          <w:sz w:val="24"/>
          <w:szCs w:val="24"/>
        </w:rPr>
        <w:t xml:space="preserve">100% </w:t>
      </w:r>
      <w:r w:rsidRPr="00611B5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загрузки лагеря, тестирование на </w:t>
      </w:r>
      <w:r w:rsidRPr="00611B5C">
        <w:rPr>
          <w:rStyle w:val="Bodytext211ptSmallCaps"/>
          <w:rFonts w:eastAsiaTheme="minorEastAsia"/>
          <w:sz w:val="24"/>
          <w:szCs w:val="24"/>
          <w:lang w:val="en-US"/>
        </w:rPr>
        <w:t>COVID</w:t>
      </w:r>
      <w:r w:rsidRPr="00611B5C">
        <w:rPr>
          <w:rStyle w:val="Bodytext211ptSmallCaps"/>
          <w:rFonts w:eastAsiaTheme="minorEastAsia"/>
          <w:sz w:val="24"/>
          <w:szCs w:val="24"/>
        </w:rPr>
        <w:t xml:space="preserve">-19 </w:t>
      </w:r>
      <w:r w:rsidRPr="00611B5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сотрудников ЛОУ перед началом смены</w:t>
      </w:r>
      <w:r w:rsidRPr="00611B5C">
        <w:rPr>
          <w:rFonts w:ascii="Times New Roman" w:eastAsia="MS Mincho" w:hAnsi="Times New Roman" w:cs="Times New Roman"/>
          <w:color w:val="000000"/>
          <w:sz w:val="24"/>
          <w:szCs w:val="24"/>
          <w:lang w:bidi="ru-RU"/>
        </w:rPr>
        <w:t>.</w:t>
      </w:r>
    </w:p>
    <w:p w:rsidR="00611B5C" w:rsidRPr="00731487" w:rsidRDefault="00611B5C" w:rsidP="00202482">
      <w:pPr>
        <w:pStyle w:val="a3"/>
        <w:numPr>
          <w:ilvl w:val="1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proofErr w:type="spellStart"/>
      <w:r w:rsidRPr="00731487">
        <w:rPr>
          <w:rFonts w:ascii="Times New Roman" w:hAnsi="Times New Roman" w:cs="Times New Roman"/>
          <w:sz w:val="24"/>
          <w:szCs w:val="24"/>
        </w:rPr>
        <w:t>малозатратные</w:t>
      </w:r>
      <w:proofErr w:type="spellEnd"/>
      <w:r w:rsidRPr="00731487">
        <w:rPr>
          <w:rFonts w:ascii="Times New Roman" w:hAnsi="Times New Roman" w:cs="Times New Roman"/>
          <w:sz w:val="24"/>
          <w:szCs w:val="24"/>
        </w:rPr>
        <w:t xml:space="preserve"> формы отдыха детей в летний период (летние школы, кружки и.т.д.).</w:t>
      </w:r>
    </w:p>
    <w:p w:rsidR="00731487" w:rsidRPr="006D02DF" w:rsidRDefault="00626402" w:rsidP="00202482">
      <w:pPr>
        <w:pStyle w:val="a3"/>
        <w:numPr>
          <w:ilvl w:val="1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Обеспечить безопасность условий, сохра</w:t>
      </w:r>
      <w:r w:rsidR="0007001D" w:rsidRPr="00731487">
        <w:rPr>
          <w:rFonts w:ascii="Times New Roman" w:hAnsi="Times New Roman" w:cs="Times New Roman"/>
          <w:sz w:val="24"/>
          <w:szCs w:val="24"/>
        </w:rPr>
        <w:t xml:space="preserve">нения жизни и здоровья детей в </w:t>
      </w:r>
      <w:r w:rsidRPr="00731487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r w:rsidRPr="00731487">
        <w:rPr>
          <w:rFonts w:ascii="Times New Roman" w:hAnsi="Times New Roman" w:cs="Times New Roman"/>
          <w:bCs/>
          <w:sz w:val="24"/>
          <w:szCs w:val="24"/>
        </w:rPr>
        <w:t>Стандартом безопасности отдыха детей и их оздоровления в организациях, предоставляющих услуги по отдыху детей и их оздоровлению в Республике Саха (Якутия) от 19.06.2016г.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 xml:space="preserve"> В срок: июнь</w:t>
      </w:r>
      <w:r w:rsidR="00782452">
        <w:rPr>
          <w:rFonts w:ascii="Times New Roman" w:hAnsi="Times New Roman" w:cs="Times New Roman"/>
          <w:b/>
          <w:sz w:val="24"/>
          <w:szCs w:val="24"/>
        </w:rPr>
        <w:t xml:space="preserve"> -август </w:t>
      </w:r>
      <w:r w:rsidR="00731487" w:rsidRPr="00731487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6D02DF" w:rsidRPr="00782452" w:rsidRDefault="006D02DF" w:rsidP="00202482">
      <w:pPr>
        <w:pStyle w:val="a3"/>
        <w:numPr>
          <w:ilvl w:val="1"/>
          <w:numId w:val="26"/>
        </w:numPr>
        <w:shd w:val="clear" w:color="auto" w:fill="FFFFFF"/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2452">
        <w:rPr>
          <w:rFonts w:ascii="Times New Roman" w:hAnsi="Times New Roman" w:cs="Times New Roman"/>
          <w:sz w:val="24"/>
          <w:szCs w:val="24"/>
        </w:rPr>
        <w:t>В рамках организации каникулярного отдыха и оздоровления детей провести инклюзивные тематические смены для детей-инвалидов и детей с ограниченными возможностями здоровья</w:t>
      </w:r>
      <w:r w:rsidR="00782452">
        <w:rPr>
          <w:rFonts w:ascii="Times New Roman" w:hAnsi="Times New Roman" w:cs="Times New Roman"/>
          <w:sz w:val="24"/>
          <w:szCs w:val="24"/>
        </w:rPr>
        <w:t>.</w:t>
      </w:r>
      <w:r w:rsidR="00782452" w:rsidRPr="00782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452" w:rsidRPr="00731487">
        <w:rPr>
          <w:rFonts w:ascii="Times New Roman" w:hAnsi="Times New Roman" w:cs="Times New Roman"/>
          <w:b/>
          <w:sz w:val="24"/>
          <w:szCs w:val="24"/>
        </w:rPr>
        <w:t>В срок: июнь</w:t>
      </w:r>
      <w:r w:rsidR="00782452">
        <w:rPr>
          <w:rFonts w:ascii="Times New Roman" w:hAnsi="Times New Roman" w:cs="Times New Roman"/>
          <w:b/>
          <w:sz w:val="24"/>
          <w:szCs w:val="24"/>
        </w:rPr>
        <w:t xml:space="preserve"> -август </w:t>
      </w:r>
      <w:r w:rsidR="00782452" w:rsidRPr="00731487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516F4A" w:rsidRPr="00731487" w:rsidRDefault="00516F4A" w:rsidP="00731487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16F4A" w:rsidRPr="00731487" w:rsidRDefault="00516F4A" w:rsidP="00626402">
      <w:pPr>
        <w:pStyle w:val="Bodytext20"/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</w:p>
    <w:p w:rsidR="00EA7E98" w:rsidRPr="00731487" w:rsidRDefault="00EA7E98" w:rsidP="00AC768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A7E98" w:rsidRPr="00731487" w:rsidRDefault="00EA7E98" w:rsidP="00AC768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A7E98" w:rsidRPr="00731487" w:rsidRDefault="009C1202" w:rsidP="00AC768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Председатель            </w:t>
      </w:r>
      <w:r w:rsidR="00C22DEE">
        <w:rPr>
          <w:rFonts w:ascii="Times New Roman" w:eastAsia="MS Mincho" w:hAnsi="Times New Roman" w:cs="Times New Roman"/>
          <w:sz w:val="24"/>
          <w:szCs w:val="24"/>
        </w:rPr>
        <w:t>п\п</w:t>
      </w:r>
      <w:r w:rsidRPr="00731487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</w:t>
      </w:r>
      <w:r w:rsidR="00B84030" w:rsidRPr="00731487">
        <w:rPr>
          <w:rFonts w:ascii="Times New Roman" w:eastAsia="MS Mincho" w:hAnsi="Times New Roman" w:cs="Times New Roman"/>
          <w:sz w:val="24"/>
          <w:szCs w:val="24"/>
        </w:rPr>
        <w:t>Прокопьев А.А.</w:t>
      </w:r>
    </w:p>
    <w:p w:rsidR="00EA7E98" w:rsidRPr="00731487" w:rsidRDefault="00EA7E98" w:rsidP="00AC768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EA7E98" w:rsidRPr="00731487" w:rsidRDefault="009C1202" w:rsidP="00AC768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31487">
        <w:rPr>
          <w:rFonts w:ascii="Times New Roman" w:eastAsia="MS Mincho" w:hAnsi="Times New Roman" w:cs="Times New Roman"/>
          <w:sz w:val="24"/>
          <w:szCs w:val="24"/>
        </w:rPr>
        <w:t>Секретарь</w:t>
      </w:r>
      <w:r w:rsidRPr="00731487">
        <w:rPr>
          <w:rFonts w:ascii="Times New Roman" w:eastAsia="MS Mincho" w:hAnsi="Times New Roman" w:cs="Times New Roman"/>
          <w:sz w:val="24"/>
          <w:szCs w:val="24"/>
        </w:rPr>
        <w:tab/>
      </w:r>
      <w:r w:rsidRPr="00731487">
        <w:rPr>
          <w:rFonts w:ascii="Times New Roman" w:eastAsia="MS Mincho" w:hAnsi="Times New Roman" w:cs="Times New Roman"/>
          <w:sz w:val="24"/>
          <w:szCs w:val="24"/>
        </w:rPr>
        <w:tab/>
      </w:r>
      <w:r w:rsidR="00C22DEE">
        <w:rPr>
          <w:rFonts w:ascii="Times New Roman" w:eastAsia="MS Mincho" w:hAnsi="Times New Roman" w:cs="Times New Roman"/>
          <w:sz w:val="24"/>
          <w:szCs w:val="24"/>
        </w:rPr>
        <w:t>п\п</w:t>
      </w:r>
      <w:r w:rsidRPr="00731487">
        <w:rPr>
          <w:rFonts w:ascii="Times New Roman" w:eastAsia="MS Mincho" w:hAnsi="Times New Roman" w:cs="Times New Roman"/>
          <w:sz w:val="24"/>
          <w:szCs w:val="24"/>
        </w:rPr>
        <w:tab/>
      </w:r>
      <w:r w:rsidRPr="00731487">
        <w:rPr>
          <w:rFonts w:ascii="Times New Roman" w:eastAsia="MS Mincho" w:hAnsi="Times New Roman" w:cs="Times New Roman"/>
          <w:sz w:val="24"/>
          <w:szCs w:val="24"/>
        </w:rPr>
        <w:tab/>
        <w:t xml:space="preserve">         </w:t>
      </w:r>
      <w:r w:rsidR="00B84030" w:rsidRPr="00731487">
        <w:rPr>
          <w:rFonts w:ascii="Times New Roman" w:eastAsia="MS Mincho" w:hAnsi="Times New Roman" w:cs="Times New Roman"/>
          <w:sz w:val="24"/>
          <w:szCs w:val="24"/>
        </w:rPr>
        <w:t>Васильева Е.М.</w:t>
      </w:r>
    </w:p>
    <w:p w:rsidR="00EA7E98" w:rsidRPr="00731487" w:rsidRDefault="00EA7E98" w:rsidP="00AC7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A7E98" w:rsidRPr="00EA7E98" w:rsidRDefault="00EA7E98" w:rsidP="00AC7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EA7E98" w:rsidRPr="00EA7E98" w:rsidRDefault="00EA7E98" w:rsidP="00AC76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FD7D59" w:rsidRDefault="00FD7D59" w:rsidP="00626402">
      <w:pPr>
        <w:pStyle w:val="Bodytext20"/>
        <w:shd w:val="clear" w:color="auto" w:fill="auto"/>
        <w:tabs>
          <w:tab w:val="left" w:pos="1957"/>
        </w:tabs>
        <w:spacing w:before="0" w:after="0" w:line="319" w:lineRule="exact"/>
        <w:sectPr w:rsidR="00FD7D59" w:rsidSect="00AC768C">
          <w:pgSz w:w="11900" w:h="16840"/>
          <w:pgMar w:top="1231" w:right="843" w:bottom="1402" w:left="1560" w:header="0" w:footer="3" w:gutter="0"/>
          <w:cols w:space="720"/>
          <w:noEndnote/>
          <w:docGrid w:linePitch="360"/>
        </w:sectPr>
      </w:pPr>
    </w:p>
    <w:p w:rsidR="000A0367" w:rsidRPr="00840CF7" w:rsidRDefault="000A0367" w:rsidP="009D10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0CF7" w:rsidRPr="00731487" w:rsidRDefault="00D476B8" w:rsidP="00A0237D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0237D" w:rsidRPr="007314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0CF7" w:rsidRPr="00731487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840CF7" w:rsidRPr="00731487" w:rsidRDefault="00840CF7" w:rsidP="00840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 </w:t>
      </w:r>
    </w:p>
    <w:p w:rsidR="00840CF7" w:rsidRPr="00731487" w:rsidRDefault="00840CF7" w:rsidP="00840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по организации и обеспечении отдыха детей </w:t>
      </w:r>
    </w:p>
    <w:p w:rsidR="00840CF7" w:rsidRPr="00731487" w:rsidRDefault="00840CF7" w:rsidP="00840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и их оздоровления в Вилюйском улусе</w:t>
      </w:r>
    </w:p>
    <w:p w:rsidR="00840CF7" w:rsidRPr="00731487" w:rsidRDefault="00840CF7" w:rsidP="00840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 xml:space="preserve"> _____</w:t>
      </w:r>
      <w:r w:rsidR="00C22DEE">
        <w:rPr>
          <w:rFonts w:ascii="Times New Roman" w:hAnsi="Times New Roman" w:cs="Times New Roman"/>
          <w:sz w:val="24"/>
          <w:szCs w:val="24"/>
        </w:rPr>
        <w:t>п\п</w:t>
      </w:r>
      <w:r w:rsidRPr="00731487">
        <w:rPr>
          <w:rFonts w:ascii="Times New Roman" w:hAnsi="Times New Roman" w:cs="Times New Roman"/>
          <w:sz w:val="24"/>
          <w:szCs w:val="24"/>
        </w:rPr>
        <w:t xml:space="preserve">_____ </w:t>
      </w:r>
      <w:r w:rsidR="00A0237D" w:rsidRPr="00731487">
        <w:rPr>
          <w:rFonts w:ascii="Times New Roman" w:hAnsi="Times New Roman" w:cs="Times New Roman"/>
          <w:sz w:val="24"/>
          <w:szCs w:val="24"/>
        </w:rPr>
        <w:t>Прокопьев А.А.</w:t>
      </w:r>
    </w:p>
    <w:p w:rsidR="00840CF7" w:rsidRPr="00731487" w:rsidRDefault="00A0237D" w:rsidP="00840C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1487">
        <w:rPr>
          <w:rFonts w:ascii="Times New Roman" w:hAnsi="Times New Roman" w:cs="Times New Roman"/>
          <w:sz w:val="24"/>
          <w:szCs w:val="24"/>
        </w:rPr>
        <w:t>«7</w:t>
      </w:r>
      <w:r w:rsidR="00840CF7" w:rsidRPr="00731487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31487">
        <w:rPr>
          <w:rFonts w:ascii="Times New Roman" w:hAnsi="Times New Roman" w:cs="Times New Roman"/>
          <w:sz w:val="24"/>
          <w:szCs w:val="24"/>
        </w:rPr>
        <w:t>апреля  2022</w:t>
      </w:r>
      <w:proofErr w:type="gramEnd"/>
      <w:r w:rsidR="00840CF7" w:rsidRPr="007314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40CF7" w:rsidRPr="00731487" w:rsidRDefault="00840CF7" w:rsidP="00840CF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0CF7" w:rsidRPr="00731487" w:rsidRDefault="00840CF7" w:rsidP="0084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ПЛАН-ЗАДАНИЕ</w:t>
      </w:r>
    </w:p>
    <w:p w:rsidR="00840CF7" w:rsidRPr="00731487" w:rsidRDefault="00840CF7" w:rsidP="00840C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 охвату летней занятости детей </w:t>
      </w:r>
    </w:p>
    <w:p w:rsidR="00840CF7" w:rsidRPr="00731487" w:rsidRDefault="00840CF7" w:rsidP="00840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40CF7" w:rsidRPr="00731487" w:rsidRDefault="00840CF7" w:rsidP="00840C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Исполнители:</w:t>
      </w:r>
      <w:r w:rsidRPr="007314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органы системы профилактики правонарушений несовершеннолетних</w:t>
      </w:r>
    </w:p>
    <w:p w:rsidR="00840CF7" w:rsidRPr="00731487" w:rsidRDefault="00840CF7" w:rsidP="0084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Срок:</w:t>
      </w:r>
      <w:r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314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пе</w:t>
      </w:r>
      <w:r w:rsidR="009C1202" w:rsidRPr="007314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риод с 1 июня по 31 августа 2022</w:t>
      </w:r>
      <w:r w:rsidRPr="0073148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</w:t>
      </w:r>
    </w:p>
    <w:p w:rsidR="00840CF7" w:rsidRPr="00731487" w:rsidRDefault="00840CF7" w:rsidP="009C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731487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достижений целевых показателей по охвату отдыхом, оздоровлением и организованной </w:t>
      </w:r>
      <w:proofErr w:type="gramStart"/>
      <w:r w:rsidRPr="00731487">
        <w:rPr>
          <w:rFonts w:ascii="Times New Roman" w:hAnsi="Times New Roman" w:cs="Times New Roman"/>
          <w:color w:val="000000"/>
          <w:sz w:val="24"/>
          <w:szCs w:val="24"/>
        </w:rPr>
        <w:t>занятостью  детей</w:t>
      </w:r>
      <w:proofErr w:type="gramEnd"/>
      <w:r w:rsidRPr="00731487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детей, находящихся в трудной жизненной ситуации; детей, состоящих на различных  профилактических учетах, с использованием </w:t>
      </w:r>
      <w:proofErr w:type="spellStart"/>
      <w:r w:rsidRPr="00731487">
        <w:rPr>
          <w:rFonts w:ascii="Times New Roman" w:hAnsi="Times New Roman" w:cs="Times New Roman"/>
          <w:color w:val="000000"/>
          <w:sz w:val="24"/>
          <w:szCs w:val="24"/>
        </w:rPr>
        <w:t>малозатратных</w:t>
      </w:r>
      <w:proofErr w:type="spellEnd"/>
      <w:r w:rsidRPr="00731487">
        <w:rPr>
          <w:rFonts w:ascii="Times New Roman" w:hAnsi="Times New Roman" w:cs="Times New Roman"/>
          <w:color w:val="000000"/>
          <w:sz w:val="24"/>
          <w:szCs w:val="24"/>
        </w:rPr>
        <w:t xml:space="preserve"> форм отдыха.</w:t>
      </w:r>
    </w:p>
    <w:p w:rsidR="00840CF7" w:rsidRPr="00731487" w:rsidRDefault="00840CF7" w:rsidP="00840C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840CF7" w:rsidRPr="00731487" w:rsidRDefault="00840CF7" w:rsidP="00840CF7">
      <w:pPr>
        <w:pStyle w:val="ConsPlus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>1.​ Организация общественно-полезной занятости несовершеннолетних в летний период.</w:t>
      </w:r>
    </w:p>
    <w:p w:rsidR="00840CF7" w:rsidRPr="00731487" w:rsidRDefault="00840CF7" w:rsidP="009C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>2.​ Создание условий для развития физической культуры и спорта.</w:t>
      </w:r>
    </w:p>
    <w:p w:rsidR="009C1202" w:rsidRPr="00731487" w:rsidRDefault="009C1202" w:rsidP="009C1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40CF7"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>.​ </w:t>
      </w:r>
      <w:proofErr w:type="gramStart"/>
      <w:r w:rsidR="00840CF7"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 </w:t>
      </w:r>
      <w:proofErr w:type="spellStart"/>
      <w:r w:rsidR="00840CF7"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>безнадзорности</w:t>
      </w:r>
      <w:r w:rsidR="00840CF7" w:rsidRPr="00731487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840CF7" w:rsidRPr="00731487">
        <w:rPr>
          <w:rFonts w:ascii="Times New Roman" w:hAnsi="Times New Roman" w:cs="Times New Roman"/>
          <w:sz w:val="24"/>
          <w:szCs w:val="24"/>
        </w:rPr>
        <w:t xml:space="preserve"> правонарушений несовершеннолетних граждан в </w:t>
      </w:r>
      <w:r w:rsidR="00840CF7" w:rsidRPr="00731487">
        <w:rPr>
          <w:rFonts w:ascii="Times New Roman" w:eastAsia="Times New Roman" w:hAnsi="Times New Roman" w:cs="Times New Roman"/>
          <w:color w:val="000000"/>
          <w:sz w:val="24"/>
          <w:szCs w:val="24"/>
        </w:rPr>
        <w:t>каникулярное время.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369"/>
        <w:gridCol w:w="1984"/>
        <w:gridCol w:w="4253"/>
      </w:tblGrid>
      <w:tr w:rsidR="00840CF7" w:rsidRPr="00731487" w:rsidTr="00731487">
        <w:tc>
          <w:tcPr>
            <w:tcW w:w="3369" w:type="dxa"/>
          </w:tcPr>
          <w:p w:rsidR="00840CF7" w:rsidRPr="00731487" w:rsidRDefault="00840CF7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840CF7" w:rsidRPr="00731487" w:rsidRDefault="00840CF7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детей</w:t>
            </w:r>
          </w:p>
        </w:tc>
        <w:tc>
          <w:tcPr>
            <w:tcW w:w="4253" w:type="dxa"/>
          </w:tcPr>
          <w:p w:rsidR="00840CF7" w:rsidRPr="00731487" w:rsidRDefault="00840CF7" w:rsidP="004239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Формы охвата</w:t>
            </w:r>
          </w:p>
        </w:tc>
      </w:tr>
      <w:tr w:rsidR="00840CF7" w:rsidRPr="00731487" w:rsidTr="00731487">
        <w:tc>
          <w:tcPr>
            <w:tcW w:w="3369" w:type="dxa"/>
          </w:tcPr>
          <w:p w:rsidR="00840CF7" w:rsidRPr="00731487" w:rsidRDefault="00840CF7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МКУ Вилюйское УУО, </w:t>
            </w: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организации, организации дополнительного образования детей</w:t>
            </w:r>
          </w:p>
        </w:tc>
        <w:tc>
          <w:tcPr>
            <w:tcW w:w="1984" w:type="dxa"/>
          </w:tcPr>
          <w:p w:rsidR="00840CF7" w:rsidRPr="00731487" w:rsidRDefault="00840CF7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каждое учреждение не менее 20-25 детей</w:t>
            </w:r>
          </w:p>
          <w:p w:rsidR="00840CF7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Охват = 640</w:t>
            </w:r>
          </w:p>
        </w:tc>
        <w:tc>
          <w:tcPr>
            <w:tcW w:w="4253" w:type="dxa"/>
          </w:tcPr>
          <w:p w:rsidR="00840CF7" w:rsidRPr="00731487" w:rsidRDefault="00840CF7" w:rsidP="004239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Летние школы </w:t>
            </w: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временного пребывания (разновозрастные площадки)</w:t>
            </w: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, на базе  учреждений дополнительного образования улуса</w:t>
            </w:r>
          </w:p>
        </w:tc>
      </w:tr>
      <w:tr w:rsidR="00A0237D" w:rsidRPr="00731487" w:rsidTr="00731487">
        <w:tc>
          <w:tcPr>
            <w:tcW w:w="3369" w:type="dxa"/>
          </w:tcPr>
          <w:p w:rsidR="00A0237D" w:rsidRPr="00731487" w:rsidRDefault="00A0237D" w:rsidP="009C120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Отдела молодежной и семейной политике МР «Вилюйский улус (район)»;</w:t>
            </w:r>
          </w:p>
        </w:tc>
        <w:tc>
          <w:tcPr>
            <w:tcW w:w="1984" w:type="dxa"/>
          </w:tcPr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 детей</w:t>
            </w:r>
          </w:p>
        </w:tc>
        <w:tc>
          <w:tcPr>
            <w:tcW w:w="4253" w:type="dxa"/>
          </w:tcPr>
          <w:p w:rsidR="00A0237D" w:rsidRPr="00731487" w:rsidRDefault="00A0237D" w:rsidP="00A023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Волонтерское движение,</w:t>
            </w:r>
          </w:p>
          <w:p w:rsidR="00A0237D" w:rsidRPr="00731487" w:rsidRDefault="00A0237D" w:rsidP="00A023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Привлечение к массовым мероприятиям, трудоустройство несовершеннолетних, «</w:t>
            </w:r>
            <w:proofErr w:type="spellStart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Табыс</w:t>
            </w:r>
            <w:proofErr w:type="spellEnd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итд</w:t>
            </w:r>
            <w:proofErr w:type="spellEnd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A0237D" w:rsidRPr="00731487" w:rsidTr="00731487">
        <w:tc>
          <w:tcPr>
            <w:tcW w:w="3369" w:type="dxa"/>
          </w:tcPr>
          <w:p w:rsidR="00A0237D" w:rsidRPr="00731487" w:rsidRDefault="00A0237D" w:rsidP="009C120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ГКУ РС (Я) «ВСРЦН «</w:t>
            </w:r>
            <w:proofErr w:type="spellStart"/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  <w:tc>
          <w:tcPr>
            <w:tcW w:w="1984" w:type="dxa"/>
          </w:tcPr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 детей</w:t>
            </w:r>
          </w:p>
        </w:tc>
        <w:tc>
          <w:tcPr>
            <w:tcW w:w="4253" w:type="dxa"/>
          </w:tcPr>
          <w:p w:rsidR="00A0237D" w:rsidRPr="00731487" w:rsidRDefault="009C1202" w:rsidP="0073148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 xml:space="preserve">Охват полезной занятостью </w:t>
            </w:r>
            <w:r w:rsidR="00A0237D" w:rsidRPr="00731487">
              <w:rPr>
                <w:rFonts w:ascii="Times New Roman" w:hAnsi="Times New Roman" w:cs="Times New Roman"/>
                <w:sz w:val="24"/>
                <w:szCs w:val="24"/>
              </w:rPr>
              <w:t>детей инвалидов и для детей из сем</w:t>
            </w: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 xml:space="preserve">ей социально –опасном положении. </w:t>
            </w:r>
          </w:p>
        </w:tc>
      </w:tr>
      <w:tr w:rsidR="00A0237D" w:rsidRPr="00731487" w:rsidTr="00731487">
        <w:tc>
          <w:tcPr>
            <w:tcW w:w="3369" w:type="dxa"/>
          </w:tcPr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ГКУ»Центр занятости в Вилюйском районе»</w:t>
            </w:r>
          </w:p>
        </w:tc>
        <w:tc>
          <w:tcPr>
            <w:tcW w:w="1984" w:type="dxa"/>
          </w:tcPr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149 детей</w:t>
            </w:r>
          </w:p>
        </w:tc>
        <w:tc>
          <w:tcPr>
            <w:tcW w:w="4253" w:type="dxa"/>
          </w:tcPr>
          <w:p w:rsidR="00A0237D" w:rsidRPr="00731487" w:rsidRDefault="00A0237D" w:rsidP="00A0237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Трудоустройство несовершеннолетних совместно с МКУ ВУУО и МО «Город Вилюйск» и муниципальные образования улуса</w:t>
            </w:r>
          </w:p>
        </w:tc>
      </w:tr>
      <w:tr w:rsidR="00A0237D" w:rsidRPr="00731487" w:rsidTr="00731487">
        <w:trPr>
          <w:trHeight w:val="550"/>
        </w:trPr>
        <w:tc>
          <w:tcPr>
            <w:tcW w:w="3369" w:type="dxa"/>
          </w:tcPr>
          <w:p w:rsidR="00A0237D" w:rsidRPr="00731487" w:rsidRDefault="00A0237D" w:rsidP="009C120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МБУК «Районный центр культурного развития и народного творчества;</w:t>
            </w:r>
          </w:p>
        </w:tc>
        <w:tc>
          <w:tcPr>
            <w:tcW w:w="1984" w:type="dxa"/>
          </w:tcPr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каждое учреждение не менее 20-25 детей</w:t>
            </w:r>
          </w:p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 = 100</w:t>
            </w:r>
          </w:p>
        </w:tc>
        <w:tc>
          <w:tcPr>
            <w:tcW w:w="4253" w:type="dxa"/>
          </w:tcPr>
          <w:p w:rsidR="00A0237D" w:rsidRPr="00731487" w:rsidRDefault="00A0237D" w:rsidP="00A023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Летние школы </w:t>
            </w: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временного пребывания (разновозрастные площадки)</w:t>
            </w: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  <w:proofErr w:type="gramStart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базе  учреждений</w:t>
            </w:r>
            <w:proofErr w:type="gramEnd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дополнительного образования </w:t>
            </w:r>
            <w:proofErr w:type="spellStart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улуса,библиотечные</w:t>
            </w:r>
            <w:proofErr w:type="spellEnd"/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уроки. Привлечение к массовым мероприятиям</w:t>
            </w:r>
          </w:p>
        </w:tc>
      </w:tr>
      <w:tr w:rsidR="00A0237D" w:rsidRPr="00731487" w:rsidTr="00731487">
        <w:tc>
          <w:tcPr>
            <w:tcW w:w="3369" w:type="dxa"/>
          </w:tcPr>
          <w:p w:rsidR="00A0237D" w:rsidRPr="00731487" w:rsidRDefault="00A0237D" w:rsidP="009C120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МО «Город Вилюйск»</w:t>
            </w:r>
          </w:p>
        </w:tc>
        <w:tc>
          <w:tcPr>
            <w:tcW w:w="1984" w:type="dxa"/>
          </w:tcPr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детей</w:t>
            </w:r>
          </w:p>
        </w:tc>
        <w:tc>
          <w:tcPr>
            <w:tcW w:w="4253" w:type="dxa"/>
          </w:tcPr>
          <w:p w:rsidR="00A0237D" w:rsidRPr="00731487" w:rsidRDefault="00A0237D" w:rsidP="00A0237D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Трудоустройство несовершеннолетних через Центр занятости населения. Привлечение к массовым мероприятиям</w:t>
            </w:r>
          </w:p>
        </w:tc>
      </w:tr>
      <w:tr w:rsidR="00A0237D" w:rsidRPr="00731487" w:rsidTr="00731487">
        <w:tc>
          <w:tcPr>
            <w:tcW w:w="3369" w:type="dxa"/>
          </w:tcPr>
          <w:p w:rsidR="00A0237D" w:rsidRPr="00731487" w:rsidRDefault="00A0237D" w:rsidP="009C1202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487">
              <w:rPr>
                <w:rFonts w:ascii="Times New Roman" w:hAnsi="Times New Roman" w:cs="Times New Roman"/>
                <w:sz w:val="24"/>
                <w:szCs w:val="24"/>
              </w:rPr>
              <w:t>МКУ «Спорткомитет»;</w:t>
            </w:r>
          </w:p>
        </w:tc>
        <w:tc>
          <w:tcPr>
            <w:tcW w:w="1984" w:type="dxa"/>
          </w:tcPr>
          <w:p w:rsidR="00A0237D" w:rsidRPr="00731487" w:rsidRDefault="00A0237D" w:rsidP="009C120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200 детей</w:t>
            </w:r>
          </w:p>
        </w:tc>
        <w:tc>
          <w:tcPr>
            <w:tcW w:w="4253" w:type="dxa"/>
          </w:tcPr>
          <w:p w:rsidR="00A0237D" w:rsidRPr="00731487" w:rsidRDefault="00A0237D" w:rsidP="00A0237D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Спортивные соревнования для дворовых команд по мини-футболу, веселые старты</w:t>
            </w:r>
          </w:p>
        </w:tc>
      </w:tr>
      <w:tr w:rsidR="00A0237D" w:rsidRPr="00731487" w:rsidTr="00731487">
        <w:tc>
          <w:tcPr>
            <w:tcW w:w="3369" w:type="dxa"/>
          </w:tcPr>
          <w:p w:rsidR="00A0237D" w:rsidRPr="00731487" w:rsidRDefault="00A0237D" w:rsidP="00A0237D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A0237D" w:rsidRPr="00731487" w:rsidRDefault="009C1202" w:rsidP="00A0237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3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1356 детей</w:t>
            </w:r>
          </w:p>
        </w:tc>
        <w:tc>
          <w:tcPr>
            <w:tcW w:w="4253" w:type="dxa"/>
            <w:vAlign w:val="center"/>
          </w:tcPr>
          <w:p w:rsidR="00A0237D" w:rsidRPr="00731487" w:rsidRDefault="00A0237D" w:rsidP="00A023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40CF7" w:rsidRPr="00731487" w:rsidRDefault="00840CF7" w:rsidP="009D1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CF7" w:rsidRPr="00731487" w:rsidSect="004C4B8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A44"/>
    <w:multiLevelType w:val="multilevel"/>
    <w:tmpl w:val="4E1AB6B8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45F632F"/>
    <w:multiLevelType w:val="multilevel"/>
    <w:tmpl w:val="02689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09077C58"/>
    <w:multiLevelType w:val="multilevel"/>
    <w:tmpl w:val="0896A13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 w15:restartNumberingAfterBreak="0">
    <w:nsid w:val="0AA8023B"/>
    <w:multiLevelType w:val="multilevel"/>
    <w:tmpl w:val="69403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177721"/>
    <w:multiLevelType w:val="hybridMultilevel"/>
    <w:tmpl w:val="E090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353DC"/>
    <w:multiLevelType w:val="multilevel"/>
    <w:tmpl w:val="DC52E2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9D53D4A"/>
    <w:multiLevelType w:val="multilevel"/>
    <w:tmpl w:val="8C201F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sz w:val="22"/>
      </w:rPr>
    </w:lvl>
  </w:abstractNum>
  <w:abstractNum w:abstractNumId="7" w15:restartNumberingAfterBreak="0">
    <w:nsid w:val="1BA77A6C"/>
    <w:multiLevelType w:val="multilevel"/>
    <w:tmpl w:val="622E0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8" w15:restartNumberingAfterBreak="0">
    <w:nsid w:val="1E3333F1"/>
    <w:multiLevelType w:val="hybridMultilevel"/>
    <w:tmpl w:val="5A225874"/>
    <w:lvl w:ilvl="0" w:tplc="AA46F0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F68229D"/>
    <w:multiLevelType w:val="hybridMultilevel"/>
    <w:tmpl w:val="8E420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D23BF"/>
    <w:multiLevelType w:val="multilevel"/>
    <w:tmpl w:val="02689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8B02127"/>
    <w:multiLevelType w:val="hybridMultilevel"/>
    <w:tmpl w:val="0BA2B2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7425"/>
    <w:multiLevelType w:val="multilevel"/>
    <w:tmpl w:val="2BD01B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0762DC"/>
    <w:multiLevelType w:val="hybridMultilevel"/>
    <w:tmpl w:val="FEDC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C7614"/>
    <w:multiLevelType w:val="hybridMultilevel"/>
    <w:tmpl w:val="52CA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C3A64"/>
    <w:multiLevelType w:val="multilevel"/>
    <w:tmpl w:val="DAB62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8D26056"/>
    <w:multiLevelType w:val="hybridMultilevel"/>
    <w:tmpl w:val="5A225874"/>
    <w:lvl w:ilvl="0" w:tplc="AA46F0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E3C0B09"/>
    <w:multiLevelType w:val="hybridMultilevel"/>
    <w:tmpl w:val="5A225874"/>
    <w:lvl w:ilvl="0" w:tplc="AA46F0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F9970D6"/>
    <w:multiLevelType w:val="multilevel"/>
    <w:tmpl w:val="3F32E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D3159A6"/>
    <w:multiLevelType w:val="multilevel"/>
    <w:tmpl w:val="723CD4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F4D4896"/>
    <w:multiLevelType w:val="hybridMultilevel"/>
    <w:tmpl w:val="F04EA6E4"/>
    <w:lvl w:ilvl="0" w:tplc="890ACB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F11"/>
    <w:multiLevelType w:val="hybridMultilevel"/>
    <w:tmpl w:val="5A225874"/>
    <w:lvl w:ilvl="0" w:tplc="AA46F0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2" w15:restartNumberingAfterBreak="0">
    <w:nsid w:val="64682EFD"/>
    <w:multiLevelType w:val="multilevel"/>
    <w:tmpl w:val="A5C624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4A96683"/>
    <w:multiLevelType w:val="hybridMultilevel"/>
    <w:tmpl w:val="ED72D710"/>
    <w:lvl w:ilvl="0" w:tplc="102601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4" w15:restartNumberingAfterBreak="0">
    <w:nsid w:val="65A52565"/>
    <w:multiLevelType w:val="multilevel"/>
    <w:tmpl w:val="AB0EAE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B310877"/>
    <w:multiLevelType w:val="multilevel"/>
    <w:tmpl w:val="6840F8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C226B22"/>
    <w:multiLevelType w:val="hybridMultilevel"/>
    <w:tmpl w:val="5A225874"/>
    <w:lvl w:ilvl="0" w:tplc="AA46F0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2"/>
  </w:num>
  <w:num w:numId="2">
    <w:abstractNumId w:val="7"/>
  </w:num>
  <w:num w:numId="3">
    <w:abstractNumId w:val="13"/>
  </w:num>
  <w:num w:numId="4">
    <w:abstractNumId w:val="6"/>
  </w:num>
  <w:num w:numId="5">
    <w:abstractNumId w:val="2"/>
  </w:num>
  <w:num w:numId="6">
    <w:abstractNumId w:val="0"/>
  </w:num>
  <w:num w:numId="7">
    <w:abstractNumId w:val="15"/>
  </w:num>
  <w:num w:numId="8">
    <w:abstractNumId w:val="11"/>
  </w:num>
  <w:num w:numId="9">
    <w:abstractNumId w:val="24"/>
  </w:num>
  <w:num w:numId="10">
    <w:abstractNumId w:val="3"/>
  </w:num>
  <w:num w:numId="11">
    <w:abstractNumId w:val="5"/>
  </w:num>
  <w:num w:numId="12">
    <w:abstractNumId w:val="19"/>
  </w:num>
  <w:num w:numId="13">
    <w:abstractNumId w:val="23"/>
  </w:num>
  <w:num w:numId="14">
    <w:abstractNumId w:val="17"/>
  </w:num>
  <w:num w:numId="15">
    <w:abstractNumId w:val="26"/>
  </w:num>
  <w:num w:numId="16">
    <w:abstractNumId w:val="21"/>
  </w:num>
  <w:num w:numId="17">
    <w:abstractNumId w:val="16"/>
  </w:num>
  <w:num w:numId="18">
    <w:abstractNumId w:val="8"/>
  </w:num>
  <w:num w:numId="19">
    <w:abstractNumId w:val="9"/>
  </w:num>
  <w:num w:numId="20">
    <w:abstractNumId w:val="25"/>
  </w:num>
  <w:num w:numId="21">
    <w:abstractNumId w:val="12"/>
  </w:num>
  <w:num w:numId="22">
    <w:abstractNumId w:val="14"/>
  </w:num>
  <w:num w:numId="23">
    <w:abstractNumId w:val="4"/>
  </w:num>
  <w:num w:numId="24">
    <w:abstractNumId w:val="18"/>
  </w:num>
  <w:num w:numId="25">
    <w:abstractNumId w:val="20"/>
  </w:num>
  <w:num w:numId="26">
    <w:abstractNumId w:val="10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B8"/>
    <w:rsid w:val="000144A9"/>
    <w:rsid w:val="0007001D"/>
    <w:rsid w:val="000830AC"/>
    <w:rsid w:val="00085BF0"/>
    <w:rsid w:val="000A0367"/>
    <w:rsid w:val="000A57BB"/>
    <w:rsid w:val="00107889"/>
    <w:rsid w:val="001A4C5F"/>
    <w:rsid w:val="0020133D"/>
    <w:rsid w:val="00202482"/>
    <w:rsid w:val="002029CC"/>
    <w:rsid w:val="00221873"/>
    <w:rsid w:val="0023275C"/>
    <w:rsid w:val="002B2C25"/>
    <w:rsid w:val="002C4A8F"/>
    <w:rsid w:val="002E00D1"/>
    <w:rsid w:val="002F2262"/>
    <w:rsid w:val="002F53EA"/>
    <w:rsid w:val="0030406A"/>
    <w:rsid w:val="00316A4F"/>
    <w:rsid w:val="00323BCD"/>
    <w:rsid w:val="003648A5"/>
    <w:rsid w:val="00366228"/>
    <w:rsid w:val="00383252"/>
    <w:rsid w:val="0039057A"/>
    <w:rsid w:val="003A322F"/>
    <w:rsid w:val="003B67BA"/>
    <w:rsid w:val="003E5127"/>
    <w:rsid w:val="004036EC"/>
    <w:rsid w:val="004125E4"/>
    <w:rsid w:val="0043138E"/>
    <w:rsid w:val="004372B5"/>
    <w:rsid w:val="004570A4"/>
    <w:rsid w:val="00472A92"/>
    <w:rsid w:val="0047725A"/>
    <w:rsid w:val="00487D36"/>
    <w:rsid w:val="004A6834"/>
    <w:rsid w:val="004B2098"/>
    <w:rsid w:val="004C299A"/>
    <w:rsid w:val="004C2CCF"/>
    <w:rsid w:val="004C4B8B"/>
    <w:rsid w:val="004E4180"/>
    <w:rsid w:val="00516F4A"/>
    <w:rsid w:val="00520127"/>
    <w:rsid w:val="005363E1"/>
    <w:rsid w:val="00561FC3"/>
    <w:rsid w:val="005A40AF"/>
    <w:rsid w:val="005A6DBA"/>
    <w:rsid w:val="005A7EBF"/>
    <w:rsid w:val="005B7D70"/>
    <w:rsid w:val="005D156D"/>
    <w:rsid w:val="00611B5C"/>
    <w:rsid w:val="00613741"/>
    <w:rsid w:val="00626402"/>
    <w:rsid w:val="006318EC"/>
    <w:rsid w:val="006469E4"/>
    <w:rsid w:val="00680959"/>
    <w:rsid w:val="006D02DF"/>
    <w:rsid w:val="006D5F64"/>
    <w:rsid w:val="006F07AA"/>
    <w:rsid w:val="00731487"/>
    <w:rsid w:val="00742C92"/>
    <w:rsid w:val="00751625"/>
    <w:rsid w:val="00757E6B"/>
    <w:rsid w:val="00782452"/>
    <w:rsid w:val="00796FA2"/>
    <w:rsid w:val="007B45AF"/>
    <w:rsid w:val="007D11D3"/>
    <w:rsid w:val="007F07BF"/>
    <w:rsid w:val="00840CF7"/>
    <w:rsid w:val="0089512C"/>
    <w:rsid w:val="008B2C85"/>
    <w:rsid w:val="008D1194"/>
    <w:rsid w:val="008D31E8"/>
    <w:rsid w:val="009561F0"/>
    <w:rsid w:val="009A3610"/>
    <w:rsid w:val="009A534F"/>
    <w:rsid w:val="009B0A3C"/>
    <w:rsid w:val="009C1202"/>
    <w:rsid w:val="009D104B"/>
    <w:rsid w:val="009F7619"/>
    <w:rsid w:val="00A0237D"/>
    <w:rsid w:val="00A14272"/>
    <w:rsid w:val="00A1728C"/>
    <w:rsid w:val="00A26223"/>
    <w:rsid w:val="00A84DF4"/>
    <w:rsid w:val="00AC768C"/>
    <w:rsid w:val="00AF559E"/>
    <w:rsid w:val="00B100C6"/>
    <w:rsid w:val="00B53EF8"/>
    <w:rsid w:val="00B84030"/>
    <w:rsid w:val="00B85635"/>
    <w:rsid w:val="00B94983"/>
    <w:rsid w:val="00BC69ED"/>
    <w:rsid w:val="00C03F59"/>
    <w:rsid w:val="00C179AB"/>
    <w:rsid w:val="00C22DEE"/>
    <w:rsid w:val="00C61914"/>
    <w:rsid w:val="00C72C0B"/>
    <w:rsid w:val="00C91858"/>
    <w:rsid w:val="00CC524E"/>
    <w:rsid w:val="00CD7D0E"/>
    <w:rsid w:val="00CE0CD7"/>
    <w:rsid w:val="00CF67A8"/>
    <w:rsid w:val="00D476B8"/>
    <w:rsid w:val="00D700B2"/>
    <w:rsid w:val="00D91186"/>
    <w:rsid w:val="00D93315"/>
    <w:rsid w:val="00DC3A67"/>
    <w:rsid w:val="00DF66D1"/>
    <w:rsid w:val="00E026D2"/>
    <w:rsid w:val="00E06673"/>
    <w:rsid w:val="00E1535B"/>
    <w:rsid w:val="00E2631C"/>
    <w:rsid w:val="00E559E8"/>
    <w:rsid w:val="00EA7E98"/>
    <w:rsid w:val="00EB60D3"/>
    <w:rsid w:val="00EC15F0"/>
    <w:rsid w:val="00EF52D2"/>
    <w:rsid w:val="00F03ACE"/>
    <w:rsid w:val="00F05352"/>
    <w:rsid w:val="00F15B23"/>
    <w:rsid w:val="00F812B2"/>
    <w:rsid w:val="00F920B2"/>
    <w:rsid w:val="00FD7D59"/>
    <w:rsid w:val="00FE6E2E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444A2-CE27-496C-AE12-82FA628D9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741"/>
  </w:style>
  <w:style w:type="paragraph" w:styleId="1">
    <w:name w:val="heading 1"/>
    <w:basedOn w:val="a"/>
    <w:next w:val="a"/>
    <w:link w:val="10"/>
    <w:qFormat/>
    <w:rsid w:val="00CE0CD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CE0CD7"/>
    <w:pPr>
      <w:keepNext/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6B8"/>
    <w:pPr>
      <w:ind w:left="720"/>
      <w:contextualSpacing/>
    </w:pPr>
  </w:style>
  <w:style w:type="table" w:styleId="a4">
    <w:name w:val="Table Grid"/>
    <w:basedOn w:val="a1"/>
    <w:uiPriority w:val="59"/>
    <w:rsid w:val="00757E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CE0CD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CE0CD7"/>
    <w:rPr>
      <w:rFonts w:ascii="Times New Roman" w:eastAsia="Calibri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CD7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84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40C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1">
    <w:name w:val="Сетка таблицы1"/>
    <w:basedOn w:val="a1"/>
    <w:next w:val="a4"/>
    <w:uiPriority w:val="59"/>
    <w:rsid w:val="00EA7E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">
    <w:name w:val="Body text (2)_"/>
    <w:basedOn w:val="a0"/>
    <w:link w:val="Bodytext20"/>
    <w:rsid w:val="00FD7D5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FD7D59"/>
    <w:pPr>
      <w:widowControl w:val="0"/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11pt">
    <w:name w:val="Body text (2) + 11 pt"/>
    <w:basedOn w:val="Bodytext2"/>
    <w:rsid w:val="00FD7D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Bodytext211ptSmallCaps">
    <w:name w:val="Body text (2) + 11 pt;Small Caps"/>
    <w:basedOn w:val="Bodytext2"/>
    <w:rsid w:val="00FD7D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7">
    <w:name w:val="No Spacing"/>
    <w:link w:val="a8"/>
    <w:uiPriority w:val="1"/>
    <w:qFormat/>
    <w:rsid w:val="000830AC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08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7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6519-E743-4053-8243-75780ADC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2094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</dc:creator>
  <cp:keywords/>
  <dc:description/>
  <cp:lastModifiedBy>ВилУО</cp:lastModifiedBy>
  <cp:revision>2</cp:revision>
  <cp:lastPrinted>2019-07-04T00:32:00Z</cp:lastPrinted>
  <dcterms:created xsi:type="dcterms:W3CDTF">2022-04-19T06:18:00Z</dcterms:created>
  <dcterms:modified xsi:type="dcterms:W3CDTF">2022-04-19T06:18:00Z</dcterms:modified>
</cp:coreProperties>
</file>