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2F6" w:rsidRDefault="00D222F6" w:rsidP="00D222F6">
      <w:pPr>
        <w:pStyle w:val="a3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2F6" w:rsidRDefault="00D222F6" w:rsidP="00D222F6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D222F6" w:rsidRPr="00D4560C" w:rsidRDefault="00D222F6" w:rsidP="00D222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en-US"/>
        </w:rPr>
      </w:pPr>
      <w:r>
        <w:rPr>
          <w:noProof/>
          <w:lang w:eastAsia="ru-RU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2319020</wp:posOffset>
            </wp:positionH>
            <wp:positionV relativeFrom="paragraph">
              <wp:posOffset>-473710</wp:posOffset>
            </wp:positionV>
            <wp:extent cx="963930" cy="796925"/>
            <wp:effectExtent l="19050" t="0" r="7620" b="0"/>
            <wp:wrapNone/>
            <wp:docPr id="2" name="Рисунок 2" descr="эмблема вил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вил школ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7969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22F6" w:rsidRPr="00D222F6" w:rsidRDefault="00D222F6" w:rsidP="00D222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4560C">
        <w:rPr>
          <w:rFonts w:ascii="Arial" w:hAnsi="Arial" w:cs="Arial"/>
        </w:rPr>
        <w:t xml:space="preserve">                                   </w:t>
      </w:r>
      <w:r w:rsidRPr="00D4560C">
        <w:t xml:space="preserve">                                                                                                                  </w:t>
      </w:r>
      <w:r w:rsidRPr="00D4560C">
        <w:rPr>
          <w:rFonts w:cs="Arial"/>
          <w:b/>
        </w:rPr>
        <w:t xml:space="preserve">     </w:t>
      </w:r>
    </w:p>
    <w:p w:rsidR="00D222F6" w:rsidRPr="00D222F6" w:rsidRDefault="00D222F6" w:rsidP="00D222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222F6">
        <w:rPr>
          <w:rFonts w:ascii="Times New Roman" w:hAnsi="Times New Roman" w:cs="Times New Roman"/>
        </w:rPr>
        <w:t>Муниципальное казенное учреждение</w:t>
      </w:r>
    </w:p>
    <w:p w:rsidR="00D222F6" w:rsidRPr="00D222F6" w:rsidRDefault="00D222F6" w:rsidP="00D222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222F6">
        <w:rPr>
          <w:rFonts w:ascii="Times New Roman" w:hAnsi="Times New Roman" w:cs="Times New Roman"/>
        </w:rPr>
        <w:t>ВИЛЮЙСКОЕ УЛУСНОЕ (РАЙОННОЕ) УПРАВЛЕНИЕ ОБРАЗОВАНИЕМ</w:t>
      </w:r>
    </w:p>
    <w:p w:rsidR="00D222F6" w:rsidRPr="00D222F6" w:rsidRDefault="00D222F6" w:rsidP="00D222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222F6">
        <w:rPr>
          <w:rFonts w:ascii="Times New Roman" w:hAnsi="Times New Roman" w:cs="Times New Roman"/>
        </w:rPr>
        <w:t>Муниципального района «Вилюйский улус (район)»</w:t>
      </w:r>
    </w:p>
    <w:p w:rsidR="00D222F6" w:rsidRPr="00D222F6" w:rsidRDefault="00D222F6" w:rsidP="00D222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222F6">
        <w:rPr>
          <w:rFonts w:ascii="Times New Roman" w:hAnsi="Times New Roman" w:cs="Times New Roman"/>
        </w:rPr>
        <w:t>678200  г</w:t>
      </w:r>
      <w:proofErr w:type="gramStart"/>
      <w:r w:rsidRPr="00D222F6">
        <w:rPr>
          <w:rFonts w:ascii="Times New Roman" w:hAnsi="Times New Roman" w:cs="Times New Roman"/>
        </w:rPr>
        <w:t>.В</w:t>
      </w:r>
      <w:proofErr w:type="gramEnd"/>
      <w:r w:rsidRPr="00D222F6">
        <w:rPr>
          <w:rFonts w:ascii="Times New Roman" w:hAnsi="Times New Roman" w:cs="Times New Roman"/>
        </w:rPr>
        <w:t>илюйск, ул.Ярославского,6</w:t>
      </w:r>
      <w:r w:rsidRPr="00D222F6">
        <w:rPr>
          <w:rFonts w:ascii="Times New Roman" w:hAnsi="Times New Roman" w:cs="Times New Roman"/>
          <w:b/>
        </w:rPr>
        <w:t xml:space="preserve">, </w:t>
      </w:r>
      <w:r w:rsidRPr="00D222F6">
        <w:rPr>
          <w:rFonts w:ascii="Times New Roman" w:hAnsi="Times New Roman" w:cs="Times New Roman"/>
        </w:rPr>
        <w:t>тел/факс 43-4-08 uuo</w:t>
      </w:r>
      <w:proofErr w:type="spellStart"/>
      <w:r w:rsidRPr="00D222F6">
        <w:rPr>
          <w:rFonts w:ascii="Times New Roman" w:hAnsi="Times New Roman" w:cs="Times New Roman"/>
          <w:lang w:val="en-US"/>
        </w:rPr>
        <w:t>vil</w:t>
      </w:r>
      <w:proofErr w:type="spellEnd"/>
      <w:r w:rsidRPr="00D222F6">
        <w:rPr>
          <w:rFonts w:ascii="Times New Roman" w:hAnsi="Times New Roman" w:cs="Times New Roman"/>
        </w:rPr>
        <w:t>@</w:t>
      </w:r>
      <w:proofErr w:type="spellStart"/>
      <w:r w:rsidRPr="00D222F6">
        <w:rPr>
          <w:rFonts w:ascii="Times New Roman" w:hAnsi="Times New Roman" w:cs="Times New Roman"/>
          <w:lang w:val="en-US"/>
        </w:rPr>
        <w:t>qmail</w:t>
      </w:r>
      <w:proofErr w:type="spellEnd"/>
      <w:r w:rsidRPr="00D222F6">
        <w:rPr>
          <w:rFonts w:ascii="Times New Roman" w:hAnsi="Times New Roman" w:cs="Times New Roman"/>
        </w:rPr>
        <w:t>.</w:t>
      </w:r>
      <w:r w:rsidRPr="00D222F6">
        <w:rPr>
          <w:rFonts w:ascii="Times New Roman" w:hAnsi="Times New Roman" w:cs="Times New Roman"/>
          <w:lang w:val="en-US"/>
        </w:rPr>
        <w:t>com</w:t>
      </w:r>
    </w:p>
    <w:p w:rsidR="00D222F6" w:rsidRPr="00D222F6" w:rsidRDefault="00D222F6" w:rsidP="00D222F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D222F6">
        <w:rPr>
          <w:rFonts w:ascii="Times New Roman" w:hAnsi="Times New Roman" w:cs="Times New Roman"/>
        </w:rPr>
        <w:t>ОКПО 02123854, ОГРН 1021400642042, ИНН/КПП 1410001987/141001001</w:t>
      </w:r>
    </w:p>
    <w:p w:rsidR="00D222F6" w:rsidRPr="00F213C6" w:rsidRDefault="00D222F6" w:rsidP="00D222F6">
      <w:pPr>
        <w:widowControl w:val="0"/>
        <w:autoSpaceDE w:val="0"/>
        <w:autoSpaceDN w:val="0"/>
        <w:adjustRightInd w:val="0"/>
        <w:spacing w:after="0"/>
        <w:jc w:val="both"/>
      </w:pPr>
    </w:p>
    <w:p w:rsidR="00D222F6" w:rsidRDefault="00D222F6" w:rsidP="00D222F6">
      <w:pPr>
        <w:pStyle w:val="a3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26A" w:rsidRDefault="00D8126A" w:rsidP="00D222F6">
      <w:pPr>
        <w:pStyle w:val="a3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26A" w:rsidRDefault="00D8126A" w:rsidP="00D222F6">
      <w:pPr>
        <w:pStyle w:val="a3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2F6" w:rsidRDefault="00D222F6" w:rsidP="00D222F6">
      <w:pPr>
        <w:pStyle w:val="a3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2F6" w:rsidRDefault="00D222F6" w:rsidP="00D222F6">
      <w:pPr>
        <w:pStyle w:val="a3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038" w:rsidRDefault="001B3BEA" w:rsidP="00D222F6">
      <w:pPr>
        <w:pStyle w:val="a3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</w:t>
      </w:r>
    </w:p>
    <w:p w:rsidR="00D222F6" w:rsidRDefault="00D222F6" w:rsidP="00D222F6">
      <w:pPr>
        <w:pStyle w:val="a3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усилении мер профилактики аутоагрессивного поведения </w:t>
      </w:r>
      <w:proofErr w:type="gramStart"/>
      <w:r w:rsidRPr="00370E8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proofErr w:type="gramEnd"/>
      <w:r w:rsidRPr="00370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</w:p>
    <w:p w:rsidR="00521527" w:rsidRDefault="00521527" w:rsidP="00D222F6">
      <w:pPr>
        <w:pStyle w:val="a3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527" w:rsidRDefault="00521527" w:rsidP="00D222F6">
      <w:pPr>
        <w:pStyle w:val="a3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527" w:rsidRDefault="00521527" w:rsidP="00521527">
      <w:pPr>
        <w:pStyle w:val="a3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профилактики суицидальных проявлений 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несовершеннолетних</w:t>
      </w:r>
      <w:r w:rsidRPr="009C6B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оказания своевременной помощи детям в кризисный момент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педагогами-психологами</w:t>
      </w:r>
      <w:r w:rsidRPr="009C6B6B">
        <w:rPr>
          <w:rFonts w:ascii="Times New Roman" w:hAnsi="Times New Roman" w:cs="Times New Roman"/>
          <w:color w:val="000000" w:themeColor="text1"/>
          <w:sz w:val="24"/>
          <w:szCs w:val="24"/>
        </w:rPr>
        <w:t>, социальным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 педагогами</w:t>
      </w:r>
      <w:r w:rsidRPr="009C6B6B">
        <w:rPr>
          <w:rFonts w:ascii="Times New Roman" w:hAnsi="Times New Roman" w:cs="Times New Roman"/>
          <w:color w:val="000000" w:themeColor="text1"/>
          <w:sz w:val="24"/>
          <w:szCs w:val="24"/>
        </w:rPr>
        <w:t>, классными руководителями  проводится работа по профилактике суицида.</w:t>
      </w:r>
    </w:p>
    <w:p w:rsidR="00521527" w:rsidRDefault="00521527" w:rsidP="00521527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6B6B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9C6B6B">
        <w:rPr>
          <w:rFonts w:ascii="Times New Roman" w:hAnsi="Times New Roman" w:cs="Times New Roman"/>
          <w:color w:val="000000" w:themeColor="text1"/>
          <w:sz w:val="24"/>
          <w:szCs w:val="24"/>
        </w:rPr>
        <w:t>-20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43756" w:rsidRPr="0014375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9C6B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учебного года вся работа была направлена на укрепление и поддержание психологического здоровья личности и создания благоприятного психологического климата в коллективе учащихся. </w:t>
      </w:r>
    </w:p>
    <w:p w:rsidR="000A3324" w:rsidRDefault="00521527" w:rsidP="000A332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6B6B">
        <w:rPr>
          <w:rFonts w:ascii="Times New Roman" w:hAnsi="Times New Roman" w:cs="Times New Roman"/>
          <w:color w:val="000000" w:themeColor="text1"/>
          <w:sz w:val="24"/>
          <w:szCs w:val="24"/>
        </w:rPr>
        <w:t>В целях организации профилактической работы по предупреждению суицидальных действий среди подростков, развития стрессоустойчивости,  сохранения и укрепления психического здоровья обучающихся,  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 всех</w:t>
      </w:r>
      <w:r w:rsidRPr="009C6B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общеобразовательных организациях</w:t>
      </w:r>
      <w:r w:rsidRPr="009C6B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разработан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9C6B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 </w:t>
      </w:r>
      <w:r w:rsidRPr="009C6B6B">
        <w:rPr>
          <w:rFonts w:ascii="Times New Roman" w:hAnsi="Times New Roman" w:cs="Times New Roman"/>
          <w:color w:val="000000" w:themeColor="text1"/>
          <w:sz w:val="24"/>
          <w:szCs w:val="24"/>
        </w:rPr>
        <w:t>по 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рофилактике суицидов</w:t>
      </w:r>
      <w:r w:rsidRPr="009C6B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A3324" w:rsidRDefault="00521527" w:rsidP="000A332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6B6B">
        <w:rPr>
          <w:rFonts w:ascii="Times New Roman" w:hAnsi="Times New Roman" w:cs="Times New Roman"/>
          <w:color w:val="000000" w:themeColor="text1"/>
          <w:sz w:val="24"/>
          <w:szCs w:val="24"/>
        </w:rPr>
        <w:t>Классными руководителями были проведены классные часы, внеклассные мероприятия, беседы,  формирующие в процессе воспитательной работы у учащихся такие понятия, как «ценность жизни», «цели и смысл жизни»:</w:t>
      </w:r>
    </w:p>
    <w:p w:rsidR="000A3324" w:rsidRDefault="00521527" w:rsidP="000A332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3324">
        <w:rPr>
          <w:rFonts w:ascii="Times New Roman" w:hAnsi="Times New Roman" w:cs="Times New Roman"/>
          <w:color w:val="000000" w:themeColor="text1"/>
          <w:sz w:val="24"/>
          <w:szCs w:val="24"/>
        </w:rPr>
        <w:t>Педагог</w:t>
      </w:r>
      <w:r w:rsidR="000A3324">
        <w:rPr>
          <w:rFonts w:ascii="Times New Roman" w:hAnsi="Times New Roman" w:cs="Times New Roman"/>
          <w:color w:val="000000" w:themeColor="text1"/>
          <w:sz w:val="24"/>
          <w:szCs w:val="24"/>
        </w:rPr>
        <w:t>ами</w:t>
      </w:r>
      <w:r w:rsidRPr="000A3324">
        <w:rPr>
          <w:rFonts w:ascii="Times New Roman" w:hAnsi="Times New Roman" w:cs="Times New Roman"/>
          <w:color w:val="000000" w:themeColor="text1"/>
          <w:sz w:val="24"/>
          <w:szCs w:val="24"/>
        </w:rPr>
        <w:t>-психолог</w:t>
      </w:r>
      <w:r w:rsidR="000A3324">
        <w:rPr>
          <w:rFonts w:ascii="Times New Roman" w:hAnsi="Times New Roman" w:cs="Times New Roman"/>
          <w:color w:val="000000" w:themeColor="text1"/>
          <w:sz w:val="24"/>
          <w:szCs w:val="24"/>
        </w:rPr>
        <w:t>ами</w:t>
      </w:r>
      <w:r w:rsidRPr="000A33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проводил</w:t>
      </w:r>
      <w:r w:rsidR="000A332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0A3324">
        <w:rPr>
          <w:rFonts w:ascii="Times New Roman" w:hAnsi="Times New Roman" w:cs="Times New Roman"/>
          <w:color w:val="000000" w:themeColor="text1"/>
          <w:sz w:val="24"/>
          <w:szCs w:val="24"/>
        </w:rPr>
        <w:t>сь диагностик</w:t>
      </w:r>
      <w:r w:rsidR="000A332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0A33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обучающихся 1 и 5-х классов, с целью изучения особенностей процесса адаптации обучающихся к новой социально-педагогической ситуации и уровня тревожности.</w:t>
      </w:r>
    </w:p>
    <w:p w:rsidR="00521527" w:rsidRPr="000A3324" w:rsidRDefault="000A3324" w:rsidP="000A332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332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521527" w:rsidRPr="000A33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классах среднего и старшего звена кроме изучения уровня ситуативной тревожности был</w:t>
      </w:r>
      <w:r w:rsidR="00C9157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521527" w:rsidRPr="000A33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</w:t>
      </w:r>
      <w:r w:rsidR="00C91579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521527" w:rsidRPr="000A33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диагностик</w:t>
      </w:r>
      <w:r w:rsidR="00C9157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521527" w:rsidRPr="000A33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методике, которая позволяет оценить склонность человека к суицидальным действиям, и используется в совокупности с методикой на выявление уровня тревожности. </w:t>
      </w:r>
    </w:p>
    <w:p w:rsidR="00521527" w:rsidRPr="009C6B6B" w:rsidRDefault="00521527" w:rsidP="00C91579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9C6B6B">
        <w:rPr>
          <w:color w:val="000000" w:themeColor="text1"/>
        </w:rPr>
        <w:t xml:space="preserve">Кроме диагностического этапа </w:t>
      </w:r>
      <w:r w:rsidR="00C91579">
        <w:rPr>
          <w:color w:val="000000" w:themeColor="text1"/>
        </w:rPr>
        <w:t>педагоги-психологи общеобразовательных организаций</w:t>
      </w:r>
      <w:r w:rsidRPr="009C6B6B">
        <w:rPr>
          <w:color w:val="000000" w:themeColor="text1"/>
        </w:rPr>
        <w:t xml:space="preserve"> в течение ноября 20</w:t>
      </w:r>
      <w:r w:rsidR="00C91579">
        <w:rPr>
          <w:color w:val="000000" w:themeColor="text1"/>
        </w:rPr>
        <w:t>21</w:t>
      </w:r>
      <w:r w:rsidRPr="009C6B6B">
        <w:rPr>
          <w:color w:val="000000" w:themeColor="text1"/>
        </w:rPr>
        <w:t xml:space="preserve"> года  провел</w:t>
      </w:r>
      <w:r w:rsidR="00C91579">
        <w:rPr>
          <w:color w:val="000000" w:themeColor="text1"/>
        </w:rPr>
        <w:t>и</w:t>
      </w:r>
      <w:r w:rsidRPr="009C6B6B">
        <w:rPr>
          <w:color w:val="000000" w:themeColor="text1"/>
        </w:rPr>
        <w:t xml:space="preserve"> в классных коллективах 5-11 классов  беседы на тему: «Профилактика суицидального поведения среди подростков». Бесед</w:t>
      </w:r>
      <w:r w:rsidR="00C91579">
        <w:rPr>
          <w:color w:val="000000" w:themeColor="text1"/>
        </w:rPr>
        <w:t xml:space="preserve">ы </w:t>
      </w:r>
      <w:r w:rsidRPr="009C6B6B">
        <w:rPr>
          <w:color w:val="000000" w:themeColor="text1"/>
        </w:rPr>
        <w:t>включал</w:t>
      </w:r>
      <w:r w:rsidR="00C91579">
        <w:rPr>
          <w:color w:val="000000" w:themeColor="text1"/>
        </w:rPr>
        <w:t>и</w:t>
      </w:r>
      <w:r w:rsidRPr="009C6B6B">
        <w:rPr>
          <w:color w:val="000000" w:themeColor="text1"/>
        </w:rPr>
        <w:t xml:space="preserve"> в себя информацию о понятии суицида, основных признаках склонности к суицидальному поведению среди подростков и некоторыми способами снижения уровня тревожности.</w:t>
      </w:r>
    </w:p>
    <w:p w:rsidR="00521527" w:rsidRPr="009C6B6B" w:rsidRDefault="00521527" w:rsidP="00521527">
      <w:pPr>
        <w:spacing w:after="0"/>
        <w:ind w:left="240" w:hanging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6B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В течение года   были проведены классные родительские собрания по темам: </w:t>
      </w:r>
    </w:p>
    <w:p w:rsidR="00C91579" w:rsidRDefault="00521527" w:rsidP="0052152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579">
        <w:rPr>
          <w:rFonts w:ascii="Times New Roman" w:hAnsi="Times New Roman" w:cs="Times New Roman"/>
          <w:color w:val="000000" w:themeColor="text1"/>
          <w:sz w:val="24"/>
          <w:szCs w:val="24"/>
        </w:rPr>
        <w:t>«Как помочь ребенк</w:t>
      </w:r>
      <w:r w:rsidR="00C91579">
        <w:rPr>
          <w:rFonts w:ascii="Times New Roman" w:hAnsi="Times New Roman" w:cs="Times New Roman"/>
          <w:color w:val="000000" w:themeColor="text1"/>
          <w:sz w:val="24"/>
          <w:szCs w:val="24"/>
        </w:rPr>
        <w:t>у в трудной жизненной ситуации»</w:t>
      </w:r>
    </w:p>
    <w:p w:rsidR="00C91579" w:rsidRDefault="00521527" w:rsidP="0052152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5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«Это должен знать каждый родитель» </w:t>
      </w:r>
    </w:p>
    <w:p w:rsidR="00C91579" w:rsidRDefault="00521527" w:rsidP="0052152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579">
        <w:rPr>
          <w:rFonts w:ascii="Times New Roman" w:hAnsi="Times New Roman" w:cs="Times New Roman"/>
          <w:color w:val="000000" w:themeColor="text1"/>
          <w:sz w:val="24"/>
          <w:szCs w:val="24"/>
        </w:rPr>
        <w:t>«Конструктивные детско-родительские отношения</w:t>
      </w:r>
    </w:p>
    <w:p w:rsidR="00C91579" w:rsidRDefault="00521527" w:rsidP="0052152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5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«Конфликты с собственным ребенком  и пути их решения» </w:t>
      </w:r>
    </w:p>
    <w:p w:rsidR="00C91579" w:rsidRDefault="00521527" w:rsidP="0052152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57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«Почему ребенок не хочет жить?»</w:t>
      </w:r>
    </w:p>
    <w:p w:rsidR="00C91579" w:rsidRDefault="00521527" w:rsidP="0052152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5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«Жизнь как чудо» </w:t>
      </w:r>
    </w:p>
    <w:p w:rsidR="00C91579" w:rsidRDefault="00521527" w:rsidP="0052152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579">
        <w:rPr>
          <w:rFonts w:ascii="Times New Roman" w:hAnsi="Times New Roman" w:cs="Times New Roman"/>
          <w:color w:val="000000" w:themeColor="text1"/>
          <w:sz w:val="24"/>
          <w:szCs w:val="24"/>
        </w:rPr>
        <w:t>«В поисках хорошего настроения»</w:t>
      </w:r>
      <w:r w:rsidR="00C91579" w:rsidRPr="00C915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91579" w:rsidRDefault="00521527" w:rsidP="0052152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5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«Семья в моей жизни» </w:t>
      </w:r>
    </w:p>
    <w:p w:rsidR="00C91579" w:rsidRDefault="00521527" w:rsidP="0052152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579">
        <w:rPr>
          <w:rFonts w:ascii="Times New Roman" w:hAnsi="Times New Roman" w:cs="Times New Roman"/>
          <w:color w:val="000000" w:themeColor="text1"/>
          <w:sz w:val="24"/>
          <w:szCs w:val="24"/>
        </w:rPr>
        <w:t>«Учимся снимать усталость</w:t>
      </w:r>
    </w:p>
    <w:p w:rsidR="00C91579" w:rsidRDefault="00521527" w:rsidP="0052152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5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«Жизнь прекрасна» </w:t>
      </w:r>
    </w:p>
    <w:p w:rsidR="00C91579" w:rsidRDefault="00521527" w:rsidP="0052152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5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«Как преодолевать тревогу» </w:t>
      </w:r>
    </w:p>
    <w:p w:rsidR="00C91579" w:rsidRDefault="00521527" w:rsidP="0052152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5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«Просто жить» </w:t>
      </w:r>
    </w:p>
    <w:p w:rsidR="00004570" w:rsidRDefault="00521527" w:rsidP="0052152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4570">
        <w:rPr>
          <w:rFonts w:ascii="Times New Roman" w:hAnsi="Times New Roman" w:cs="Times New Roman"/>
          <w:color w:val="000000" w:themeColor="text1"/>
          <w:sz w:val="24"/>
          <w:szCs w:val="24"/>
        </w:rPr>
        <w:t>«Способы решения конфликтов с родителями</w:t>
      </w:r>
    </w:p>
    <w:p w:rsidR="00004570" w:rsidRDefault="00521527" w:rsidP="0052152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45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«Жизнь дается человеку один раз…» </w:t>
      </w:r>
    </w:p>
    <w:p w:rsidR="00004570" w:rsidRDefault="00521527" w:rsidP="0052152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4570">
        <w:rPr>
          <w:rFonts w:ascii="Times New Roman" w:hAnsi="Times New Roman" w:cs="Times New Roman"/>
          <w:color w:val="000000" w:themeColor="text1"/>
          <w:sz w:val="24"/>
          <w:szCs w:val="24"/>
        </w:rPr>
        <w:t>«Как принять помощь, поддержку другого</w:t>
      </w:r>
      <w:r w:rsidR="000045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человека</w:t>
      </w:r>
      <w:r w:rsidRPr="000045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</w:p>
    <w:p w:rsidR="00004570" w:rsidRDefault="00521527" w:rsidP="0052152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45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«Мы выбираем жизнь» </w:t>
      </w:r>
    </w:p>
    <w:p w:rsidR="00521527" w:rsidRPr="00004570" w:rsidRDefault="00521527" w:rsidP="00C9157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570">
        <w:rPr>
          <w:rFonts w:ascii="Times New Roman" w:hAnsi="Times New Roman" w:cs="Times New Roman"/>
          <w:color w:val="000000" w:themeColor="text1"/>
          <w:sz w:val="24"/>
          <w:szCs w:val="24"/>
        </w:rPr>
        <w:t>«Как сдать экзамен без стресса»</w:t>
      </w:r>
      <w:r w:rsidR="0000457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045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</w:p>
    <w:p w:rsidR="00D222F6" w:rsidRPr="00004570" w:rsidRDefault="00D222F6" w:rsidP="00D222F6">
      <w:pPr>
        <w:pStyle w:val="a3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774" w:type="dxa"/>
        <w:tblInd w:w="-743" w:type="dxa"/>
        <w:tblLayout w:type="fixed"/>
        <w:tblLook w:val="04A0"/>
      </w:tblPr>
      <w:tblGrid>
        <w:gridCol w:w="425"/>
        <w:gridCol w:w="3261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145038" w:rsidRPr="00004570" w:rsidTr="00004570">
        <w:tc>
          <w:tcPr>
            <w:tcW w:w="425" w:type="dxa"/>
          </w:tcPr>
          <w:p w:rsidR="00145038" w:rsidRPr="00004570" w:rsidRDefault="001450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57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3261" w:type="dxa"/>
          </w:tcPr>
          <w:p w:rsidR="00145038" w:rsidRPr="00004570" w:rsidRDefault="00145038" w:rsidP="00CE4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5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</w:t>
            </w:r>
          </w:p>
        </w:tc>
        <w:tc>
          <w:tcPr>
            <w:tcW w:w="7088" w:type="dxa"/>
            <w:gridSpan w:val="10"/>
          </w:tcPr>
          <w:p w:rsidR="00145038" w:rsidRPr="00004570" w:rsidRDefault="00145038" w:rsidP="001450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5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Общий охват</w:t>
            </w:r>
          </w:p>
        </w:tc>
      </w:tr>
      <w:tr w:rsidR="00CE4C0B" w:rsidRPr="00004570" w:rsidTr="00004570">
        <w:tc>
          <w:tcPr>
            <w:tcW w:w="425" w:type="dxa"/>
          </w:tcPr>
          <w:p w:rsidR="00CE4C0B" w:rsidRPr="00004570" w:rsidRDefault="00CE4C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</w:tcPr>
          <w:p w:rsidR="00CE4C0B" w:rsidRPr="00004570" w:rsidRDefault="00CE4C0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E4C0B" w:rsidRPr="00004570" w:rsidRDefault="00CE4C0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E4C0B" w:rsidRPr="00004570" w:rsidRDefault="00CE4C0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CE4C0B" w:rsidRPr="00004570" w:rsidRDefault="00CE4C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570">
              <w:rPr>
                <w:rFonts w:ascii="Times New Roman" w:hAnsi="Times New Roman" w:cs="Times New Roman"/>
                <w:sz w:val="16"/>
                <w:szCs w:val="16"/>
              </w:rPr>
              <w:t>2020г</w:t>
            </w:r>
          </w:p>
          <w:p w:rsidR="00CE4C0B" w:rsidRPr="00004570" w:rsidRDefault="00CE4C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5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кл</w:t>
            </w:r>
          </w:p>
        </w:tc>
        <w:tc>
          <w:tcPr>
            <w:tcW w:w="709" w:type="dxa"/>
          </w:tcPr>
          <w:p w:rsidR="00CE4C0B" w:rsidRPr="00004570" w:rsidRDefault="00CE4C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570">
              <w:rPr>
                <w:rFonts w:ascii="Times New Roman" w:hAnsi="Times New Roman" w:cs="Times New Roman"/>
                <w:sz w:val="16"/>
                <w:szCs w:val="16"/>
              </w:rPr>
              <w:t>2021г</w:t>
            </w:r>
          </w:p>
          <w:p w:rsidR="00CE4C0B" w:rsidRPr="00004570" w:rsidRDefault="00CE4C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570">
              <w:rPr>
                <w:rFonts w:ascii="Times New Roman" w:hAnsi="Times New Roman" w:cs="Times New Roman"/>
                <w:sz w:val="16"/>
                <w:szCs w:val="16"/>
              </w:rPr>
              <w:t>7кл</w:t>
            </w:r>
          </w:p>
        </w:tc>
        <w:tc>
          <w:tcPr>
            <w:tcW w:w="709" w:type="dxa"/>
          </w:tcPr>
          <w:p w:rsidR="00CE4C0B" w:rsidRDefault="00CE4C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2022г</w:t>
            </w:r>
          </w:p>
          <w:p w:rsidR="00CE4C0B" w:rsidRPr="00004570" w:rsidRDefault="00CE4C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7кл</w:t>
            </w:r>
          </w:p>
        </w:tc>
        <w:tc>
          <w:tcPr>
            <w:tcW w:w="708" w:type="dxa"/>
          </w:tcPr>
          <w:p w:rsidR="00CE4C0B" w:rsidRPr="00004570" w:rsidRDefault="00CE4C0B" w:rsidP="00C300C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5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2020г</w:t>
            </w:r>
          </w:p>
          <w:p w:rsidR="00CE4C0B" w:rsidRPr="00004570" w:rsidRDefault="00CE4C0B" w:rsidP="00C30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5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кл</w:t>
            </w:r>
          </w:p>
        </w:tc>
        <w:tc>
          <w:tcPr>
            <w:tcW w:w="709" w:type="dxa"/>
          </w:tcPr>
          <w:p w:rsidR="00CE4C0B" w:rsidRPr="00004570" w:rsidRDefault="00CE4C0B" w:rsidP="00C30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570">
              <w:rPr>
                <w:rFonts w:ascii="Times New Roman" w:hAnsi="Times New Roman" w:cs="Times New Roman"/>
                <w:sz w:val="16"/>
                <w:szCs w:val="16"/>
              </w:rPr>
              <w:t>2021г</w:t>
            </w:r>
          </w:p>
          <w:p w:rsidR="00CE4C0B" w:rsidRPr="00004570" w:rsidRDefault="00CE4C0B" w:rsidP="00C30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570">
              <w:rPr>
                <w:rFonts w:ascii="Times New Roman" w:hAnsi="Times New Roman" w:cs="Times New Roman"/>
                <w:sz w:val="16"/>
                <w:szCs w:val="16"/>
              </w:rPr>
              <w:t>8кл</w:t>
            </w:r>
          </w:p>
        </w:tc>
        <w:tc>
          <w:tcPr>
            <w:tcW w:w="709" w:type="dxa"/>
          </w:tcPr>
          <w:p w:rsidR="00CE4C0B" w:rsidRDefault="00CE4C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2022г.</w:t>
            </w:r>
          </w:p>
          <w:p w:rsidR="00CE4C0B" w:rsidRPr="00004570" w:rsidRDefault="00CE4C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кл</w:t>
            </w:r>
          </w:p>
        </w:tc>
        <w:tc>
          <w:tcPr>
            <w:tcW w:w="709" w:type="dxa"/>
          </w:tcPr>
          <w:p w:rsidR="00CE4C0B" w:rsidRPr="00004570" w:rsidRDefault="00CE4C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E4C0B" w:rsidRPr="00004570" w:rsidRDefault="00CE4C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E4C0B" w:rsidRPr="00004570" w:rsidRDefault="00CE4C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E4C0B" w:rsidRPr="00004570" w:rsidRDefault="00CE4C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4C0B" w:rsidRPr="00CE4C0B" w:rsidTr="00004570">
        <w:tc>
          <w:tcPr>
            <w:tcW w:w="425" w:type="dxa"/>
          </w:tcPr>
          <w:p w:rsidR="00CE4C0B" w:rsidRPr="00CE4C0B" w:rsidRDefault="00CE4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4C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1" w:type="dxa"/>
          </w:tcPr>
          <w:p w:rsidR="00CE4C0B" w:rsidRPr="00CE4C0B" w:rsidRDefault="00CE4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4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Классные часы </w:t>
            </w:r>
            <w:r w:rsidRPr="00CE4C0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для </w:t>
            </w:r>
            <w:proofErr w:type="gramStart"/>
            <w:r w:rsidRPr="00CE4C0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CE4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тему: «Конфликт в семье и между подростками. Пути их разрешения»</w:t>
            </w:r>
          </w:p>
        </w:tc>
        <w:tc>
          <w:tcPr>
            <w:tcW w:w="709" w:type="dxa"/>
          </w:tcPr>
          <w:p w:rsidR="00CE4C0B" w:rsidRPr="00CE4C0B" w:rsidRDefault="00CE4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4C0B">
              <w:rPr>
                <w:rFonts w:ascii="Times New Roman" w:hAnsi="Times New Roman" w:cs="Times New Roman"/>
                <w:sz w:val="18"/>
                <w:szCs w:val="18"/>
              </w:rPr>
              <w:t>302</w:t>
            </w:r>
          </w:p>
          <w:p w:rsidR="00CE4C0B" w:rsidRPr="00CE4C0B" w:rsidRDefault="00CE4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E4C0B" w:rsidRPr="00CE4C0B" w:rsidRDefault="00CE4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4C0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380</w:t>
            </w:r>
          </w:p>
        </w:tc>
        <w:tc>
          <w:tcPr>
            <w:tcW w:w="709" w:type="dxa"/>
          </w:tcPr>
          <w:p w:rsidR="00CE4C0B" w:rsidRPr="00CE4C0B" w:rsidRDefault="00CE4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4C0B"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  <w:t>363</w:t>
            </w:r>
          </w:p>
        </w:tc>
        <w:tc>
          <w:tcPr>
            <w:tcW w:w="708" w:type="dxa"/>
          </w:tcPr>
          <w:p w:rsidR="00CE4C0B" w:rsidRPr="00CE4C0B" w:rsidRDefault="00CE4C0B" w:rsidP="00C300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4C0B">
              <w:rPr>
                <w:rFonts w:ascii="Times New Roman" w:hAnsi="Times New Roman" w:cs="Times New Roman"/>
                <w:sz w:val="18"/>
                <w:szCs w:val="18"/>
              </w:rPr>
              <w:t>276</w:t>
            </w:r>
          </w:p>
        </w:tc>
        <w:tc>
          <w:tcPr>
            <w:tcW w:w="709" w:type="dxa"/>
          </w:tcPr>
          <w:p w:rsidR="00CE4C0B" w:rsidRPr="00CE4C0B" w:rsidRDefault="00CE4C0B" w:rsidP="00C300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4C0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387</w:t>
            </w:r>
          </w:p>
        </w:tc>
        <w:tc>
          <w:tcPr>
            <w:tcW w:w="709" w:type="dxa"/>
          </w:tcPr>
          <w:p w:rsidR="00CE4C0B" w:rsidRPr="00CE4C0B" w:rsidRDefault="00CE4C0B" w:rsidP="00C300C2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</w:pPr>
            <w:r w:rsidRPr="00CE4C0B"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  <w:t>345</w:t>
            </w:r>
          </w:p>
        </w:tc>
        <w:tc>
          <w:tcPr>
            <w:tcW w:w="709" w:type="dxa"/>
          </w:tcPr>
          <w:p w:rsidR="00CE4C0B" w:rsidRPr="00CE4C0B" w:rsidRDefault="00CE4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CE4C0B" w:rsidRPr="00CE4C0B" w:rsidRDefault="00CE4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E4C0B" w:rsidRPr="00CE4C0B" w:rsidRDefault="00CE4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E4C0B" w:rsidRPr="00CE4C0B" w:rsidRDefault="00CE4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4C0B" w:rsidRPr="00CE4C0B" w:rsidTr="00004570">
        <w:tc>
          <w:tcPr>
            <w:tcW w:w="425" w:type="dxa"/>
          </w:tcPr>
          <w:p w:rsidR="00CE4C0B" w:rsidRPr="00CE4C0B" w:rsidRDefault="00CE4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4C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61" w:type="dxa"/>
          </w:tcPr>
          <w:p w:rsidR="00CE4C0B" w:rsidRPr="00CE4C0B" w:rsidRDefault="00CE4C0B" w:rsidP="00B66A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C0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Родительские </w:t>
            </w:r>
            <w:r w:rsidRPr="00CE4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всеобучи на тему: </w:t>
            </w:r>
          </w:p>
          <w:p w:rsidR="00CE4C0B" w:rsidRPr="00CE4C0B" w:rsidRDefault="00CE4C0B" w:rsidP="00B66A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 Профилактика аутоагрессивного поведения. Информационно-аналитические материалы для разъяснения как правильно пользоваться информацией в социальных сетях.</w:t>
            </w:r>
          </w:p>
        </w:tc>
        <w:tc>
          <w:tcPr>
            <w:tcW w:w="709" w:type="dxa"/>
          </w:tcPr>
          <w:p w:rsidR="00CE4C0B" w:rsidRPr="00CE4C0B" w:rsidRDefault="00CE4C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709" w:type="dxa"/>
          </w:tcPr>
          <w:p w:rsidR="00CE4C0B" w:rsidRPr="00CE4C0B" w:rsidRDefault="00CE4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4C0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253</w:t>
            </w:r>
          </w:p>
        </w:tc>
        <w:tc>
          <w:tcPr>
            <w:tcW w:w="709" w:type="dxa"/>
          </w:tcPr>
          <w:p w:rsidR="00CE4C0B" w:rsidRPr="00CE4C0B" w:rsidRDefault="00CE4C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C0B"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  <w:t>294</w:t>
            </w:r>
          </w:p>
        </w:tc>
        <w:tc>
          <w:tcPr>
            <w:tcW w:w="708" w:type="dxa"/>
          </w:tcPr>
          <w:p w:rsidR="00CE4C0B" w:rsidRPr="00CE4C0B" w:rsidRDefault="00CE4C0B" w:rsidP="00C300C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709" w:type="dxa"/>
          </w:tcPr>
          <w:p w:rsidR="00CE4C0B" w:rsidRPr="00CE4C0B" w:rsidRDefault="00CE4C0B" w:rsidP="00C300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4C0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274</w:t>
            </w:r>
          </w:p>
        </w:tc>
        <w:tc>
          <w:tcPr>
            <w:tcW w:w="709" w:type="dxa"/>
          </w:tcPr>
          <w:p w:rsidR="00CE4C0B" w:rsidRPr="00CE4C0B" w:rsidRDefault="00CE4C0B" w:rsidP="00C300C2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</w:pPr>
            <w:r w:rsidRPr="00CE4C0B"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  <w:t>282</w:t>
            </w:r>
          </w:p>
        </w:tc>
        <w:tc>
          <w:tcPr>
            <w:tcW w:w="709" w:type="dxa"/>
          </w:tcPr>
          <w:p w:rsidR="00CE4C0B" w:rsidRPr="00CE4C0B" w:rsidRDefault="00CE4C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CE4C0B" w:rsidRPr="00CE4C0B" w:rsidRDefault="00CE4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E4C0B" w:rsidRPr="00CE4C0B" w:rsidRDefault="00CE4C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CE4C0B" w:rsidRPr="00CE4C0B" w:rsidRDefault="00CE4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E4C0B" w:rsidRPr="00CE4C0B" w:rsidRDefault="00CE4C0B">
      <w:pPr>
        <w:rPr>
          <w:sz w:val="18"/>
          <w:szCs w:val="18"/>
        </w:rPr>
      </w:pPr>
    </w:p>
    <w:tbl>
      <w:tblPr>
        <w:tblStyle w:val="a5"/>
        <w:tblW w:w="10774" w:type="dxa"/>
        <w:tblInd w:w="-743" w:type="dxa"/>
        <w:tblLayout w:type="fixed"/>
        <w:tblLook w:val="04A0"/>
      </w:tblPr>
      <w:tblGrid>
        <w:gridCol w:w="425"/>
        <w:gridCol w:w="3261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CE4C0B" w:rsidRPr="00CE4C0B" w:rsidTr="00CE4C0B">
        <w:trPr>
          <w:trHeight w:val="552"/>
        </w:trPr>
        <w:tc>
          <w:tcPr>
            <w:tcW w:w="425" w:type="dxa"/>
          </w:tcPr>
          <w:p w:rsidR="00CE4C0B" w:rsidRPr="00CE4C0B" w:rsidRDefault="00CE4C0B" w:rsidP="00C300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4C0B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3261" w:type="dxa"/>
          </w:tcPr>
          <w:p w:rsidR="00CE4C0B" w:rsidRPr="00CE4C0B" w:rsidRDefault="00CE4C0B" w:rsidP="00CE4C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7088" w:type="dxa"/>
            <w:gridSpan w:val="10"/>
          </w:tcPr>
          <w:p w:rsidR="00CE4C0B" w:rsidRPr="00CE4C0B" w:rsidRDefault="00CE4C0B" w:rsidP="00C3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Общий охват</w:t>
            </w:r>
          </w:p>
        </w:tc>
      </w:tr>
      <w:tr w:rsidR="00CE4C0B" w:rsidRPr="00CE4C0B" w:rsidTr="00CE4C0B">
        <w:trPr>
          <w:trHeight w:val="736"/>
        </w:trPr>
        <w:tc>
          <w:tcPr>
            <w:tcW w:w="425" w:type="dxa"/>
          </w:tcPr>
          <w:p w:rsidR="00CE4C0B" w:rsidRPr="00CE4C0B" w:rsidRDefault="00CE4C0B" w:rsidP="00C300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E4C0B" w:rsidRPr="00CE4C0B" w:rsidRDefault="00CE4C0B" w:rsidP="00C300C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E4C0B" w:rsidRPr="00CE4C0B" w:rsidRDefault="00CE4C0B" w:rsidP="00C300C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CE4C0B" w:rsidRPr="00CE4C0B" w:rsidRDefault="00CE4C0B" w:rsidP="00C300C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</w:p>
          <w:p w:rsidR="00CE4C0B" w:rsidRPr="00CE4C0B" w:rsidRDefault="00CE4C0B" w:rsidP="00C300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4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кл</w:t>
            </w:r>
          </w:p>
        </w:tc>
        <w:tc>
          <w:tcPr>
            <w:tcW w:w="709" w:type="dxa"/>
          </w:tcPr>
          <w:p w:rsidR="00CE4C0B" w:rsidRPr="00CE4C0B" w:rsidRDefault="00CE4C0B" w:rsidP="00C300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4C0B">
              <w:rPr>
                <w:rFonts w:ascii="Times New Roman" w:hAnsi="Times New Roman" w:cs="Times New Roman"/>
                <w:sz w:val="18"/>
                <w:szCs w:val="18"/>
              </w:rPr>
              <w:t>2021г</w:t>
            </w:r>
          </w:p>
          <w:p w:rsidR="00CE4C0B" w:rsidRPr="00CE4C0B" w:rsidRDefault="00CE4C0B" w:rsidP="00C300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4C0B">
              <w:rPr>
                <w:rFonts w:ascii="Times New Roman" w:hAnsi="Times New Roman" w:cs="Times New Roman"/>
                <w:sz w:val="18"/>
                <w:szCs w:val="18"/>
              </w:rPr>
              <w:t>9кл</w:t>
            </w:r>
          </w:p>
        </w:tc>
        <w:tc>
          <w:tcPr>
            <w:tcW w:w="709" w:type="dxa"/>
          </w:tcPr>
          <w:p w:rsidR="00CE4C0B" w:rsidRPr="00CE4C0B" w:rsidRDefault="00CE4C0B" w:rsidP="00C300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4C0B">
              <w:rPr>
                <w:rFonts w:ascii="Times New Roman" w:hAnsi="Times New Roman" w:cs="Times New Roman"/>
                <w:sz w:val="18"/>
                <w:szCs w:val="18"/>
              </w:rPr>
              <w:t>2022г</w:t>
            </w:r>
          </w:p>
          <w:p w:rsidR="00CE4C0B" w:rsidRPr="00CE4C0B" w:rsidRDefault="00CE4C0B" w:rsidP="00CE4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4C0B">
              <w:rPr>
                <w:rFonts w:ascii="Times New Roman" w:hAnsi="Times New Roman" w:cs="Times New Roman"/>
                <w:sz w:val="18"/>
                <w:szCs w:val="18"/>
              </w:rPr>
              <w:t>9кл</w:t>
            </w:r>
          </w:p>
        </w:tc>
        <w:tc>
          <w:tcPr>
            <w:tcW w:w="708" w:type="dxa"/>
          </w:tcPr>
          <w:p w:rsidR="00CE4C0B" w:rsidRPr="00CE4C0B" w:rsidRDefault="00CE4C0B" w:rsidP="00C300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4C0B">
              <w:rPr>
                <w:rFonts w:ascii="Times New Roman" w:hAnsi="Times New Roman" w:cs="Times New Roman"/>
                <w:sz w:val="18"/>
                <w:szCs w:val="18"/>
              </w:rPr>
              <w:t>2020г</w:t>
            </w:r>
          </w:p>
          <w:p w:rsidR="00CE4C0B" w:rsidRPr="00CE4C0B" w:rsidRDefault="00CE4C0B" w:rsidP="00C300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4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10кл</w:t>
            </w:r>
          </w:p>
        </w:tc>
        <w:tc>
          <w:tcPr>
            <w:tcW w:w="709" w:type="dxa"/>
          </w:tcPr>
          <w:p w:rsidR="00CE4C0B" w:rsidRPr="00CE4C0B" w:rsidRDefault="00CE4C0B" w:rsidP="00C300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4C0B">
              <w:rPr>
                <w:rFonts w:ascii="Times New Roman" w:hAnsi="Times New Roman" w:cs="Times New Roman"/>
                <w:sz w:val="18"/>
                <w:szCs w:val="18"/>
              </w:rPr>
              <w:t>2021г</w:t>
            </w:r>
          </w:p>
          <w:p w:rsidR="00CE4C0B" w:rsidRPr="00CE4C0B" w:rsidRDefault="00CE4C0B" w:rsidP="00C300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4C0B">
              <w:rPr>
                <w:rFonts w:ascii="Times New Roman" w:hAnsi="Times New Roman" w:cs="Times New Roman"/>
                <w:sz w:val="18"/>
                <w:szCs w:val="18"/>
              </w:rPr>
              <w:t>10кл</w:t>
            </w:r>
          </w:p>
        </w:tc>
        <w:tc>
          <w:tcPr>
            <w:tcW w:w="709" w:type="dxa"/>
          </w:tcPr>
          <w:p w:rsidR="00CE4C0B" w:rsidRPr="00CE4C0B" w:rsidRDefault="00CE4C0B" w:rsidP="00C300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4C0B">
              <w:rPr>
                <w:rFonts w:ascii="Times New Roman" w:hAnsi="Times New Roman" w:cs="Times New Roman"/>
                <w:sz w:val="18"/>
                <w:szCs w:val="18"/>
              </w:rPr>
              <w:t>2020г</w:t>
            </w:r>
          </w:p>
          <w:p w:rsidR="00CE4C0B" w:rsidRPr="00CE4C0B" w:rsidRDefault="00CE4C0B" w:rsidP="00C300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4C0B">
              <w:rPr>
                <w:rFonts w:ascii="Times New Roman" w:hAnsi="Times New Roman" w:cs="Times New Roman"/>
                <w:sz w:val="18"/>
                <w:szCs w:val="18"/>
              </w:rPr>
              <w:t>11кл</w:t>
            </w:r>
          </w:p>
        </w:tc>
        <w:tc>
          <w:tcPr>
            <w:tcW w:w="709" w:type="dxa"/>
          </w:tcPr>
          <w:p w:rsidR="00CE4C0B" w:rsidRPr="00CE4C0B" w:rsidRDefault="00CE4C0B" w:rsidP="00C300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4C0B">
              <w:rPr>
                <w:rFonts w:ascii="Times New Roman" w:hAnsi="Times New Roman" w:cs="Times New Roman"/>
                <w:sz w:val="18"/>
                <w:szCs w:val="18"/>
              </w:rPr>
              <w:t>2021г</w:t>
            </w:r>
          </w:p>
          <w:p w:rsidR="00CE4C0B" w:rsidRPr="00CE4C0B" w:rsidRDefault="00CE4C0B" w:rsidP="00C300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4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11кл</w:t>
            </w:r>
          </w:p>
        </w:tc>
        <w:tc>
          <w:tcPr>
            <w:tcW w:w="708" w:type="dxa"/>
          </w:tcPr>
          <w:p w:rsidR="00CE4C0B" w:rsidRPr="00CE4C0B" w:rsidRDefault="00CE4C0B" w:rsidP="00C300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4C0B">
              <w:rPr>
                <w:rFonts w:ascii="Times New Roman" w:hAnsi="Times New Roman" w:cs="Times New Roman"/>
                <w:sz w:val="18"/>
                <w:szCs w:val="18"/>
              </w:rPr>
              <w:t>2022г.</w:t>
            </w:r>
          </w:p>
          <w:p w:rsidR="00CE4C0B" w:rsidRPr="00CE4C0B" w:rsidRDefault="00CE4C0B" w:rsidP="00C300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4C0B">
              <w:rPr>
                <w:rFonts w:ascii="Times New Roman" w:hAnsi="Times New Roman" w:cs="Times New Roman"/>
                <w:sz w:val="18"/>
                <w:szCs w:val="18"/>
              </w:rPr>
              <w:t>11кл</w:t>
            </w:r>
          </w:p>
        </w:tc>
        <w:tc>
          <w:tcPr>
            <w:tcW w:w="709" w:type="dxa"/>
          </w:tcPr>
          <w:p w:rsidR="00CE4C0B" w:rsidRPr="00CE4C0B" w:rsidRDefault="00CE4C0B" w:rsidP="00C300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E4C0B" w:rsidRPr="00CE4C0B" w:rsidRDefault="00CE4C0B" w:rsidP="00C300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4C0B" w:rsidRPr="00CE4C0B" w:rsidTr="00C300C2">
        <w:tc>
          <w:tcPr>
            <w:tcW w:w="425" w:type="dxa"/>
          </w:tcPr>
          <w:p w:rsidR="00CE4C0B" w:rsidRPr="00CE4C0B" w:rsidRDefault="00CE4C0B" w:rsidP="00C300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4C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1" w:type="dxa"/>
          </w:tcPr>
          <w:p w:rsidR="00CE4C0B" w:rsidRPr="00CE4C0B" w:rsidRDefault="00CE4C0B" w:rsidP="00C300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4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Классные часы </w:t>
            </w:r>
            <w:r w:rsidRPr="00CE4C0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для </w:t>
            </w:r>
            <w:proofErr w:type="gramStart"/>
            <w:r w:rsidRPr="00CE4C0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CE4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тему: «Конфликт в семье и между подростками. Пути их разрешения»</w:t>
            </w:r>
          </w:p>
        </w:tc>
        <w:tc>
          <w:tcPr>
            <w:tcW w:w="709" w:type="dxa"/>
          </w:tcPr>
          <w:p w:rsidR="00CE4C0B" w:rsidRPr="00CE4C0B" w:rsidRDefault="00CE4C0B" w:rsidP="00C300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4C0B">
              <w:rPr>
                <w:rFonts w:ascii="Times New Roman" w:hAnsi="Times New Roman" w:cs="Times New Roman"/>
                <w:sz w:val="18"/>
                <w:szCs w:val="18"/>
              </w:rPr>
              <w:t>371</w:t>
            </w:r>
          </w:p>
        </w:tc>
        <w:tc>
          <w:tcPr>
            <w:tcW w:w="709" w:type="dxa"/>
          </w:tcPr>
          <w:p w:rsidR="00CE4C0B" w:rsidRPr="00CE4C0B" w:rsidRDefault="00CE4C0B" w:rsidP="00C300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4C0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336</w:t>
            </w:r>
          </w:p>
        </w:tc>
        <w:tc>
          <w:tcPr>
            <w:tcW w:w="709" w:type="dxa"/>
          </w:tcPr>
          <w:p w:rsidR="00CE4C0B" w:rsidRPr="00CE4C0B" w:rsidRDefault="00CE4C0B" w:rsidP="00C300C2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</w:pPr>
            <w:r w:rsidRPr="00CE4C0B"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  <w:t>343</w:t>
            </w:r>
          </w:p>
        </w:tc>
        <w:tc>
          <w:tcPr>
            <w:tcW w:w="708" w:type="dxa"/>
          </w:tcPr>
          <w:p w:rsidR="00CE4C0B" w:rsidRPr="00CE4C0B" w:rsidRDefault="00CE4C0B" w:rsidP="00C300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4C0B"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709" w:type="dxa"/>
          </w:tcPr>
          <w:p w:rsidR="00CE4C0B" w:rsidRPr="00CE4C0B" w:rsidRDefault="00CE4C0B" w:rsidP="00C300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4C0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238</w:t>
            </w:r>
          </w:p>
        </w:tc>
        <w:tc>
          <w:tcPr>
            <w:tcW w:w="709" w:type="dxa"/>
          </w:tcPr>
          <w:p w:rsidR="00CE4C0B" w:rsidRPr="00CE4C0B" w:rsidRDefault="00CE4C0B" w:rsidP="00C300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4C0B"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709" w:type="dxa"/>
          </w:tcPr>
          <w:p w:rsidR="00CE4C0B" w:rsidRPr="00CE4C0B" w:rsidRDefault="00CE4C0B" w:rsidP="00C300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4C0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271</w:t>
            </w:r>
          </w:p>
        </w:tc>
        <w:tc>
          <w:tcPr>
            <w:tcW w:w="708" w:type="dxa"/>
          </w:tcPr>
          <w:p w:rsidR="00CE4C0B" w:rsidRPr="00CE4C0B" w:rsidRDefault="00CE4C0B" w:rsidP="00C300C2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</w:pPr>
            <w:r w:rsidRPr="00CE4C0B"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  <w:t>242</w:t>
            </w:r>
          </w:p>
        </w:tc>
        <w:tc>
          <w:tcPr>
            <w:tcW w:w="709" w:type="dxa"/>
          </w:tcPr>
          <w:p w:rsidR="00CE4C0B" w:rsidRPr="00CE4C0B" w:rsidRDefault="00CE4C0B" w:rsidP="00C300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E4C0B" w:rsidRPr="00CE4C0B" w:rsidRDefault="00CE4C0B" w:rsidP="00C300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4C0B" w:rsidRPr="00CE4C0B" w:rsidTr="00C300C2">
        <w:tc>
          <w:tcPr>
            <w:tcW w:w="425" w:type="dxa"/>
          </w:tcPr>
          <w:p w:rsidR="00CE4C0B" w:rsidRPr="00CE4C0B" w:rsidRDefault="00CE4C0B" w:rsidP="00C300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4C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61" w:type="dxa"/>
          </w:tcPr>
          <w:p w:rsidR="00CE4C0B" w:rsidRPr="00CE4C0B" w:rsidRDefault="00CE4C0B" w:rsidP="00C300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C0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Родительские </w:t>
            </w:r>
            <w:r w:rsidRPr="00CE4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всеобучи на тему: </w:t>
            </w:r>
          </w:p>
          <w:p w:rsidR="00CE4C0B" w:rsidRPr="00CE4C0B" w:rsidRDefault="00CE4C0B" w:rsidP="00C300C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 Профилактика аутоагрессивного поведения. Информационно-аналитические материалы для разъяснения как правильно пользоваться информацией в социальных сетях.</w:t>
            </w:r>
          </w:p>
        </w:tc>
        <w:tc>
          <w:tcPr>
            <w:tcW w:w="709" w:type="dxa"/>
          </w:tcPr>
          <w:p w:rsidR="00CE4C0B" w:rsidRPr="00CE4C0B" w:rsidRDefault="00CE4C0B" w:rsidP="00C300C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709" w:type="dxa"/>
          </w:tcPr>
          <w:p w:rsidR="00CE4C0B" w:rsidRPr="00CE4C0B" w:rsidRDefault="00CE4C0B" w:rsidP="00C300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4C0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09" w:type="dxa"/>
          </w:tcPr>
          <w:p w:rsidR="00CE4C0B" w:rsidRPr="00CE4C0B" w:rsidRDefault="00CE4C0B" w:rsidP="00C300C2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</w:pPr>
            <w:r w:rsidRPr="00CE4C0B"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  <w:t>368</w:t>
            </w:r>
          </w:p>
        </w:tc>
        <w:tc>
          <w:tcPr>
            <w:tcW w:w="708" w:type="dxa"/>
          </w:tcPr>
          <w:p w:rsidR="00CE4C0B" w:rsidRPr="00CE4C0B" w:rsidRDefault="00CE4C0B" w:rsidP="00C300C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709" w:type="dxa"/>
          </w:tcPr>
          <w:p w:rsidR="00CE4C0B" w:rsidRPr="00CE4C0B" w:rsidRDefault="00CE4C0B" w:rsidP="00C300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4C0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131</w:t>
            </w:r>
          </w:p>
        </w:tc>
        <w:tc>
          <w:tcPr>
            <w:tcW w:w="709" w:type="dxa"/>
          </w:tcPr>
          <w:p w:rsidR="00CE4C0B" w:rsidRPr="00CE4C0B" w:rsidRDefault="00CE4C0B" w:rsidP="00C300C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09" w:type="dxa"/>
          </w:tcPr>
          <w:p w:rsidR="00CE4C0B" w:rsidRPr="00CE4C0B" w:rsidRDefault="00CE4C0B" w:rsidP="00C300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4C0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155</w:t>
            </w:r>
          </w:p>
        </w:tc>
        <w:tc>
          <w:tcPr>
            <w:tcW w:w="708" w:type="dxa"/>
          </w:tcPr>
          <w:p w:rsidR="00CE4C0B" w:rsidRPr="00CE4C0B" w:rsidRDefault="00CE4C0B" w:rsidP="00C300C2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</w:pPr>
            <w:r w:rsidRPr="00CE4C0B"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  <w:t>248</w:t>
            </w:r>
          </w:p>
        </w:tc>
        <w:tc>
          <w:tcPr>
            <w:tcW w:w="709" w:type="dxa"/>
          </w:tcPr>
          <w:p w:rsidR="00CE4C0B" w:rsidRPr="00CE4C0B" w:rsidRDefault="00CE4C0B" w:rsidP="00C300C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CE4C0B" w:rsidRPr="00CE4C0B" w:rsidRDefault="00CE4C0B" w:rsidP="00C300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E4C0B" w:rsidRDefault="00CE4C0B"/>
    <w:sectPr w:rsidR="00CE4C0B" w:rsidSect="00D222F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52C" w:rsidRDefault="00FF652C" w:rsidP="00673D3E">
      <w:pPr>
        <w:spacing w:after="0" w:line="240" w:lineRule="auto"/>
      </w:pPr>
      <w:r>
        <w:separator/>
      </w:r>
    </w:p>
  </w:endnote>
  <w:endnote w:type="continuationSeparator" w:id="0">
    <w:p w:rsidR="00FF652C" w:rsidRDefault="00FF652C" w:rsidP="00673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52C" w:rsidRDefault="00FF652C" w:rsidP="00673D3E">
      <w:pPr>
        <w:spacing w:after="0" w:line="240" w:lineRule="auto"/>
      </w:pPr>
      <w:r>
        <w:separator/>
      </w:r>
    </w:p>
  </w:footnote>
  <w:footnote w:type="continuationSeparator" w:id="0">
    <w:p w:rsidR="00FF652C" w:rsidRDefault="00FF652C" w:rsidP="00673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1A90"/>
    <w:multiLevelType w:val="hybridMultilevel"/>
    <w:tmpl w:val="18F4A7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8D0707"/>
    <w:multiLevelType w:val="hybridMultilevel"/>
    <w:tmpl w:val="958A7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221C8D"/>
    <w:multiLevelType w:val="hybridMultilevel"/>
    <w:tmpl w:val="27C2B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3617B"/>
    <w:multiLevelType w:val="hybridMultilevel"/>
    <w:tmpl w:val="E30AB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C75A8"/>
    <w:multiLevelType w:val="hybridMultilevel"/>
    <w:tmpl w:val="11BEE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D3E"/>
    <w:rsid w:val="00004570"/>
    <w:rsid w:val="000A3324"/>
    <w:rsid w:val="000F0F34"/>
    <w:rsid w:val="00143756"/>
    <w:rsid w:val="00145038"/>
    <w:rsid w:val="0016669C"/>
    <w:rsid w:val="001B3BEA"/>
    <w:rsid w:val="001F4958"/>
    <w:rsid w:val="00227485"/>
    <w:rsid w:val="00236541"/>
    <w:rsid w:val="0026504E"/>
    <w:rsid w:val="002D6EF9"/>
    <w:rsid w:val="003F3980"/>
    <w:rsid w:val="004425D5"/>
    <w:rsid w:val="00521527"/>
    <w:rsid w:val="005A0824"/>
    <w:rsid w:val="005A1160"/>
    <w:rsid w:val="005C1044"/>
    <w:rsid w:val="00673D3E"/>
    <w:rsid w:val="006F2EBF"/>
    <w:rsid w:val="008E2B6E"/>
    <w:rsid w:val="009357C5"/>
    <w:rsid w:val="00960A80"/>
    <w:rsid w:val="009B5765"/>
    <w:rsid w:val="00A92294"/>
    <w:rsid w:val="00B66A30"/>
    <w:rsid w:val="00C13184"/>
    <w:rsid w:val="00C91579"/>
    <w:rsid w:val="00CE4C0B"/>
    <w:rsid w:val="00D222F6"/>
    <w:rsid w:val="00D40F5E"/>
    <w:rsid w:val="00D4376D"/>
    <w:rsid w:val="00D75655"/>
    <w:rsid w:val="00D8126A"/>
    <w:rsid w:val="00DB2ED7"/>
    <w:rsid w:val="00E32F28"/>
    <w:rsid w:val="00F66C25"/>
    <w:rsid w:val="00FF6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D3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222F6"/>
    <w:pPr>
      <w:spacing w:after="120" w:line="259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D222F6"/>
  </w:style>
  <w:style w:type="table" w:styleId="a5">
    <w:name w:val="Table Grid"/>
    <w:basedOn w:val="a1"/>
    <w:uiPriority w:val="59"/>
    <w:rsid w:val="00145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521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3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Матрена Петрова</dc:creator>
  <cp:keywords/>
  <dc:description/>
  <cp:lastModifiedBy>Матрена Петрова</cp:lastModifiedBy>
  <cp:revision>18</cp:revision>
  <cp:lastPrinted>2022-02-28T03:23:00Z</cp:lastPrinted>
  <dcterms:created xsi:type="dcterms:W3CDTF">2020-03-17T07:36:00Z</dcterms:created>
  <dcterms:modified xsi:type="dcterms:W3CDTF">2022-02-28T03:34:00Z</dcterms:modified>
</cp:coreProperties>
</file>