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4D" w:rsidRDefault="0017403D" w:rsidP="00E13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26">
        <w:rPr>
          <w:rFonts w:ascii="Times New Roman" w:hAnsi="Times New Roman" w:cs="Times New Roman"/>
          <w:b/>
          <w:sz w:val="24"/>
          <w:szCs w:val="24"/>
        </w:rPr>
        <w:t>Справка об итогах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44D">
        <w:rPr>
          <w:rFonts w:ascii="Times New Roman" w:hAnsi="Times New Roman" w:cs="Times New Roman"/>
          <w:b/>
          <w:sz w:val="24"/>
          <w:szCs w:val="24"/>
        </w:rPr>
        <w:t>основного этапа</w:t>
      </w:r>
      <w:r w:rsidRPr="00810126">
        <w:rPr>
          <w:rFonts w:ascii="Times New Roman" w:hAnsi="Times New Roman" w:cs="Times New Roman"/>
          <w:b/>
          <w:sz w:val="24"/>
          <w:szCs w:val="24"/>
        </w:rPr>
        <w:t xml:space="preserve"> итогового сочинения (изложения)</w:t>
      </w:r>
      <w:r w:rsidR="00E13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03D" w:rsidRPr="00810126" w:rsidRDefault="00357C75" w:rsidP="00E13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80644D">
        <w:rPr>
          <w:rFonts w:ascii="Times New Roman" w:hAnsi="Times New Roman" w:cs="Times New Roman"/>
          <w:b/>
          <w:sz w:val="24"/>
          <w:szCs w:val="24"/>
        </w:rPr>
        <w:t>-2022 учебном году</w:t>
      </w:r>
      <w:r w:rsidR="0017403D" w:rsidRPr="008101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403D" w:rsidRDefault="0017403D" w:rsidP="0041453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1453E" w:rsidRDefault="00A1517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итогового сочинения (изложения</w:t>
      </w:r>
      <w:r w:rsidR="003E6FEF">
        <w:rPr>
          <w:rFonts w:ascii="Times New Roman" w:hAnsi="Times New Roman" w:cs="Times New Roman"/>
          <w:sz w:val="24"/>
          <w:szCs w:val="24"/>
        </w:rPr>
        <w:t xml:space="preserve">) (далее </w:t>
      </w:r>
      <w:proofErr w:type="gramStart"/>
      <w:r w:rsidR="003E6FEF">
        <w:rPr>
          <w:rFonts w:ascii="Times New Roman" w:hAnsi="Times New Roman" w:cs="Times New Roman"/>
          <w:sz w:val="24"/>
          <w:szCs w:val="24"/>
        </w:rPr>
        <w:t>ИСИ</w:t>
      </w:r>
      <w:r w:rsidR="0080644D">
        <w:rPr>
          <w:rFonts w:ascii="Times New Roman" w:hAnsi="Times New Roman" w:cs="Times New Roman"/>
          <w:sz w:val="24"/>
          <w:szCs w:val="24"/>
        </w:rPr>
        <w:t>)  прошел</w:t>
      </w:r>
      <w:proofErr w:type="gramEnd"/>
      <w:r w:rsidR="0080644D">
        <w:rPr>
          <w:rFonts w:ascii="Times New Roman" w:hAnsi="Times New Roman" w:cs="Times New Roman"/>
          <w:sz w:val="24"/>
          <w:szCs w:val="24"/>
        </w:rPr>
        <w:t xml:space="preserve"> 1</w:t>
      </w:r>
      <w:r w:rsidR="006E793E">
        <w:rPr>
          <w:rFonts w:ascii="Times New Roman" w:hAnsi="Times New Roman" w:cs="Times New Roman"/>
          <w:sz w:val="24"/>
          <w:szCs w:val="24"/>
        </w:rPr>
        <w:t xml:space="preserve"> </w:t>
      </w:r>
      <w:r w:rsidR="0080644D">
        <w:rPr>
          <w:rFonts w:ascii="Times New Roman" w:hAnsi="Times New Roman" w:cs="Times New Roman"/>
          <w:sz w:val="24"/>
          <w:szCs w:val="24"/>
        </w:rPr>
        <w:t>декабр</w:t>
      </w:r>
      <w:r w:rsidR="00357C75">
        <w:rPr>
          <w:rFonts w:ascii="Times New Roman" w:hAnsi="Times New Roman" w:cs="Times New Roman"/>
          <w:sz w:val="24"/>
          <w:szCs w:val="24"/>
        </w:rPr>
        <w:t>я 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644D">
        <w:rPr>
          <w:rFonts w:ascii="Times New Roman" w:hAnsi="Times New Roman" w:cs="Times New Roman"/>
          <w:sz w:val="24"/>
          <w:szCs w:val="24"/>
        </w:rPr>
        <w:t xml:space="preserve"> в 22</w:t>
      </w:r>
      <w:r w:rsidR="0017403D">
        <w:rPr>
          <w:rFonts w:ascii="Times New Roman" w:hAnsi="Times New Roman" w:cs="Times New Roman"/>
          <w:sz w:val="24"/>
          <w:szCs w:val="24"/>
        </w:rPr>
        <w:t xml:space="preserve"> образовательных организац</w:t>
      </w:r>
      <w:r w:rsidR="00DC160A">
        <w:rPr>
          <w:rFonts w:ascii="Times New Roman" w:hAnsi="Times New Roman" w:cs="Times New Roman"/>
          <w:sz w:val="24"/>
          <w:szCs w:val="24"/>
        </w:rPr>
        <w:t xml:space="preserve">иях среднего общего образования. </w:t>
      </w:r>
    </w:p>
    <w:p w:rsidR="0041453E" w:rsidRDefault="00DC160A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="0041453E">
        <w:rPr>
          <w:rFonts w:ascii="Times New Roman" w:hAnsi="Times New Roman" w:cs="Times New Roman"/>
          <w:sz w:val="24"/>
          <w:szCs w:val="24"/>
        </w:rPr>
        <w:t xml:space="preserve"> ИСИ</w:t>
      </w:r>
      <w:r w:rsidR="0017403D">
        <w:rPr>
          <w:rFonts w:ascii="Times New Roman" w:hAnsi="Times New Roman" w:cs="Times New Roman"/>
          <w:sz w:val="24"/>
          <w:szCs w:val="24"/>
        </w:rPr>
        <w:t xml:space="preserve"> были задействованы </w:t>
      </w:r>
      <w:r w:rsidR="0080644D">
        <w:rPr>
          <w:rFonts w:ascii="Times New Roman" w:hAnsi="Times New Roman" w:cs="Times New Roman"/>
          <w:sz w:val="24"/>
          <w:szCs w:val="24"/>
        </w:rPr>
        <w:t>38</w:t>
      </w:r>
      <w:r w:rsidR="00A1517D">
        <w:rPr>
          <w:rFonts w:ascii="Times New Roman" w:hAnsi="Times New Roman" w:cs="Times New Roman"/>
          <w:sz w:val="24"/>
          <w:szCs w:val="24"/>
        </w:rPr>
        <w:t xml:space="preserve"> </w:t>
      </w:r>
      <w:r w:rsidR="0080644D">
        <w:rPr>
          <w:rFonts w:ascii="Times New Roman" w:hAnsi="Times New Roman" w:cs="Times New Roman"/>
          <w:sz w:val="24"/>
          <w:szCs w:val="24"/>
        </w:rPr>
        <w:t>общественных наблюдателей во всех 22</w:t>
      </w:r>
      <w:r w:rsidR="006E793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</w:t>
      </w:r>
      <w:r w:rsidR="0017403D">
        <w:rPr>
          <w:rFonts w:ascii="Times New Roman" w:hAnsi="Times New Roman" w:cs="Times New Roman"/>
          <w:sz w:val="24"/>
          <w:szCs w:val="24"/>
        </w:rPr>
        <w:t>.</w:t>
      </w:r>
    </w:p>
    <w:p w:rsidR="0041453E" w:rsidRDefault="0017403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работ осуществлялась </w:t>
      </w:r>
      <w:r w:rsidR="0080644D">
        <w:rPr>
          <w:rFonts w:ascii="Times New Roman" w:hAnsi="Times New Roman" w:cs="Times New Roman"/>
          <w:sz w:val="24"/>
          <w:szCs w:val="24"/>
        </w:rPr>
        <w:t>территориальной экспертной</w:t>
      </w:r>
      <w:r>
        <w:rPr>
          <w:rFonts w:ascii="Times New Roman" w:hAnsi="Times New Roman" w:cs="Times New Roman"/>
          <w:sz w:val="24"/>
          <w:szCs w:val="24"/>
        </w:rPr>
        <w:t xml:space="preserve"> коми</w:t>
      </w:r>
      <w:r w:rsidR="0080644D">
        <w:rPr>
          <w:rFonts w:ascii="Times New Roman" w:hAnsi="Times New Roman" w:cs="Times New Roman"/>
          <w:sz w:val="24"/>
          <w:szCs w:val="24"/>
        </w:rPr>
        <w:t>ссией, в состав которой вошли 12</w:t>
      </w:r>
      <w:r>
        <w:rPr>
          <w:rFonts w:ascii="Times New Roman" w:hAnsi="Times New Roman" w:cs="Times New Roman"/>
          <w:sz w:val="24"/>
          <w:szCs w:val="24"/>
        </w:rPr>
        <w:t xml:space="preserve"> учителей русского языка и литературы школ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улуса  с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высшей и первой категорией УПД, не преподающие в 11 классах</w:t>
      </w:r>
      <w:r w:rsidR="0080644D">
        <w:rPr>
          <w:rFonts w:ascii="Times New Roman" w:hAnsi="Times New Roman" w:cs="Times New Roman"/>
          <w:sz w:val="24"/>
          <w:szCs w:val="24"/>
        </w:rPr>
        <w:t xml:space="preserve"> в 2021-2022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B79" w:rsidRDefault="00E46B79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 улусу 223 выпускника текущего года. Из них 209 сочинение и 14 изложение. На основном этапе итогового сочинения приняли участие всего 208 из 209, итоговое изложение всего 13 из 14. 2 выпускника по уважительной причине не приняли участие.</w:t>
      </w:r>
    </w:p>
    <w:p w:rsidR="00EB5986" w:rsidRPr="00EB5986" w:rsidRDefault="00EB5986" w:rsidP="00EB5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Default="00EB5986" w:rsidP="00EB5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ИТОГОВОГО</w:t>
      </w:r>
      <w:r w:rsidR="0017403D" w:rsidRPr="008D0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СОЧИНЕНИ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E13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3B40" w:rsidRPr="00E13B4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13B40">
        <w:rPr>
          <w:rFonts w:ascii="Times New Roman" w:hAnsi="Times New Roman" w:cs="Times New Roman"/>
          <w:sz w:val="24"/>
          <w:szCs w:val="24"/>
          <w:u w:val="single"/>
        </w:rPr>
        <w:t>ОСНОВНОЙ ЭТАП</w:t>
      </w:r>
      <w:r w:rsidR="00E13B40" w:rsidRPr="00E13B4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5986" w:rsidRPr="00EB5986" w:rsidRDefault="00EB5986" w:rsidP="00EB5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5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457"/>
        <w:gridCol w:w="2538"/>
        <w:gridCol w:w="966"/>
        <w:gridCol w:w="993"/>
        <w:gridCol w:w="1275"/>
        <w:gridCol w:w="1418"/>
        <w:gridCol w:w="709"/>
        <w:gridCol w:w="1417"/>
        <w:gridCol w:w="992"/>
      </w:tblGrid>
      <w:tr w:rsidR="00357C75" w:rsidTr="00357C75">
        <w:tc>
          <w:tcPr>
            <w:tcW w:w="457" w:type="dxa"/>
          </w:tcPr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8" w:type="dxa"/>
          </w:tcPr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66" w:type="dxa"/>
          </w:tcPr>
          <w:p w:rsidR="00357C75" w:rsidRPr="0041453E" w:rsidRDefault="00357C75" w:rsidP="00357C75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357C75" w:rsidRPr="0041453E" w:rsidRDefault="00357C75" w:rsidP="00357C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вып-ов</w:t>
            </w:r>
            <w:proofErr w:type="spellEnd"/>
            <w:r w:rsidR="006660A6">
              <w:rPr>
                <w:rFonts w:ascii="Times New Roman" w:hAnsi="Times New Roman" w:cs="Times New Roman"/>
              </w:rPr>
              <w:t xml:space="preserve"> СОЧ.</w:t>
            </w:r>
          </w:p>
        </w:tc>
        <w:tc>
          <w:tcPr>
            <w:tcW w:w="993" w:type="dxa"/>
          </w:tcPr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уч-ов</w:t>
            </w:r>
            <w:proofErr w:type="spellEnd"/>
          </w:p>
        </w:tc>
        <w:tc>
          <w:tcPr>
            <w:tcW w:w="1275" w:type="dxa"/>
          </w:tcPr>
          <w:p w:rsidR="00357C75" w:rsidRPr="0041453E" w:rsidRDefault="00357C75" w:rsidP="0041453E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Не завершили</w:t>
            </w:r>
          </w:p>
        </w:tc>
        <w:tc>
          <w:tcPr>
            <w:tcW w:w="1418" w:type="dxa"/>
          </w:tcPr>
          <w:p w:rsidR="00357C75" w:rsidRPr="0041453E" w:rsidRDefault="00357C75" w:rsidP="0041453E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357C75" w:rsidRPr="0041453E" w:rsidRDefault="00357C75" w:rsidP="00414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уч-ов</w:t>
            </w:r>
            <w:proofErr w:type="spellEnd"/>
            <w:r w:rsidRPr="0041453E">
              <w:rPr>
                <w:rFonts w:ascii="Times New Roman" w:hAnsi="Times New Roman" w:cs="Times New Roman"/>
              </w:rPr>
              <w:t>,  получивших «зачет»</w:t>
            </w:r>
          </w:p>
        </w:tc>
        <w:tc>
          <w:tcPr>
            <w:tcW w:w="709" w:type="dxa"/>
          </w:tcPr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уч-ов</w:t>
            </w:r>
            <w:proofErr w:type="spellEnd"/>
            <w:r w:rsidRPr="0041453E">
              <w:rPr>
                <w:rFonts w:ascii="Times New Roman" w:hAnsi="Times New Roman" w:cs="Times New Roman"/>
              </w:rPr>
              <w:t xml:space="preserve">,  получивших </w:t>
            </w:r>
          </w:p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«незачет»</w:t>
            </w:r>
          </w:p>
        </w:tc>
        <w:tc>
          <w:tcPr>
            <w:tcW w:w="992" w:type="dxa"/>
          </w:tcPr>
          <w:p w:rsidR="00357C75" w:rsidRPr="0041453E" w:rsidRDefault="00357C75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Неявка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357C75" w:rsidRPr="0041453E" w:rsidRDefault="00357C75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966" w:type="dxa"/>
          </w:tcPr>
          <w:p w:rsidR="00357C75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357C75" w:rsidRPr="0041453E" w:rsidRDefault="00357C75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966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357C75" w:rsidRPr="0041453E" w:rsidRDefault="00357C75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966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C75" w:rsidRPr="0041453E" w:rsidRDefault="0080644D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Кысыл-Сырская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75" w:rsidTr="00357C75">
        <w:tc>
          <w:tcPr>
            <w:tcW w:w="457" w:type="dxa"/>
          </w:tcPr>
          <w:p w:rsidR="00357C75" w:rsidRDefault="00357C75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</w:tcPr>
          <w:p w:rsidR="00357C75" w:rsidRPr="0041453E" w:rsidRDefault="00357C75" w:rsidP="003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17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7C75" w:rsidRPr="0041453E" w:rsidRDefault="0080644D" w:rsidP="003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644D" w:rsidRPr="0041453E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7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</w:tcPr>
          <w:p w:rsidR="0080644D" w:rsidRDefault="0080644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966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4D" w:rsidTr="00357C75">
        <w:tc>
          <w:tcPr>
            <w:tcW w:w="457" w:type="dxa"/>
            <w:shd w:val="clear" w:color="auto" w:fill="D9D9D9" w:themeFill="background1" w:themeFillShade="D9"/>
          </w:tcPr>
          <w:p w:rsidR="0080644D" w:rsidRPr="00D71A10" w:rsidRDefault="0080644D" w:rsidP="0080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:rsidR="0080644D" w:rsidRPr="0041453E" w:rsidRDefault="0080644D" w:rsidP="0080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644D" w:rsidRPr="0041453E" w:rsidRDefault="00485E1D" w:rsidP="0080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26A60" w:rsidRDefault="00726A60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53E" w:rsidRDefault="0017403D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</w:t>
      </w:r>
      <w:r w:rsidR="0041453E">
        <w:rPr>
          <w:rFonts w:ascii="Times New Roman" w:hAnsi="Times New Roman" w:cs="Times New Roman"/>
          <w:sz w:val="24"/>
          <w:szCs w:val="24"/>
        </w:rPr>
        <w:t>о по улусу на ИС</w:t>
      </w:r>
      <w:r w:rsidR="00485E1D">
        <w:rPr>
          <w:rFonts w:ascii="Times New Roman" w:hAnsi="Times New Roman" w:cs="Times New Roman"/>
          <w:sz w:val="24"/>
          <w:szCs w:val="24"/>
        </w:rPr>
        <w:t xml:space="preserve"> участвовали 208</w:t>
      </w:r>
      <w:r w:rsidR="00D71A10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726A60">
        <w:rPr>
          <w:rFonts w:ascii="Times New Roman" w:hAnsi="Times New Roman" w:cs="Times New Roman"/>
          <w:sz w:val="24"/>
          <w:szCs w:val="24"/>
        </w:rPr>
        <w:t>ов</w:t>
      </w:r>
      <w:r w:rsidR="00D71A10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726A60">
        <w:rPr>
          <w:rFonts w:ascii="Times New Roman" w:hAnsi="Times New Roman" w:cs="Times New Roman"/>
          <w:sz w:val="24"/>
          <w:szCs w:val="24"/>
        </w:rPr>
        <w:t>.</w:t>
      </w:r>
      <w:r w:rsidR="00AB4E0F">
        <w:rPr>
          <w:rFonts w:ascii="Times New Roman" w:hAnsi="Times New Roman" w:cs="Times New Roman"/>
          <w:sz w:val="24"/>
          <w:szCs w:val="24"/>
        </w:rPr>
        <w:t xml:space="preserve"> </w:t>
      </w:r>
      <w:r w:rsidR="00485E1D">
        <w:rPr>
          <w:rFonts w:ascii="Times New Roman" w:hAnsi="Times New Roman" w:cs="Times New Roman"/>
          <w:sz w:val="24"/>
          <w:szCs w:val="24"/>
        </w:rPr>
        <w:t xml:space="preserve">Из 208 </w:t>
      </w:r>
      <w:proofErr w:type="gramStart"/>
      <w:r w:rsidR="00485E1D">
        <w:rPr>
          <w:rFonts w:ascii="Times New Roman" w:hAnsi="Times New Roman" w:cs="Times New Roman"/>
          <w:sz w:val="24"/>
          <w:szCs w:val="24"/>
        </w:rPr>
        <w:t>участников  203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получили «зачет» - </w:t>
      </w:r>
      <w:r w:rsidR="00485E1D">
        <w:rPr>
          <w:rFonts w:ascii="Times New Roman" w:hAnsi="Times New Roman" w:cs="Times New Roman"/>
          <w:b/>
          <w:sz w:val="24"/>
          <w:szCs w:val="24"/>
        </w:rPr>
        <w:t>97,6</w:t>
      </w:r>
      <w:r w:rsidR="00D71A10">
        <w:rPr>
          <w:rFonts w:ascii="Times New Roman" w:hAnsi="Times New Roman" w:cs="Times New Roman"/>
          <w:b/>
          <w:sz w:val="24"/>
          <w:szCs w:val="24"/>
        </w:rPr>
        <w:t>%.</w:t>
      </w:r>
      <w:r w:rsidR="0039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1D">
        <w:rPr>
          <w:rFonts w:ascii="Times New Roman" w:hAnsi="Times New Roman" w:cs="Times New Roman"/>
          <w:sz w:val="24"/>
          <w:szCs w:val="24"/>
        </w:rPr>
        <w:t>5 получили «незачет» - 2,4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B118F" w:rsidRDefault="00E46B79" w:rsidP="00E46B79">
      <w:pPr>
        <w:spacing w:after="0"/>
        <w:ind w:left="-851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22 образовательных организаций 100% «зачет» получили 18 школ, «незачет» 5 школ: ВСОШ №3,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по 1 участнику и 2 участника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Баппагайинской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85E1D" w:rsidRDefault="009E5968" w:rsidP="001A00B8">
      <w:pPr>
        <w:spacing w:after="0"/>
        <w:ind w:left="-851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noProof/>
          <w:color w:val="92D050"/>
          <w:sz w:val="24"/>
          <w:szCs w:val="24"/>
          <w:highlight w:val="darkMagenta"/>
          <w:lang w:eastAsia="ru-RU"/>
        </w:rPr>
        <w:lastRenderedPageBreak/>
        <w:drawing>
          <wp:inline distT="0" distB="0" distL="0" distR="0" wp14:anchorId="1F3AB21B" wp14:editId="29CF871C">
            <wp:extent cx="5791200" cy="320802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00B8" w:rsidRDefault="001A00B8" w:rsidP="001A00B8">
      <w:pPr>
        <w:spacing w:after="0"/>
        <w:ind w:left="-851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41453E">
      <w:pPr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соответствующие двум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оценивались по пяти критериям:</w:t>
      </w: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DA7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21935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453E" w:rsidRDefault="0041453E" w:rsidP="00102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7403D" w:rsidRDefault="00C41D86" w:rsidP="00C41D86">
      <w:pPr>
        <w:spacing w:after="0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22FD">
        <w:rPr>
          <w:rFonts w:ascii="Times New Roman" w:hAnsi="Times New Roman" w:cs="Times New Roman"/>
          <w:sz w:val="24"/>
          <w:szCs w:val="24"/>
        </w:rPr>
        <w:t>оказатели получения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зачета»  наблюдаются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критериям:</w:t>
      </w:r>
    </w:p>
    <w:p w:rsidR="00C41D86" w:rsidRDefault="00C41D86" w:rsidP="00C41D86">
      <w:pPr>
        <w:spacing w:after="0"/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C41D86" w:rsidRDefault="00C41D86" w:rsidP="00C41D8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«Соответствие теме» - всего 204 из 208 выпускников, итого 98,1%;</w:t>
      </w:r>
    </w:p>
    <w:p w:rsidR="00C41D86" w:rsidRDefault="00C41D86" w:rsidP="00C41D8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«Аргументация. Привлечение литературного материала» - </w:t>
      </w:r>
      <w:r>
        <w:rPr>
          <w:rFonts w:ascii="Times New Roman" w:hAnsi="Times New Roman" w:cs="Times New Roman"/>
          <w:sz w:val="24"/>
          <w:szCs w:val="24"/>
        </w:rPr>
        <w:t>всего 204 из 208 выпускников, итого 98,1%;</w:t>
      </w:r>
    </w:p>
    <w:p w:rsidR="00C41D86" w:rsidRDefault="00C41D86" w:rsidP="00C41D8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«Композиция и логика рассуждения» - всего 203 из 208 выпускников, итого 97,6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41D86" w:rsidRDefault="00C41D86" w:rsidP="00C41D8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«Качество письменной речи» - всего 108</w:t>
      </w:r>
      <w:r>
        <w:rPr>
          <w:rFonts w:ascii="Times New Roman" w:hAnsi="Times New Roman" w:cs="Times New Roman"/>
          <w:sz w:val="24"/>
          <w:szCs w:val="24"/>
        </w:rPr>
        <w:t xml:space="preserve"> из 208 выпускнико</w:t>
      </w:r>
      <w:r>
        <w:rPr>
          <w:rFonts w:ascii="Times New Roman" w:hAnsi="Times New Roman" w:cs="Times New Roman"/>
          <w:sz w:val="24"/>
          <w:szCs w:val="24"/>
        </w:rPr>
        <w:t>в, итого 51,9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41D86" w:rsidRDefault="00C41D86" w:rsidP="00C41D8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«Грамотность» - всего 77</w:t>
      </w:r>
      <w:r>
        <w:rPr>
          <w:rFonts w:ascii="Times New Roman" w:hAnsi="Times New Roman" w:cs="Times New Roman"/>
          <w:sz w:val="24"/>
          <w:szCs w:val="24"/>
        </w:rPr>
        <w:t xml:space="preserve"> из 208 выпускнико</w:t>
      </w:r>
      <w:r>
        <w:rPr>
          <w:rFonts w:ascii="Times New Roman" w:hAnsi="Times New Roman" w:cs="Times New Roman"/>
          <w:sz w:val="24"/>
          <w:szCs w:val="24"/>
        </w:rPr>
        <w:t>в, итого 37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41D86" w:rsidRPr="00C41D86" w:rsidRDefault="00C41D86" w:rsidP="00C41D86">
      <w:pPr>
        <w:spacing w:after="0"/>
        <w:ind w:left="217"/>
        <w:rPr>
          <w:rFonts w:ascii="Times New Roman" w:hAnsi="Times New Roman" w:cs="Times New Roman"/>
          <w:sz w:val="24"/>
          <w:szCs w:val="24"/>
        </w:rPr>
      </w:pPr>
    </w:p>
    <w:p w:rsidR="0041453E" w:rsidRDefault="00AC5402" w:rsidP="0041453E">
      <w:pPr>
        <w:tabs>
          <w:tab w:val="left" w:pos="1115"/>
        </w:tabs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«Грамотность» является наиболее важным показателем подготовленности выпускников к ЕГЭ, критерием для внесения в «группу риска» Рособрнадзора.</w:t>
      </w:r>
    </w:p>
    <w:p w:rsidR="006D61B4" w:rsidRDefault="006D61B4" w:rsidP="00297210">
      <w:pPr>
        <w:tabs>
          <w:tab w:val="left" w:pos="1115"/>
        </w:tabs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="00297210">
        <w:rPr>
          <w:rFonts w:ascii="Times New Roman" w:hAnsi="Times New Roman" w:cs="Times New Roman"/>
          <w:sz w:val="24"/>
          <w:szCs w:val="24"/>
        </w:rPr>
        <w:t xml:space="preserve">из 208 </w:t>
      </w:r>
      <w:r>
        <w:rPr>
          <w:rFonts w:ascii="Times New Roman" w:hAnsi="Times New Roman" w:cs="Times New Roman"/>
          <w:sz w:val="24"/>
          <w:szCs w:val="24"/>
        </w:rPr>
        <w:t>участник (26</w:t>
      </w:r>
      <w:r w:rsidR="001A563D">
        <w:rPr>
          <w:rFonts w:ascii="Times New Roman" w:hAnsi="Times New Roman" w:cs="Times New Roman"/>
          <w:sz w:val="24"/>
          <w:szCs w:val="24"/>
        </w:rPr>
        <w:t xml:space="preserve">%) получили «зачет» </w:t>
      </w:r>
      <w:r w:rsidR="00297210">
        <w:rPr>
          <w:rFonts w:ascii="Times New Roman" w:hAnsi="Times New Roman" w:cs="Times New Roman"/>
          <w:sz w:val="24"/>
          <w:szCs w:val="24"/>
        </w:rPr>
        <w:t>по всем 5 критериям оценивания.</w:t>
      </w:r>
    </w:p>
    <w:p w:rsidR="003E5CBD" w:rsidRDefault="001A563D" w:rsidP="00297210">
      <w:pPr>
        <w:tabs>
          <w:tab w:val="left" w:pos="1115"/>
        </w:tabs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выпускники также включаются в «группу риска» Рособрнадзор по итогам ЕГЭ по русскому языку. </w:t>
      </w:r>
    </w:p>
    <w:p w:rsidR="003E5CBD" w:rsidRDefault="003E5CBD" w:rsidP="0041453E">
      <w:pPr>
        <w:tabs>
          <w:tab w:val="left" w:pos="1115"/>
        </w:tabs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3360"/>
        <w:gridCol w:w="1671"/>
        <w:gridCol w:w="2127"/>
        <w:gridCol w:w="1809"/>
      </w:tblGrid>
      <w:tr w:rsidR="006E141A" w:rsidTr="006E141A">
        <w:tc>
          <w:tcPr>
            <w:tcW w:w="604" w:type="dxa"/>
            <w:shd w:val="clear" w:color="auto" w:fill="D9D9D9" w:themeFill="background1" w:themeFillShade="D9"/>
          </w:tcPr>
          <w:p w:rsidR="006E141A" w:rsidRPr="006E141A" w:rsidRDefault="006E141A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:rsidR="006E141A" w:rsidRPr="006E141A" w:rsidRDefault="006E141A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E141A" w:rsidRPr="006E141A" w:rsidRDefault="006E141A" w:rsidP="006E141A">
            <w:pPr>
              <w:jc w:val="center"/>
              <w:rPr>
                <w:rFonts w:ascii="Times New Roman" w:hAnsi="Times New Roman" w:cs="Times New Roman"/>
              </w:rPr>
            </w:pPr>
            <w:r w:rsidRPr="006E141A">
              <w:rPr>
                <w:rFonts w:ascii="Times New Roman" w:hAnsi="Times New Roman" w:cs="Times New Roman"/>
              </w:rPr>
              <w:t xml:space="preserve">Кол-во </w:t>
            </w:r>
          </w:p>
          <w:p w:rsidR="006E141A" w:rsidRP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1A">
              <w:rPr>
                <w:rFonts w:ascii="Times New Roman" w:hAnsi="Times New Roman" w:cs="Times New Roman"/>
              </w:rPr>
              <w:t>вып-ов</w:t>
            </w:r>
            <w:proofErr w:type="spellEnd"/>
            <w:r w:rsidRPr="006E141A">
              <w:rPr>
                <w:rFonts w:ascii="Times New Roman" w:hAnsi="Times New Roman" w:cs="Times New Roman"/>
              </w:rPr>
              <w:t xml:space="preserve"> СОЧ.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141A" w:rsidRPr="006E141A" w:rsidRDefault="006E141A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«зачет» по 5 критериям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6E141A" w:rsidRPr="006E141A" w:rsidRDefault="006E141A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1671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41A" w:rsidTr="006E141A">
        <w:tc>
          <w:tcPr>
            <w:tcW w:w="604" w:type="dxa"/>
          </w:tcPr>
          <w:p w:rsidR="006E141A" w:rsidRDefault="006E141A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</w:tcPr>
          <w:p w:rsidR="006E141A" w:rsidRDefault="006E141A" w:rsidP="006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6E141A" w:rsidRPr="0041453E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6E141A" w:rsidRDefault="00297210" w:rsidP="006E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297210" w:rsidRPr="0041453E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297210" w:rsidRPr="0041453E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297210" w:rsidRPr="0041453E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297210" w:rsidRPr="0041453E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297210" w:rsidRPr="0041453E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71" w:type="dxa"/>
          </w:tcPr>
          <w:p w:rsidR="00297210" w:rsidRPr="0041453E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97210" w:rsidTr="006E141A">
        <w:tc>
          <w:tcPr>
            <w:tcW w:w="604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</w:tcPr>
          <w:p w:rsidR="00297210" w:rsidRDefault="00297210" w:rsidP="002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671" w:type="dxa"/>
          </w:tcPr>
          <w:p w:rsidR="00297210" w:rsidRPr="0041453E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297210" w:rsidRP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97210" w:rsidTr="006E141A">
        <w:tc>
          <w:tcPr>
            <w:tcW w:w="604" w:type="dxa"/>
            <w:shd w:val="clear" w:color="auto" w:fill="D9D9D9" w:themeFill="background1" w:themeFillShade="D9"/>
          </w:tcPr>
          <w:p w:rsidR="00297210" w:rsidRPr="00D70F88" w:rsidRDefault="00297210" w:rsidP="0029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D9D9D9" w:themeFill="background1" w:themeFillShade="D9"/>
          </w:tcPr>
          <w:p w:rsidR="00297210" w:rsidRPr="00D70F88" w:rsidRDefault="00297210" w:rsidP="0029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88">
              <w:rPr>
                <w:rFonts w:ascii="Times New Roman" w:hAnsi="Times New Roman" w:cs="Times New Roman"/>
                <w:b/>
                <w:sz w:val="24"/>
                <w:szCs w:val="24"/>
              </w:rPr>
              <w:t>ПО УЛУСУ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297210" w:rsidRDefault="00297210" w:rsidP="0029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97210" w:rsidRPr="00D70F88" w:rsidRDefault="00297210" w:rsidP="0029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297210" w:rsidRPr="00D70F88" w:rsidRDefault="00297210" w:rsidP="0029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6660A6" w:rsidRDefault="006660A6" w:rsidP="0041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B8" w:rsidRDefault="001A00B8" w:rsidP="001A0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ИТОГОВОГО ИЗЛОЖЕНИЯ </w:t>
      </w:r>
      <w:r w:rsidRPr="00E13B40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ОСНОВНОЙ ЭТАП</w:t>
      </w:r>
      <w:r w:rsidRPr="00E13B4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00B8" w:rsidRPr="00EB5986" w:rsidRDefault="001A00B8" w:rsidP="001A0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5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457"/>
        <w:gridCol w:w="2538"/>
        <w:gridCol w:w="966"/>
        <w:gridCol w:w="993"/>
        <w:gridCol w:w="1275"/>
        <w:gridCol w:w="1418"/>
        <w:gridCol w:w="709"/>
        <w:gridCol w:w="1417"/>
        <w:gridCol w:w="992"/>
      </w:tblGrid>
      <w:tr w:rsidR="001A00B8" w:rsidTr="001E05FD">
        <w:tc>
          <w:tcPr>
            <w:tcW w:w="457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66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вып-ов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ИЗЛ.</w:t>
            </w:r>
          </w:p>
        </w:tc>
        <w:tc>
          <w:tcPr>
            <w:tcW w:w="993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уч-ов</w:t>
            </w:r>
            <w:proofErr w:type="spellEnd"/>
          </w:p>
        </w:tc>
        <w:tc>
          <w:tcPr>
            <w:tcW w:w="1275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Не завершили</w:t>
            </w:r>
          </w:p>
        </w:tc>
        <w:tc>
          <w:tcPr>
            <w:tcW w:w="1418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</w:t>
            </w:r>
            <w:proofErr w:type="gramStart"/>
            <w:r w:rsidRPr="0041453E">
              <w:rPr>
                <w:rFonts w:ascii="Times New Roman" w:hAnsi="Times New Roman" w:cs="Times New Roman"/>
              </w:rPr>
              <w:t>ов</w:t>
            </w:r>
            <w:proofErr w:type="spellEnd"/>
            <w:r w:rsidRPr="0041453E">
              <w:rPr>
                <w:rFonts w:ascii="Times New Roman" w:hAnsi="Times New Roman" w:cs="Times New Roman"/>
              </w:rPr>
              <w:t>,  получивших</w:t>
            </w:r>
            <w:proofErr w:type="gramEnd"/>
            <w:r w:rsidRPr="0041453E">
              <w:rPr>
                <w:rFonts w:ascii="Times New Roman" w:hAnsi="Times New Roman" w:cs="Times New Roman"/>
              </w:rPr>
              <w:t xml:space="preserve"> «зачет»</w:t>
            </w:r>
          </w:p>
        </w:tc>
        <w:tc>
          <w:tcPr>
            <w:tcW w:w="709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</w:t>
            </w:r>
            <w:proofErr w:type="gramStart"/>
            <w:r w:rsidRPr="0041453E">
              <w:rPr>
                <w:rFonts w:ascii="Times New Roman" w:hAnsi="Times New Roman" w:cs="Times New Roman"/>
              </w:rPr>
              <w:t>ов</w:t>
            </w:r>
            <w:proofErr w:type="spellEnd"/>
            <w:r w:rsidRPr="0041453E">
              <w:rPr>
                <w:rFonts w:ascii="Times New Roman" w:hAnsi="Times New Roman" w:cs="Times New Roman"/>
              </w:rPr>
              <w:t>,  получивших</w:t>
            </w:r>
            <w:proofErr w:type="gramEnd"/>
            <w:r w:rsidRPr="0041453E">
              <w:rPr>
                <w:rFonts w:ascii="Times New Roman" w:hAnsi="Times New Roman" w:cs="Times New Roman"/>
              </w:rPr>
              <w:t xml:space="preserve"> </w:t>
            </w:r>
          </w:p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«незачет»</w:t>
            </w:r>
          </w:p>
        </w:tc>
        <w:tc>
          <w:tcPr>
            <w:tcW w:w="992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Неявка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966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</w:tcPr>
          <w:p w:rsidR="001A00B8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66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00B8" w:rsidRPr="00E46B79" w:rsidRDefault="001A00B8" w:rsidP="001E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0B8" w:rsidTr="001E05FD">
        <w:tc>
          <w:tcPr>
            <w:tcW w:w="457" w:type="dxa"/>
            <w:shd w:val="clear" w:color="auto" w:fill="D9D9D9" w:themeFill="background1" w:themeFillShade="D9"/>
          </w:tcPr>
          <w:p w:rsidR="001A00B8" w:rsidRPr="00D71A10" w:rsidRDefault="001A00B8" w:rsidP="001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00B8" w:rsidRPr="0041453E" w:rsidRDefault="001A00B8" w:rsidP="001E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A00B8" w:rsidRDefault="001A00B8" w:rsidP="001A00B8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0B8" w:rsidRDefault="001A00B8" w:rsidP="001A00B8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 улусу на итоговом изложении участвовали 13 выпускников текущего года. Из 13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получили «зачет» - </w:t>
      </w:r>
      <w:r>
        <w:rPr>
          <w:rFonts w:ascii="Times New Roman" w:hAnsi="Times New Roman" w:cs="Times New Roman"/>
          <w:b/>
          <w:sz w:val="24"/>
          <w:szCs w:val="24"/>
        </w:rPr>
        <w:t xml:space="preserve">100%. </w:t>
      </w:r>
    </w:p>
    <w:p w:rsidR="001A00B8" w:rsidRDefault="001A00B8" w:rsidP="001A00B8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0B8" w:rsidRDefault="001A00B8" w:rsidP="001A0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noProof/>
          <w:color w:val="92D050"/>
          <w:sz w:val="24"/>
          <w:szCs w:val="24"/>
          <w:highlight w:val="darkMagenta"/>
          <w:lang w:eastAsia="ru-RU"/>
        </w:rPr>
        <w:lastRenderedPageBreak/>
        <w:drawing>
          <wp:inline distT="0" distB="0" distL="0" distR="0" wp14:anchorId="5B330AB3" wp14:editId="502E5097">
            <wp:extent cx="5791200" cy="2495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53E" w:rsidRDefault="009F0041" w:rsidP="009F004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453E" w:rsidRDefault="009F0041" w:rsidP="0041453E">
      <w:pPr>
        <w:tabs>
          <w:tab w:val="left" w:pos="1034"/>
        </w:tabs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итог</w:t>
      </w:r>
      <w:r w:rsidR="0041453E">
        <w:rPr>
          <w:rFonts w:ascii="Times New Roman" w:hAnsi="Times New Roman" w:cs="Times New Roman"/>
          <w:sz w:val="24"/>
          <w:szCs w:val="24"/>
        </w:rPr>
        <w:t>о</w:t>
      </w:r>
      <w:r w:rsidR="006660A6">
        <w:rPr>
          <w:rFonts w:ascii="Times New Roman" w:hAnsi="Times New Roman" w:cs="Times New Roman"/>
          <w:sz w:val="24"/>
          <w:szCs w:val="24"/>
        </w:rPr>
        <w:t>вом изложении приняли участие 13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с ОВЗ и дети-инвалиды. </w:t>
      </w:r>
    </w:p>
    <w:p w:rsidR="0041453E" w:rsidRDefault="006660A6" w:rsidP="006660A6">
      <w:pPr>
        <w:tabs>
          <w:tab w:val="left" w:pos="1034"/>
        </w:tabs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13</w:t>
      </w:r>
      <w:r w:rsidR="0041453E">
        <w:rPr>
          <w:rFonts w:ascii="Times New Roman" w:hAnsi="Times New Roman" w:cs="Times New Roman"/>
          <w:sz w:val="24"/>
          <w:szCs w:val="24"/>
        </w:rPr>
        <w:t xml:space="preserve"> участников «зачет» получили 13</w:t>
      </w:r>
      <w:r>
        <w:rPr>
          <w:rFonts w:ascii="Times New Roman" w:hAnsi="Times New Roman" w:cs="Times New Roman"/>
          <w:sz w:val="24"/>
          <w:szCs w:val="24"/>
        </w:rPr>
        <w:t xml:space="preserve"> выпускников, что составило 100%.</w:t>
      </w:r>
    </w:p>
    <w:p w:rsidR="0041453E" w:rsidRDefault="0041453E" w:rsidP="009F0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 государственной итоговой аттестации в форме</w:t>
      </w:r>
      <w:r w:rsidR="00A1517D">
        <w:rPr>
          <w:rFonts w:ascii="Times New Roman" w:hAnsi="Times New Roman" w:cs="Times New Roman"/>
          <w:sz w:val="24"/>
          <w:szCs w:val="24"/>
        </w:rPr>
        <w:t xml:space="preserve"> ЕГЭ и ГВЭ из</w:t>
      </w:r>
      <w:r w:rsidR="00A638F1">
        <w:rPr>
          <w:rFonts w:ascii="Times New Roman" w:hAnsi="Times New Roman" w:cs="Times New Roman"/>
          <w:sz w:val="24"/>
          <w:szCs w:val="24"/>
        </w:rPr>
        <w:t xml:space="preserve"> 2</w:t>
      </w:r>
      <w:r w:rsidR="001A00B8">
        <w:rPr>
          <w:rFonts w:ascii="Times New Roman" w:hAnsi="Times New Roman" w:cs="Times New Roman"/>
          <w:sz w:val="24"/>
          <w:szCs w:val="24"/>
        </w:rPr>
        <w:t>22</w:t>
      </w:r>
      <w:r w:rsidR="00A638F1">
        <w:rPr>
          <w:rFonts w:ascii="Times New Roman" w:hAnsi="Times New Roman" w:cs="Times New Roman"/>
          <w:sz w:val="24"/>
          <w:szCs w:val="24"/>
        </w:rPr>
        <w:t xml:space="preserve"> </w:t>
      </w:r>
      <w:r w:rsidR="001A00B8">
        <w:rPr>
          <w:rFonts w:ascii="Times New Roman" w:hAnsi="Times New Roman" w:cs="Times New Roman"/>
          <w:sz w:val="24"/>
          <w:szCs w:val="24"/>
        </w:rPr>
        <w:t>выпускников текущего года допущены</w:t>
      </w:r>
      <w:r w:rsidR="0041453E">
        <w:rPr>
          <w:rFonts w:ascii="Times New Roman" w:hAnsi="Times New Roman" w:cs="Times New Roman"/>
          <w:sz w:val="24"/>
          <w:szCs w:val="24"/>
        </w:rPr>
        <w:t xml:space="preserve"> (</w:t>
      </w:r>
      <w:r w:rsidR="00A638F1">
        <w:rPr>
          <w:rFonts w:ascii="Times New Roman" w:hAnsi="Times New Roman" w:cs="Times New Roman"/>
          <w:sz w:val="24"/>
          <w:szCs w:val="24"/>
        </w:rPr>
        <w:t>100</w:t>
      </w:r>
      <w:r w:rsidR="00A1517D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00B8" w:rsidRDefault="001A00B8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дополнительный февральский период итогового сочинения всего сдают 5 выпускников получившие «незачет» и 1 выпускник, который не явился. На итоговом изложении всего 1 выпускник, который не явился по уважительной причине.</w:t>
      </w:r>
    </w:p>
    <w:p w:rsidR="00A638F1" w:rsidRDefault="00A638F1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6E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Pr="006E793E" w:rsidRDefault="0017403D" w:rsidP="006E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3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146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68E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1453E">
        <w:rPr>
          <w:rFonts w:ascii="Times New Roman" w:hAnsi="Times New Roman" w:cs="Times New Roman"/>
          <w:sz w:val="24"/>
          <w:szCs w:val="24"/>
        </w:rPr>
        <w:t xml:space="preserve"> организатор</w:t>
      </w:r>
      <w:proofErr w:type="gramEnd"/>
      <w:r w:rsidR="0041453E">
        <w:rPr>
          <w:rFonts w:ascii="Times New Roman" w:hAnsi="Times New Roman" w:cs="Times New Roman"/>
          <w:sz w:val="24"/>
          <w:szCs w:val="24"/>
        </w:rPr>
        <w:t xml:space="preserve"> ИСИ  Л.И.Иванова</w:t>
      </w:r>
      <w:r w:rsidR="0014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3D" w:rsidRPr="00267D49" w:rsidRDefault="001A00B8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Декабрь</w:t>
      </w:r>
      <w:r w:rsidR="0022216B">
        <w:rPr>
          <w:rFonts w:ascii="Times New Roman" w:hAnsi="Times New Roman" w:cs="Times New Roman"/>
          <w:sz w:val="24"/>
          <w:szCs w:val="24"/>
        </w:rPr>
        <w:t>,  2021</w:t>
      </w:r>
      <w:proofErr w:type="gramEnd"/>
      <w:r w:rsidR="001740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0E0A" w:rsidRDefault="00920E0A"/>
    <w:sectPr w:rsidR="00920E0A" w:rsidSect="009E59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EF5"/>
    <w:multiLevelType w:val="hybridMultilevel"/>
    <w:tmpl w:val="9EF6D19C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3DE111FA"/>
    <w:multiLevelType w:val="hybridMultilevel"/>
    <w:tmpl w:val="EE9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272"/>
    <w:multiLevelType w:val="hybridMultilevel"/>
    <w:tmpl w:val="EC589D92"/>
    <w:lvl w:ilvl="0" w:tplc="00DA0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03D"/>
    <w:rsid w:val="001022FD"/>
    <w:rsid w:val="00103064"/>
    <w:rsid w:val="001468E6"/>
    <w:rsid w:val="0017403D"/>
    <w:rsid w:val="001A00B8"/>
    <w:rsid w:val="001A563D"/>
    <w:rsid w:val="001F5A1B"/>
    <w:rsid w:val="00203BB4"/>
    <w:rsid w:val="0022216B"/>
    <w:rsid w:val="00241ED2"/>
    <w:rsid w:val="00255A6C"/>
    <w:rsid w:val="00297210"/>
    <w:rsid w:val="00357C75"/>
    <w:rsid w:val="00363707"/>
    <w:rsid w:val="003915B0"/>
    <w:rsid w:val="00396513"/>
    <w:rsid w:val="003E5CBD"/>
    <w:rsid w:val="003E6FEF"/>
    <w:rsid w:val="003F5E3C"/>
    <w:rsid w:val="0041453E"/>
    <w:rsid w:val="00430484"/>
    <w:rsid w:val="004424C9"/>
    <w:rsid w:val="00462AE4"/>
    <w:rsid w:val="00485E1D"/>
    <w:rsid w:val="004A0D96"/>
    <w:rsid w:val="004C491A"/>
    <w:rsid w:val="0053289A"/>
    <w:rsid w:val="00537E56"/>
    <w:rsid w:val="00571603"/>
    <w:rsid w:val="00572B31"/>
    <w:rsid w:val="00574A95"/>
    <w:rsid w:val="00576785"/>
    <w:rsid w:val="00616D06"/>
    <w:rsid w:val="006660A6"/>
    <w:rsid w:val="0069298C"/>
    <w:rsid w:val="006D61B4"/>
    <w:rsid w:val="006E141A"/>
    <w:rsid w:val="006E793E"/>
    <w:rsid w:val="006F5D38"/>
    <w:rsid w:val="00726A60"/>
    <w:rsid w:val="00726CCF"/>
    <w:rsid w:val="007E6643"/>
    <w:rsid w:val="0080644D"/>
    <w:rsid w:val="00887364"/>
    <w:rsid w:val="00905A26"/>
    <w:rsid w:val="0091086D"/>
    <w:rsid w:val="00920E0A"/>
    <w:rsid w:val="00964320"/>
    <w:rsid w:val="00976140"/>
    <w:rsid w:val="0099403B"/>
    <w:rsid w:val="009E5968"/>
    <w:rsid w:val="009F0041"/>
    <w:rsid w:val="00A1517D"/>
    <w:rsid w:val="00A349E6"/>
    <w:rsid w:val="00A638F1"/>
    <w:rsid w:val="00A85A95"/>
    <w:rsid w:val="00AB118F"/>
    <w:rsid w:val="00AB4E0F"/>
    <w:rsid w:val="00AC5402"/>
    <w:rsid w:val="00B11F8E"/>
    <w:rsid w:val="00B530C9"/>
    <w:rsid w:val="00B71144"/>
    <w:rsid w:val="00B740F7"/>
    <w:rsid w:val="00B87E3B"/>
    <w:rsid w:val="00C236C1"/>
    <w:rsid w:val="00C333B0"/>
    <w:rsid w:val="00C41D86"/>
    <w:rsid w:val="00CB4E1F"/>
    <w:rsid w:val="00D11C30"/>
    <w:rsid w:val="00D521D0"/>
    <w:rsid w:val="00D708FA"/>
    <w:rsid w:val="00D70F88"/>
    <w:rsid w:val="00D71A10"/>
    <w:rsid w:val="00D8154E"/>
    <w:rsid w:val="00D85F6C"/>
    <w:rsid w:val="00D92474"/>
    <w:rsid w:val="00DA749C"/>
    <w:rsid w:val="00DC160A"/>
    <w:rsid w:val="00DD54E5"/>
    <w:rsid w:val="00DD7C02"/>
    <w:rsid w:val="00DF643F"/>
    <w:rsid w:val="00E11A91"/>
    <w:rsid w:val="00E13B40"/>
    <w:rsid w:val="00E40A80"/>
    <w:rsid w:val="00E46A18"/>
    <w:rsid w:val="00E46B79"/>
    <w:rsid w:val="00E517B1"/>
    <w:rsid w:val="00E958FE"/>
    <w:rsid w:val="00EB5986"/>
    <w:rsid w:val="00EC2A1F"/>
    <w:rsid w:val="00EE0B1F"/>
    <w:rsid w:val="00FA50C4"/>
    <w:rsid w:val="00FC0164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99F75-57B4-46AA-936E-279EE02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получения "зачета" по итоговому сочинению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D12-4FD2-856A-6AC4F8CD10B4}"/>
              </c:ext>
            </c:extLst>
          </c:dPt>
          <c:dPt>
            <c:idx val="1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BDA-44A7-BC4B-90E87CC48CC7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DA-44A7-BC4B-90E87CC48CC7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BDA-44A7-BC4B-90E87CC48CC7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DA-44A7-BC4B-90E87CC48CC7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BDA-44A7-BC4B-90E87CC48CC7}"/>
              </c:ext>
            </c:extLst>
          </c:dPt>
          <c:dPt>
            <c:idx val="2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D12-4FD2-856A-6AC4F8CD10B4}"/>
              </c:ext>
            </c:extLst>
          </c:dPt>
          <c:dPt>
            <c:idx val="2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D12-4FD2-856A-6AC4F8CD10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По улусу</c:v>
                </c:pt>
                <c:pt idx="1">
                  <c:v>ВСОШ №1</c:v>
                </c:pt>
                <c:pt idx="2">
                  <c:v>ВСОШ №2</c:v>
                </c:pt>
                <c:pt idx="3">
                  <c:v>Халбакинская СОШ</c:v>
                </c:pt>
                <c:pt idx="4">
                  <c:v>Кысыл-Сырская СОШ</c:v>
                </c:pt>
                <c:pt idx="5">
                  <c:v>Тасагарская СОШ</c:v>
                </c:pt>
                <c:pt idx="6">
                  <c:v>Жемконская СОШ</c:v>
                </c:pt>
                <c:pt idx="7">
                  <c:v>Чернышевская СОШ</c:v>
                </c:pt>
                <c:pt idx="8">
                  <c:v>Бекчегинская СОШ</c:v>
                </c:pt>
                <c:pt idx="9">
                  <c:v>Чочунская сош</c:v>
                </c:pt>
                <c:pt idx="10">
                  <c:v>1 Кюлетская СОШ</c:v>
                </c:pt>
                <c:pt idx="11">
                  <c:v>Югюлятская СОШ</c:v>
                </c:pt>
                <c:pt idx="12">
                  <c:v>Лекеченская СОШ</c:v>
                </c:pt>
                <c:pt idx="13">
                  <c:v>Мастахская СОШ</c:v>
                </c:pt>
                <c:pt idx="14">
                  <c:v>Кыргыдайская СОШ</c:v>
                </c:pt>
                <c:pt idx="15">
                  <c:v>Тогусская СОШ</c:v>
                </c:pt>
                <c:pt idx="16">
                  <c:v>Борогонсая СОШ</c:v>
                </c:pt>
                <c:pt idx="17">
                  <c:v>Тылгынинская ОСШ</c:v>
                </c:pt>
                <c:pt idx="18">
                  <c:v>Вилюйская гимназия</c:v>
                </c:pt>
                <c:pt idx="19">
                  <c:v>ВСОШ №3</c:v>
                </c:pt>
                <c:pt idx="20">
                  <c:v>Хампинская СОШ</c:v>
                </c:pt>
                <c:pt idx="21">
                  <c:v>2 Кюлетская СОШ</c:v>
                </c:pt>
                <c:pt idx="22">
                  <c:v>Баппагайинская СОШ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97.6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96.4</c:v>
                </c:pt>
                <c:pt idx="20">
                  <c:v>90</c:v>
                </c:pt>
                <c:pt idx="21">
                  <c:v>85.7</c:v>
                </c:pt>
                <c:pt idx="22">
                  <c:v>77.8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12-4FD2-856A-6AC4F8CD10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По улусу</c:v>
                </c:pt>
                <c:pt idx="1">
                  <c:v>ВСОШ №1</c:v>
                </c:pt>
                <c:pt idx="2">
                  <c:v>ВСОШ №2</c:v>
                </c:pt>
                <c:pt idx="3">
                  <c:v>Халбакинская СОШ</c:v>
                </c:pt>
                <c:pt idx="4">
                  <c:v>Кысыл-Сырская СОШ</c:v>
                </c:pt>
                <c:pt idx="5">
                  <c:v>Тасагарская СОШ</c:v>
                </c:pt>
                <c:pt idx="6">
                  <c:v>Жемконская СОШ</c:v>
                </c:pt>
                <c:pt idx="7">
                  <c:v>Чернышевская СОШ</c:v>
                </c:pt>
                <c:pt idx="8">
                  <c:v>Бекчегинская СОШ</c:v>
                </c:pt>
                <c:pt idx="9">
                  <c:v>Чочунская сош</c:v>
                </c:pt>
                <c:pt idx="10">
                  <c:v>1 Кюлетская СОШ</c:v>
                </c:pt>
                <c:pt idx="11">
                  <c:v>Югюлятская СОШ</c:v>
                </c:pt>
                <c:pt idx="12">
                  <c:v>Лекеченская СОШ</c:v>
                </c:pt>
                <c:pt idx="13">
                  <c:v>Мастахская СОШ</c:v>
                </c:pt>
                <c:pt idx="14">
                  <c:v>Кыргыдайская СОШ</c:v>
                </c:pt>
                <c:pt idx="15">
                  <c:v>Тогусская СОШ</c:v>
                </c:pt>
                <c:pt idx="16">
                  <c:v>Борогонсая СОШ</c:v>
                </c:pt>
                <c:pt idx="17">
                  <c:v>Тылгынинская ОСШ</c:v>
                </c:pt>
                <c:pt idx="18">
                  <c:v>Вилюйская гимназия</c:v>
                </c:pt>
                <c:pt idx="19">
                  <c:v>ВСОШ №3</c:v>
                </c:pt>
                <c:pt idx="20">
                  <c:v>Хампинская СОШ</c:v>
                </c:pt>
                <c:pt idx="21">
                  <c:v>2 Кюлетская СОШ</c:v>
                </c:pt>
                <c:pt idx="22">
                  <c:v>Баппагайинская СОШ</c:v>
                </c:pt>
              </c:strCache>
            </c:strRef>
          </c:cat>
          <c:val>
            <c:numRef>
              <c:f>Лист1!$C$2:$C$24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12-4FD2-856A-6AC4F8CD10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По улусу</c:v>
                </c:pt>
                <c:pt idx="1">
                  <c:v>ВСОШ №1</c:v>
                </c:pt>
                <c:pt idx="2">
                  <c:v>ВСОШ №2</c:v>
                </c:pt>
                <c:pt idx="3">
                  <c:v>Халбакинская СОШ</c:v>
                </c:pt>
                <c:pt idx="4">
                  <c:v>Кысыл-Сырская СОШ</c:v>
                </c:pt>
                <c:pt idx="5">
                  <c:v>Тасагарская СОШ</c:v>
                </c:pt>
                <c:pt idx="6">
                  <c:v>Жемконская СОШ</c:v>
                </c:pt>
                <c:pt idx="7">
                  <c:v>Чернышевская СОШ</c:v>
                </c:pt>
                <c:pt idx="8">
                  <c:v>Бекчегинская СОШ</c:v>
                </c:pt>
                <c:pt idx="9">
                  <c:v>Чочунская сош</c:v>
                </c:pt>
                <c:pt idx="10">
                  <c:v>1 Кюлетская СОШ</c:v>
                </c:pt>
                <c:pt idx="11">
                  <c:v>Югюлятская СОШ</c:v>
                </c:pt>
                <c:pt idx="12">
                  <c:v>Лекеченская СОШ</c:v>
                </c:pt>
                <c:pt idx="13">
                  <c:v>Мастахская СОШ</c:v>
                </c:pt>
                <c:pt idx="14">
                  <c:v>Кыргыдайская СОШ</c:v>
                </c:pt>
                <c:pt idx="15">
                  <c:v>Тогусская СОШ</c:v>
                </c:pt>
                <c:pt idx="16">
                  <c:v>Борогонсая СОШ</c:v>
                </c:pt>
                <c:pt idx="17">
                  <c:v>Тылгынинская ОСШ</c:v>
                </c:pt>
                <c:pt idx="18">
                  <c:v>Вилюйская гимназия</c:v>
                </c:pt>
                <c:pt idx="19">
                  <c:v>ВСОШ №3</c:v>
                </c:pt>
                <c:pt idx="20">
                  <c:v>Хампинская СОШ</c:v>
                </c:pt>
                <c:pt idx="21">
                  <c:v>2 Кюлетская СОШ</c:v>
                </c:pt>
                <c:pt idx="22">
                  <c:v>Баппагайинская СОШ</c:v>
                </c:pt>
              </c:strCache>
            </c:strRef>
          </c:cat>
          <c:val>
            <c:numRef>
              <c:f>Лист1!$D$2:$D$24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D12-4FD2-856A-6AC4F8CD1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007232"/>
        <c:axId val="484004880"/>
      </c:barChart>
      <c:catAx>
        <c:axId val="48400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4004880"/>
        <c:crosses val="autoZero"/>
        <c:auto val="1"/>
        <c:lblAlgn val="ctr"/>
        <c:lblOffset val="100"/>
        <c:noMultiLvlLbl val="0"/>
      </c:catAx>
      <c:valAx>
        <c:axId val="4840048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007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критериев </a:t>
            </a:r>
          </a:p>
          <a:p>
            <a:pPr>
              <a:defRPr/>
            </a:pPr>
            <a:r>
              <a:rPr lang="ru-RU"/>
              <a:t>итогового</a:t>
            </a:r>
            <a:r>
              <a:rPr lang="ru-RU" baseline="0"/>
              <a:t> сочинеия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критериев итогового сочинения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3C4-4371-B2EF-9FEB37197D4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C4-4371-B2EF-9FEB37197D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98.1</c:v>
                </c:pt>
                <c:pt idx="1">
                  <c:v>98.1</c:v>
                </c:pt>
                <c:pt idx="2">
                  <c:v>97.6</c:v>
                </c:pt>
                <c:pt idx="3">
                  <c:v>51.9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C4-4371-B2EF-9FEB37197D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Лист1!$C$2:$C$6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C4-4371-B2EF-9FEB37197D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Лист1!$D$2:$D$6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C4-4371-B2EF-9FEB37197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583264"/>
        <c:axId val="322581696"/>
      </c:barChart>
      <c:catAx>
        <c:axId val="32258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2581696"/>
        <c:crosses val="autoZero"/>
        <c:auto val="1"/>
        <c:lblAlgn val="ctr"/>
        <c:lblOffset val="100"/>
        <c:noMultiLvlLbl val="0"/>
      </c:catAx>
      <c:valAx>
        <c:axId val="3225816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258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получения "зачета" по итоговому изложению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D12-4FD2-856A-6AC4F8CD10B4}"/>
              </c:ext>
            </c:extLst>
          </c:dPt>
          <c:dPt>
            <c:idx val="1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BDA-44A7-BC4B-90E87CC48CC7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DA-44A7-BC4B-90E87CC48CC7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BDA-44A7-BC4B-90E87CC48CC7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DA-44A7-BC4B-90E87CC48CC7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BDA-44A7-BC4B-90E87CC48CC7}"/>
              </c:ext>
            </c:extLst>
          </c:dPt>
          <c:dPt>
            <c:idx val="2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D12-4FD2-856A-6AC4F8CD10B4}"/>
              </c:ext>
            </c:extLst>
          </c:dPt>
          <c:dPt>
            <c:idx val="2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D12-4FD2-856A-6AC4F8CD10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По улусу</c:v>
                </c:pt>
                <c:pt idx="1">
                  <c:v>ВСОШ №1</c:v>
                </c:pt>
                <c:pt idx="2">
                  <c:v>ВСОШ №2</c:v>
                </c:pt>
                <c:pt idx="3">
                  <c:v>ВСОШ №3</c:v>
                </c:pt>
                <c:pt idx="4">
                  <c:v>Тасагарская СОШ</c:v>
                </c:pt>
                <c:pt idx="5">
                  <c:v>Жемконская СОШ</c:v>
                </c:pt>
                <c:pt idx="6">
                  <c:v>Чернышевская СОШ</c:v>
                </c:pt>
                <c:pt idx="7">
                  <c:v>Бекчегинская СОШ</c:v>
                </c:pt>
                <c:pt idx="8">
                  <c:v>1 Кюлетская СОШ</c:v>
                </c:pt>
                <c:pt idx="9">
                  <c:v>Лекеченская СОШ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12-4FD2-856A-6AC4F8CD10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 улусу</c:v>
                </c:pt>
                <c:pt idx="1">
                  <c:v>ВСОШ №1</c:v>
                </c:pt>
                <c:pt idx="2">
                  <c:v>ВСОШ №2</c:v>
                </c:pt>
                <c:pt idx="3">
                  <c:v>ВСОШ №3</c:v>
                </c:pt>
                <c:pt idx="4">
                  <c:v>Тасагарская СОШ</c:v>
                </c:pt>
                <c:pt idx="5">
                  <c:v>Жемконская СОШ</c:v>
                </c:pt>
                <c:pt idx="6">
                  <c:v>Чернышевская СОШ</c:v>
                </c:pt>
                <c:pt idx="7">
                  <c:v>Бекчегинская СОШ</c:v>
                </c:pt>
                <c:pt idx="8">
                  <c:v>1 Кюлетская СОШ</c:v>
                </c:pt>
                <c:pt idx="9">
                  <c:v>Лекеченская СОШ</c:v>
                </c:pt>
              </c:strCache>
            </c:strRef>
          </c:cat>
          <c:val>
            <c:numRef>
              <c:f>Лист1!$C$2:$C$11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12-4FD2-856A-6AC4F8CD10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 улусу</c:v>
                </c:pt>
                <c:pt idx="1">
                  <c:v>ВСОШ №1</c:v>
                </c:pt>
                <c:pt idx="2">
                  <c:v>ВСОШ №2</c:v>
                </c:pt>
                <c:pt idx="3">
                  <c:v>ВСОШ №3</c:v>
                </c:pt>
                <c:pt idx="4">
                  <c:v>Тасагарская СОШ</c:v>
                </c:pt>
                <c:pt idx="5">
                  <c:v>Жемконская СОШ</c:v>
                </c:pt>
                <c:pt idx="6">
                  <c:v>Чернышевская СОШ</c:v>
                </c:pt>
                <c:pt idx="7">
                  <c:v>Бекчегинская СОШ</c:v>
                </c:pt>
                <c:pt idx="8">
                  <c:v>1 Кюлетская СОШ</c:v>
                </c:pt>
                <c:pt idx="9">
                  <c:v>Лекеченская СОШ</c:v>
                </c:pt>
              </c:strCache>
            </c:strRef>
          </c:cat>
          <c:val>
            <c:numRef>
              <c:f>Лист1!$D$2:$D$11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D12-4FD2-856A-6AC4F8CD1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584832"/>
        <c:axId val="322585224"/>
      </c:barChart>
      <c:catAx>
        <c:axId val="32258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2585224"/>
        <c:crosses val="autoZero"/>
        <c:auto val="1"/>
        <c:lblAlgn val="ctr"/>
        <c:lblOffset val="100"/>
        <c:noMultiLvlLbl val="0"/>
      </c:catAx>
      <c:valAx>
        <c:axId val="3225852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258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6EB0-9CD8-471B-9772-570CAF89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Alexandro</cp:lastModifiedBy>
  <cp:revision>16</cp:revision>
  <cp:lastPrinted>2021-12-28T02:09:00Z</cp:lastPrinted>
  <dcterms:created xsi:type="dcterms:W3CDTF">2017-12-24T23:18:00Z</dcterms:created>
  <dcterms:modified xsi:type="dcterms:W3CDTF">2021-12-28T02:11:00Z</dcterms:modified>
</cp:coreProperties>
</file>