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47" w:rsidRDefault="00B26847" w:rsidP="00B26847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2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Семенова </w:t>
      </w:r>
      <w:proofErr w:type="spellStart"/>
      <w:r w:rsidRPr="008242F1">
        <w:rPr>
          <w:rFonts w:ascii="Times New Roman" w:eastAsia="Calibri" w:hAnsi="Times New Roman" w:cs="Times New Roman"/>
          <w:b/>
          <w:i/>
          <w:sz w:val="24"/>
          <w:szCs w:val="24"/>
        </w:rPr>
        <w:t>Мичээрэ</w:t>
      </w:r>
      <w:proofErr w:type="spellEnd"/>
      <w:r w:rsidRPr="008242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42F1">
        <w:rPr>
          <w:rFonts w:ascii="Times New Roman" w:eastAsia="Calibri" w:hAnsi="Times New Roman" w:cs="Times New Roman"/>
          <w:b/>
          <w:i/>
          <w:sz w:val="24"/>
          <w:szCs w:val="24"/>
        </w:rPr>
        <w:t>Кимовна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B26847" w:rsidRPr="00222AD1" w:rsidRDefault="00B26847" w:rsidP="00B26847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22AD1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 и литературы</w:t>
      </w:r>
    </w:p>
    <w:p w:rsidR="00B26847" w:rsidRPr="00222AD1" w:rsidRDefault="00B26847" w:rsidP="00B26847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22AD1">
        <w:rPr>
          <w:rFonts w:ascii="Times New Roman" w:eastAsia="Calibri" w:hAnsi="Times New Roman" w:cs="Times New Roman"/>
          <w:i/>
          <w:sz w:val="24"/>
          <w:szCs w:val="24"/>
        </w:rPr>
        <w:t xml:space="preserve">МБОУ «Вилюйская гимназия им. </w:t>
      </w:r>
      <w:proofErr w:type="spellStart"/>
      <w:r w:rsidRPr="00222AD1">
        <w:rPr>
          <w:rFonts w:ascii="Times New Roman" w:eastAsia="Calibri" w:hAnsi="Times New Roman" w:cs="Times New Roman"/>
          <w:i/>
          <w:sz w:val="24"/>
          <w:szCs w:val="24"/>
        </w:rPr>
        <w:t>И.Л.Кондакова</w:t>
      </w:r>
      <w:proofErr w:type="spellEnd"/>
      <w:r w:rsidRPr="00222AD1">
        <w:rPr>
          <w:rFonts w:ascii="Times New Roman" w:eastAsia="Calibri" w:hAnsi="Times New Roman" w:cs="Times New Roman"/>
          <w:i/>
          <w:sz w:val="24"/>
          <w:szCs w:val="24"/>
        </w:rPr>
        <w:t>»,</w:t>
      </w:r>
    </w:p>
    <w:p w:rsidR="00B26847" w:rsidRPr="00222AD1" w:rsidRDefault="00B26847" w:rsidP="00B26847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Pr="00222AD1">
        <w:rPr>
          <w:rFonts w:ascii="Times New Roman" w:eastAsia="Calibri" w:hAnsi="Times New Roman" w:cs="Times New Roman"/>
          <w:i/>
          <w:sz w:val="24"/>
          <w:szCs w:val="24"/>
        </w:rPr>
        <w:t>.В</w:t>
      </w:r>
      <w:proofErr w:type="gramEnd"/>
      <w:r w:rsidRPr="00222AD1">
        <w:rPr>
          <w:rFonts w:ascii="Times New Roman" w:eastAsia="Calibri" w:hAnsi="Times New Roman" w:cs="Times New Roman"/>
          <w:i/>
          <w:sz w:val="24"/>
          <w:szCs w:val="24"/>
        </w:rPr>
        <w:t>илюйск</w:t>
      </w:r>
    </w:p>
    <w:p w:rsidR="00B26847" w:rsidRPr="007342EF" w:rsidRDefault="00B26847" w:rsidP="00B26847">
      <w:pPr>
        <w:spacing w:line="240" w:lineRule="auto"/>
        <w:ind w:left="709" w:right="1134"/>
        <w:jc w:val="right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   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201226</w:t>
      </w:r>
      <w:proofErr w:type="spellStart"/>
      <w:r w:rsidRPr="007342EF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semenova</w:t>
      </w:r>
      <w:proofErr w:type="spell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@</w:t>
      </w:r>
      <w:proofErr w:type="spellStart"/>
      <w:r w:rsidRPr="007342EF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gmail</w:t>
      </w:r>
      <w:proofErr w:type="spell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com</w:t>
      </w:r>
    </w:p>
    <w:p w:rsidR="00B26847" w:rsidRDefault="00B26847" w:rsidP="00B26847">
      <w:pPr>
        <w:pStyle w:val="a4"/>
        <w:ind w:left="709"/>
        <w:rPr>
          <w:rFonts w:ascii="Times New Roman" w:hAnsi="Times New Roman"/>
          <w:kern w:val="24"/>
          <w:sz w:val="24"/>
          <w:szCs w:val="24"/>
        </w:rPr>
      </w:pPr>
      <w:r w:rsidRPr="008242F1">
        <w:rPr>
          <w:rFonts w:ascii="Times New Roman" w:hAnsi="Times New Roman"/>
          <w:kern w:val="24"/>
          <w:sz w:val="24"/>
          <w:szCs w:val="24"/>
        </w:rPr>
        <w:t>Взаимосвязанное изучение зарубежной и родной литературы</w:t>
      </w:r>
    </w:p>
    <w:p w:rsidR="00B26847" w:rsidRPr="008242F1" w:rsidRDefault="00B26847" w:rsidP="00B26847">
      <w:pPr>
        <w:pStyle w:val="a4"/>
        <w:ind w:left="709"/>
        <w:rPr>
          <w:rFonts w:ascii="Times New Roman" w:hAnsi="Times New Roman"/>
          <w:kern w:val="24"/>
          <w:sz w:val="24"/>
          <w:szCs w:val="24"/>
        </w:rPr>
      </w:pPr>
      <w:r w:rsidRPr="008242F1">
        <w:rPr>
          <w:rFonts w:ascii="Times New Roman" w:hAnsi="Times New Roman"/>
          <w:kern w:val="24"/>
          <w:sz w:val="24"/>
          <w:szCs w:val="24"/>
        </w:rPr>
        <w:t>в 9-м классе якутской школы (на материале сравнительного анализа комедий Мольера «Скупой» и Н.Д.Неустроева «Злой дух»)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Время неумолимо выдвигает новые и новые требования, заставляет совершенствовать то, что уже достигнуто, способствует поискам решения новых проблем. В последнее время, когда много стали говорить о духовности, возрождении нравственности, все большую значимость приобретает литература, которая всегда была источником красоты, одухотворенности. В связи с этим литературе должно уделяться все большее значение. Но, к сожалению, долгие годы в центре внимания преподавателей, учителей была лишь русская литература, которая рассматривалась нередко изолированно от других литератур. Хотя известно, что многие писатели разных стран и литератур многому учились у своих собратьев по перу. А педагоги, методисты еще в 19 веке были твердо убеждены в необходимости взаимосвязанного изучения литератур. При этом большое внимание уделялось изучению зарубежной литературы в школе.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Вопрос об изучении зарубежной литературы в школе неоднократно ставился выдающимися критиками, писателями, педаго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гами, методистами еще в 30-е годя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19 в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ека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. Однако до сих пор эта проблема не стала предметом серьезного и последовательного изучения. Что касается национальной школы, то зарубежная литература в ней не получила своего должного раскрытия. При такой постановке проблемы упускается благоприятная возможность идейно-нравственного и эстетического воспитания учащихся средствами зарубежной литературы, что во многом объединяет их представление не только о русской, но и родной литературе. Ведь литературный процесс – это единое целое, выработанное веками. Нет литературы, развивающейся изолированно, без творческого обогащения и влияния. В силу этого все настоятельней становится необходимость более глубокого и целенаправленного изучения зарубежной литературы в якутской школе, что позволит учащимся не только обогатить свое представление о литературных явлениях Запада, но и более осмысленно воспринимать все духовное богатство родной литературы. Именно при таком подходе, одновременно дифференцированном и комплексном, наши школьники смогут лучше понять прогрессивные и реакционные явления в культуре Запада.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Каждая профессия предполагает свой набор компетенций, без которых успешное выполнение профессиональной деятельности невозможно. К собственно-профессиональным компетенциям учителя-филолога проф. Т.М. </w:t>
      </w:r>
      <w:proofErr w:type="spellStart"/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>Балыхина</w:t>
      </w:r>
      <w:proofErr w:type="spellEnd"/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относит лингвистические и литературоведческие, </w:t>
      </w:r>
      <w:proofErr w:type="spellStart"/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>лингвокультуроведческие</w:t>
      </w:r>
      <w:proofErr w:type="spellEnd"/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>, педагогические, психологические, лингводидактические, коммуникативные компетенции. Лингвистическая и литературоведческая компетенции являются определяющими составляющими профессиональной филологической компетентности.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>Под лингвистической компетенцией понимается комплекс лингвистических знаний специалиста-филолога о языке как общественном явлении, о связи языка с мышлением, культурой и общественным развитием, а также умений применять эти знания в профессиональной деятельности.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Литературоведческая компетенция – это совокупность знаний о русской литературе и фольклоре в их историческом развитии и современном состоянии; это также понимание закономерностей литературного процесса, художественного значения литературного произведения; это и умение оценить художественное своеобразие произведений и творчество писателя в целом с точки зрения и национальной культуры, и межкультурной значимости; это владение основными методами литературоведческого анализа.</w:t>
      </w:r>
      <w:proofErr w:type="gramEnd"/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</w:r>
      <w:r w:rsidRPr="007342E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читательских интересов учащихся 9 классов якутской школы протекает эффективно при реализации следующих педагогических и </w:t>
      </w:r>
      <w:r w:rsidRPr="007342EF">
        <w:rPr>
          <w:rFonts w:ascii="Times New Roman" w:eastAsia="Calibri" w:hAnsi="Times New Roman" w:cs="Times New Roman"/>
          <w:sz w:val="24"/>
          <w:szCs w:val="24"/>
        </w:rPr>
        <w:t>методических условий: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- учета национальных и возрастных особенностей учащихся, а также их духовных потребностей и интересов;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- привлечения материалов </w:t>
      </w:r>
      <w:proofErr w:type="spellStart"/>
      <w:r w:rsidRPr="007342E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342EF">
        <w:rPr>
          <w:rFonts w:ascii="Times New Roman" w:eastAsia="Calibri" w:hAnsi="Times New Roman" w:cs="Times New Roman"/>
          <w:sz w:val="24"/>
          <w:szCs w:val="24"/>
        </w:rPr>
        <w:t> связей с родной литературой и всемирной культурой;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- использования на уроках литературы материалов смежных видов искусства (музыка, </w:t>
      </w:r>
      <w:proofErr w:type="gramStart"/>
      <w:r w:rsidRPr="007342EF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7342EF">
        <w:rPr>
          <w:rFonts w:ascii="Times New Roman" w:eastAsia="Calibri" w:hAnsi="Times New Roman" w:cs="Times New Roman"/>
          <w:sz w:val="24"/>
          <w:szCs w:val="24"/>
        </w:rPr>
        <w:t>, живопись);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- привлечения наиболее эффективных методов и приемов работы, способствующих глубокому раскрытию идейно-художественного своеобразия произведения;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- развития навыков и умений самостоятельной творческой деятельности учащихся.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Сравнение в обучении – распространенный дидактический прием и мыслительная операция, посредством </w:t>
      </w:r>
      <w:proofErr w:type="gramStart"/>
      <w:r w:rsidRPr="007342EF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 устанавливают черты сходства и различия между определенными предметами и явлениями. Занимает видное место на всех ступенях обучения.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В практике учебной работы применяется с целью общего противопоставления фактов и явлений, сопоставления по признакам, указанным преподавателем или устанавливаемым самим учащимся, сравнения явлений в их развитии, Сравнение дает возможность учителю направлять мысль детей к вещам и явлениям, которые далеки и недоступны непосредственному восприятию.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Чем старше учащиеся, тем шире круг накопленных ими понятий, тем больше возможностей раскрывает перед учителем путь сравнения в обучении». 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1. Сравнение предполагает умение выполнять следующие действия: а) выделять признаки объектов; б) устанавливать общие и существенные признаки; в) выделять основания для сравнения (один из существенных признаков); г) сопоставлять объекты по данному основанию.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С.А. Зинин в своем научном исследовании уделяет пристальное внимание видовой классификации приема сопоставления.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За основу взято соо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тношение анализа и его объекта - </w:t>
      </w:r>
      <w:r w:rsidRPr="007342EF">
        <w:rPr>
          <w:rFonts w:ascii="Times New Roman" w:eastAsia="Calibri" w:hAnsi="Times New Roman" w:cs="Times New Roman"/>
          <w:sz w:val="24"/>
          <w:szCs w:val="24"/>
        </w:rPr>
        <w:t>литературного текста: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42EF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 сопоставления: а) сравнение образов героев; б) сопоставление элементов композиции; в) соотношение эпиграфа и идейного звучания произведения; г) стилистические сопоставления.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342EF">
        <w:rPr>
          <w:rFonts w:ascii="Times New Roman" w:eastAsia="Calibri" w:hAnsi="Times New Roman" w:cs="Times New Roman"/>
          <w:sz w:val="24"/>
          <w:szCs w:val="24"/>
        </w:rPr>
        <w:t>Межтекстовые</w:t>
      </w:r>
      <w:proofErr w:type="spellEnd"/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 сопоставления: а) сопоставление произведений одного или разных авторов по жанровым, проблемным и другим признакам; б) черновой и окончательный варианты произведения или его составных элементов; в) художественный образ и биографические источники его прототипа; г) сопоставление </w:t>
      </w:r>
      <w:proofErr w:type="spellStart"/>
      <w:r w:rsidRPr="007342EF">
        <w:rPr>
          <w:rFonts w:ascii="Times New Roman" w:eastAsia="Calibri" w:hAnsi="Times New Roman" w:cs="Times New Roman"/>
          <w:sz w:val="24"/>
          <w:szCs w:val="24"/>
        </w:rPr>
        <w:t>разножанровых</w:t>
      </w:r>
      <w:proofErr w:type="spellEnd"/>
      <w:r w:rsidRPr="007342EF">
        <w:rPr>
          <w:rFonts w:ascii="Times New Roman" w:eastAsia="Calibri" w:hAnsi="Times New Roman" w:cs="Times New Roman"/>
          <w:sz w:val="24"/>
          <w:szCs w:val="24"/>
        </w:rPr>
        <w:t xml:space="preserve"> вариантов одного авторского сюжета.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2EF">
        <w:rPr>
          <w:rFonts w:ascii="Times New Roman" w:eastAsia="Calibri" w:hAnsi="Times New Roman" w:cs="Times New Roman"/>
          <w:sz w:val="24"/>
          <w:szCs w:val="24"/>
        </w:rPr>
        <w:t>3. Интерпретационные сопоставления: а) различные критические интерпретации произведения; б) сравнение читательских оценок произведения; в) историко-функциональные аспекты его прочтения, трактовки; г) сопоставление биографий писателей применительно к проблеме авторских позиций;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 xml:space="preserve">При изучении зарубежной, якутской литературы используются наиболее эффективные формы, приемы, к которым учитель обращается на уроках и на занятиях по внеклассному чтению. При этом важную роль должны сыграть </w:t>
      </w:r>
      <w:proofErr w:type="spellStart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межпредметные</w:t>
      </w:r>
      <w:proofErr w:type="spell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связи – </w:t>
      </w:r>
      <w:proofErr w:type="gramStart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это</w:t>
      </w:r>
      <w:proofErr w:type="gram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прежде всего творческое содружество словесника с учителем родной литературы. Имеющиеся программы по литературам дают учителю обширное поле творческой деятельности. При этом исходной точкой должна стать родная литература. Важно сохранить и донести до новых поколений все духовное богатство, накопленное нашими предшественниками: эпичность </w:t>
      </w:r>
      <w:proofErr w:type="spellStart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олонхо</w:t>
      </w:r>
      <w:proofErr w:type="spell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, мудрость якутских сказаний, искрометность пословиц, поговорок, их образность и глубину, национальную самобытность родной культуры и в то же время показать общность проблем. Тем, волновавших писателей и художников разных стран и эпох.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В 9-м классе особый интерес представляет сравнительное изучение жанра комедии, разговор об особенностях каждой из них: Ж.-Б. Мольер «Скупой» - Н.Д.Неустроев «Злой дух». По этим произведениям разработаны и проведены уроки: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1. Мольер и его время (урок-введение посвящен знакомству с личностью французского драматурга Мольера, с эпохой написания комедии «Скупой»)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2. Гарпагон и другие в комедии Ж.-Б. Мольера «Скупой» (анализ комедии «Скупой», образа Гарпагона)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3. Разоблачение «Власти денег» в комедии Ж.-Б</w:t>
      </w:r>
      <w:r w:rsidRPr="007342EF">
        <w:rPr>
          <w:rFonts w:ascii="Times New Roman" w:eastAsia="Calibri" w:hAnsi="Times New Roman" w:cs="Times New Roman"/>
          <w:b/>
          <w:kern w:val="24"/>
          <w:sz w:val="24"/>
          <w:szCs w:val="24"/>
        </w:rPr>
        <w:t>.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Мольера «Скупой» и Н.Д.Неустроева «Злой дух» (урок-обобщение, сопоставление комедий). Особую схожесть произведений представляют стили писателей. Обобщение на этом уроке связали с якутской литературой и с нашей современной жизнью. Составление сопоставительных таблиц по обоим произведениям вызвало интерес учащихся и способствовало развитию аналитических навыков.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Сопоставительное изучение комедии «Скупой» с комедией «Злой дух» Н.Д.Неустроева способствует более доступному восприятию текста и может помочь дальнейшему совершенствованию изучения творчества замечательного французского драматурга Ж.Б.Мольера «Скупой» и комедии Н.Д. Неустроева «Злой дух».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Современная якутская школа находится в поисках новых. Более эффективных форм обучения.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Учебный проце</w:t>
      </w:r>
      <w:proofErr w:type="gramStart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сс вкл</w:t>
      </w:r>
      <w:proofErr w:type="gram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ючает различные виды деятельности, и каждый из них по-своему воспитывает и активизирует учащихся, развивая их интеллект, самостоятельность и творческую мысль.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Тема творчества Ж.-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Б.Мольера занимает особое место в практике якутской школы.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ab/>
        <w:t>Изучение комедии Ж.-Б. Мольера «Скупой» проведено во взаимосвязи с родной литературой в 9-м классе якутской школы. Исследования позволяют сделать следующие выводы: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proofErr w:type="gramStart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А) при изучении комедии Ж.-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Б.Мольера «Скупой» в школе необходимо опираться на литературоведческие работы, посвященные рассмотрению драматургического мира Ж.-Б.Мольера, на последние достижения методики преподавания зарубежной литературы в национальной школе;</w:t>
      </w:r>
      <w:proofErr w:type="gramEnd"/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Б) проведенное исследование подтвердило целесообразность углубленной работы с текстом комедии Ж.-Б.Мольера, учета особенностей восприятия, осмысления и понимания учебного материала учащимися-якутами;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В) большую роль в активации усвоения учащимися-якутами комедии Мольера сыграла координация урочных и внеклассных форм работы, использование дифференцированных опережающих заданий;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Г) опытно-экспериментальное </w:t>
      </w:r>
      <w:proofErr w:type="gramStart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обучение по</w:t>
      </w:r>
      <w:proofErr w:type="gramEnd"/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разработанной методике (включая систему уроков) показало целесообразность внедрения в практику школы предложенных методических разработок показало результативность самостоятельной, творческой деятельности учащихся;</w:t>
      </w:r>
    </w:p>
    <w:p w:rsidR="00B26847" w:rsidRPr="007342EF" w:rsidRDefault="00B26847" w:rsidP="00B268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Д) опора на творчество писателя родной литературы Н.Д.Неустроева значительно активизировала процесс усвоения учащимися-якутами комедии Ж.-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7342EF">
        <w:rPr>
          <w:rFonts w:ascii="Times New Roman" w:eastAsia="Calibri" w:hAnsi="Times New Roman" w:cs="Times New Roman"/>
          <w:kern w:val="24"/>
          <w:sz w:val="24"/>
          <w:szCs w:val="24"/>
        </w:rPr>
        <w:t>Б.Мольера «Скупой».</w:t>
      </w:r>
    </w:p>
    <w:p w:rsidR="00B26847" w:rsidRPr="007342EF" w:rsidRDefault="00B26847" w:rsidP="00B26847">
      <w:pPr>
        <w:pStyle w:val="a3"/>
        <w:shd w:val="clear" w:color="auto" w:fill="FFFFFF"/>
        <w:spacing w:after="0" w:line="240" w:lineRule="auto"/>
        <w:ind w:left="5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47" w:rsidRPr="007342EF" w:rsidRDefault="00B26847" w:rsidP="00B26847">
      <w:pPr>
        <w:pStyle w:val="a3"/>
        <w:shd w:val="clear" w:color="auto" w:fill="FFFFFF"/>
        <w:spacing w:after="0" w:line="240" w:lineRule="auto"/>
        <w:ind w:left="5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47" w:rsidRDefault="00B26847" w:rsidP="00B26847">
      <w:pPr>
        <w:pStyle w:val="a3"/>
        <w:tabs>
          <w:tab w:val="left" w:pos="6237"/>
        </w:tabs>
        <w:ind w:left="5387" w:hanging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2BFC" w:rsidRDefault="00B26847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847"/>
    <w:rsid w:val="00184608"/>
    <w:rsid w:val="00375D47"/>
    <w:rsid w:val="00400539"/>
    <w:rsid w:val="00475E13"/>
    <w:rsid w:val="004F74DA"/>
    <w:rsid w:val="006608E1"/>
    <w:rsid w:val="00A4225F"/>
    <w:rsid w:val="00AA7471"/>
    <w:rsid w:val="00B26847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47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B268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2684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2022-01-11T07:53:00Z</dcterms:created>
  <dcterms:modified xsi:type="dcterms:W3CDTF">2022-01-11T07:54:00Z</dcterms:modified>
</cp:coreProperties>
</file>