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C1" w:rsidRDefault="00345EC1" w:rsidP="00345EC1">
      <w:pPr>
        <w:pStyle w:val="a4"/>
        <w:jc w:val="center"/>
        <w:rPr>
          <w:rFonts w:ascii="Times New Roman" w:hAnsi="Times New Roman"/>
        </w:rPr>
      </w:pPr>
      <w:r w:rsidRPr="00280C73">
        <w:rPr>
          <w:rFonts w:ascii="Times New Roman" w:hAnsi="Times New Roman"/>
        </w:rPr>
        <w:object w:dxaOrig="3480" w:dyaOrig="2895">
          <v:rect id="rectole0000000000" o:spid="_x0000_i1025" style="width:72.75pt;height:67.5pt" o:ole="" o:preferrelative="t" stroked="f">
            <v:imagedata r:id="rId5" o:title=""/>
          </v:rect>
          <o:OLEObject Type="Embed" ProgID="StaticMetafile" ShapeID="rectole0000000000" DrawAspect="Content" ObjectID="_1672656945" r:id="rId6"/>
        </w:object>
      </w:r>
    </w:p>
    <w:p w:rsidR="00345EC1" w:rsidRPr="004E4433" w:rsidRDefault="00345EC1" w:rsidP="00345EC1">
      <w:pPr>
        <w:spacing w:after="0" w:line="240" w:lineRule="auto"/>
        <w:jc w:val="center"/>
        <w:rPr>
          <w:rFonts w:ascii="Times New Roman" w:hAnsi="Times New Roman"/>
        </w:rPr>
      </w:pPr>
      <w:r w:rsidRPr="004E4433">
        <w:rPr>
          <w:rFonts w:ascii="Times New Roman" w:hAnsi="Times New Roman"/>
        </w:rPr>
        <w:t>Муниципальное казенное учреждение</w:t>
      </w:r>
    </w:p>
    <w:p w:rsidR="00345EC1" w:rsidRPr="004E4433" w:rsidRDefault="00345EC1" w:rsidP="00345EC1">
      <w:pPr>
        <w:spacing w:after="0" w:line="240" w:lineRule="auto"/>
        <w:jc w:val="center"/>
        <w:rPr>
          <w:rFonts w:ascii="Times New Roman" w:hAnsi="Times New Roman"/>
        </w:rPr>
      </w:pPr>
      <w:r w:rsidRPr="004E4433">
        <w:rPr>
          <w:rFonts w:ascii="Times New Roman" w:hAnsi="Times New Roman"/>
        </w:rPr>
        <w:t>ВИЛЮЙСКОЕ УЛУСНОЕ УПРАВЛЕНИЕ ОБРАЗОВАНИЕМ</w:t>
      </w:r>
    </w:p>
    <w:p w:rsidR="00345EC1" w:rsidRPr="004E4433" w:rsidRDefault="00345EC1" w:rsidP="00345EC1">
      <w:pPr>
        <w:spacing w:after="0" w:line="240" w:lineRule="auto"/>
        <w:jc w:val="center"/>
        <w:rPr>
          <w:rFonts w:ascii="Times New Roman" w:hAnsi="Times New Roman"/>
        </w:rPr>
      </w:pPr>
      <w:r w:rsidRPr="004E4433">
        <w:rPr>
          <w:rFonts w:ascii="Times New Roman" w:hAnsi="Times New Roman"/>
        </w:rPr>
        <w:t>Муниципального района «Вилюйский улус (район)»</w:t>
      </w:r>
    </w:p>
    <w:p w:rsidR="00345EC1" w:rsidRPr="004E4433" w:rsidRDefault="00345EC1" w:rsidP="00345EC1">
      <w:pPr>
        <w:spacing w:after="0" w:line="240" w:lineRule="auto"/>
        <w:ind w:right="-107"/>
        <w:jc w:val="center"/>
        <w:rPr>
          <w:rFonts w:ascii="Times New Roman" w:hAnsi="Times New Roman"/>
        </w:rPr>
      </w:pPr>
      <w:proofErr w:type="gramStart"/>
      <w:r w:rsidRPr="004E4433">
        <w:rPr>
          <w:rFonts w:ascii="Times New Roman" w:hAnsi="Times New Roman"/>
        </w:rPr>
        <w:t xml:space="preserve">678200  </w:t>
      </w:r>
      <w:proofErr w:type="spellStart"/>
      <w:r w:rsidRPr="004E4433">
        <w:rPr>
          <w:rFonts w:ascii="Times New Roman" w:hAnsi="Times New Roman"/>
        </w:rPr>
        <w:t>г.Вилюйск</w:t>
      </w:r>
      <w:proofErr w:type="spellEnd"/>
      <w:proofErr w:type="gramEnd"/>
      <w:r w:rsidRPr="004E4433">
        <w:rPr>
          <w:rFonts w:ascii="Times New Roman" w:hAnsi="Times New Roman"/>
        </w:rPr>
        <w:t>, ул.Ярославского,6  тел. 41-5-20</w:t>
      </w:r>
      <w:r w:rsidRPr="004E4433">
        <w:rPr>
          <w:rFonts w:ascii="Times New Roman" w:hAnsi="Times New Roman"/>
          <w:b/>
          <w:bCs/>
        </w:rPr>
        <w:t xml:space="preserve">, </w:t>
      </w:r>
      <w:r w:rsidRPr="004E4433">
        <w:rPr>
          <w:rFonts w:ascii="Times New Roman" w:hAnsi="Times New Roman"/>
        </w:rPr>
        <w:t xml:space="preserve">тел/факс 43-4-08 </w:t>
      </w:r>
      <w:hyperlink r:id="rId7" w:history="1">
        <w:r>
          <w:rPr>
            <w:rStyle w:val="a5"/>
            <w:rFonts w:ascii="Times New Roman" w:hAnsi="Times New Roman"/>
            <w:b/>
            <w:bCs/>
          </w:rPr>
          <w:t>uuovil</w:t>
        </w:r>
        <w:r w:rsidRPr="004E4433">
          <w:rPr>
            <w:rStyle w:val="a5"/>
            <w:rFonts w:ascii="Times New Roman" w:hAnsi="Times New Roman"/>
            <w:b/>
            <w:bCs/>
          </w:rPr>
          <w:t>@</w:t>
        </w:r>
        <w:r>
          <w:rPr>
            <w:rStyle w:val="a5"/>
            <w:rFonts w:ascii="Times New Roman" w:hAnsi="Times New Roman"/>
            <w:b/>
            <w:bCs/>
          </w:rPr>
          <w:t>gmail</w:t>
        </w:r>
        <w:r w:rsidRPr="004E4433">
          <w:rPr>
            <w:rStyle w:val="a5"/>
            <w:rFonts w:ascii="Times New Roman" w:hAnsi="Times New Roman"/>
            <w:b/>
            <w:bCs/>
          </w:rPr>
          <w:t>.</w:t>
        </w:r>
        <w:r>
          <w:rPr>
            <w:rStyle w:val="a5"/>
            <w:rFonts w:ascii="Times New Roman" w:hAnsi="Times New Roman"/>
            <w:b/>
            <w:bCs/>
          </w:rPr>
          <w:t>ru</w:t>
        </w:r>
      </w:hyperlink>
    </w:p>
    <w:p w:rsidR="00345EC1" w:rsidRPr="00007CFF" w:rsidRDefault="00345EC1" w:rsidP="00345EC1">
      <w:pPr>
        <w:spacing w:after="0" w:line="240" w:lineRule="auto"/>
        <w:jc w:val="center"/>
        <w:rPr>
          <w:rFonts w:ascii="Times New Roman" w:hAnsi="Times New Roman"/>
        </w:rPr>
      </w:pPr>
      <w:r w:rsidRPr="00BE6310">
        <w:rPr>
          <w:rFonts w:ascii="Times New Roman" w:hAnsi="Times New Roman"/>
        </w:rPr>
        <w:t>ОКПО 02123854, ОГРН 1021400642042, ИНН/КПП 1410001987/141001001</w:t>
      </w:r>
    </w:p>
    <w:p w:rsidR="00345EC1" w:rsidRDefault="00345EC1" w:rsidP="00345EC1">
      <w:pPr>
        <w:jc w:val="center"/>
        <w:rPr>
          <w:rFonts w:ascii="Times New Roman" w:hAnsi="Times New Roman"/>
          <w:lang w:eastAsia="ru-RU"/>
        </w:rPr>
      </w:pPr>
    </w:p>
    <w:p w:rsidR="00345EC1" w:rsidRPr="00544CF0" w:rsidRDefault="00345EC1" w:rsidP="00345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января</w:t>
      </w: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345EC1" w:rsidRDefault="00345EC1" w:rsidP="00345EC1">
      <w:pPr>
        <w:jc w:val="center"/>
      </w:pPr>
    </w:p>
    <w:p w:rsidR="00544CF0" w:rsidRPr="00345EC1" w:rsidRDefault="00345EC1" w:rsidP="00345EC1">
      <w:pPr>
        <w:jc w:val="center"/>
        <w:rPr>
          <w:rFonts w:ascii="Times New Roman" w:hAnsi="Times New Roman"/>
          <w:sz w:val="28"/>
          <w:szCs w:val="28"/>
        </w:rPr>
      </w:pPr>
      <w:r w:rsidRPr="00E54311">
        <w:rPr>
          <w:rFonts w:ascii="Times New Roman" w:hAnsi="Times New Roman"/>
          <w:sz w:val="28"/>
          <w:szCs w:val="28"/>
        </w:rPr>
        <w:t>ПРИКАЗ</w:t>
      </w:r>
    </w:p>
    <w:p w:rsidR="00544CF0" w:rsidRPr="00544CF0" w:rsidRDefault="00544CF0" w:rsidP="00544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53" w:rsidRPr="000B2153" w:rsidRDefault="000B2153" w:rsidP="00544CF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Совете наставников </w:t>
      </w:r>
    </w:p>
    <w:p w:rsidR="000B2153" w:rsidRPr="000B2153" w:rsidRDefault="000B2153" w:rsidP="000B215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44CF0" w:rsidRPr="00544CF0" w:rsidRDefault="00544CF0" w:rsidP="000B2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53" w:rsidRPr="000B2153" w:rsidRDefault="000B2153" w:rsidP="000B215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процесса профессионального становления, развития, повышения компетенции и адаптации молодых </w:t>
      </w:r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образовательных организаций МР «Вилюйский улус (район)»</w:t>
      </w: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формирования и развития института наставничества ПРИКАЗЫВАЮ:</w:t>
      </w:r>
    </w:p>
    <w:p w:rsidR="000B2153" w:rsidRPr="000B2153" w:rsidRDefault="000B2153" w:rsidP="000B215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0B2153" w:rsidRPr="000B2153" w:rsidRDefault="000B2153" w:rsidP="000B215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Создать Совет наставников в составе:</w:t>
      </w:r>
    </w:p>
    <w:p w:rsidR="000B2153" w:rsidRPr="00544CF0" w:rsidRDefault="000B2153" w:rsidP="000B2153">
      <w:pPr>
        <w:pStyle w:val="a3"/>
        <w:numPr>
          <w:ilvl w:val="0"/>
          <w:numId w:val="2"/>
        </w:numPr>
        <w:spacing w:after="0"/>
        <w:rPr>
          <w:rFonts w:ascii="Segoe UI" w:hAnsi="Segoe UI" w:cs="Segoe UI"/>
          <w:color w:val="000000"/>
        </w:rPr>
      </w:pPr>
      <w:r w:rsidRPr="00544CF0">
        <w:rPr>
          <w:color w:val="000000"/>
        </w:rPr>
        <w:t>Семенова Алена Васильевна, учитель русского языка и литературы МБОУ «Вилюйская СОШ №3 им. Н.С. Степанова»,</w:t>
      </w:r>
    </w:p>
    <w:p w:rsidR="000B2153" w:rsidRPr="00544CF0" w:rsidRDefault="000B2153" w:rsidP="000B2153">
      <w:pPr>
        <w:pStyle w:val="a3"/>
        <w:numPr>
          <w:ilvl w:val="0"/>
          <w:numId w:val="2"/>
        </w:numPr>
        <w:spacing w:after="0"/>
        <w:rPr>
          <w:rFonts w:ascii="Segoe UI" w:hAnsi="Segoe UI" w:cs="Segoe UI"/>
          <w:color w:val="000000"/>
        </w:rPr>
      </w:pPr>
      <w:r w:rsidRPr="00544CF0">
        <w:rPr>
          <w:color w:val="000000"/>
        </w:rPr>
        <w:t xml:space="preserve">Осипова Анастасия Федосеевна, </w:t>
      </w:r>
      <w:r w:rsidR="00544CF0" w:rsidRPr="00544CF0">
        <w:rPr>
          <w:color w:val="000000"/>
        </w:rPr>
        <w:t>заместитель директора по УМР МБОУ «</w:t>
      </w:r>
      <w:proofErr w:type="spellStart"/>
      <w:r w:rsidR="00544CF0" w:rsidRPr="00544CF0">
        <w:rPr>
          <w:color w:val="000000"/>
        </w:rPr>
        <w:t>Тасагарская</w:t>
      </w:r>
      <w:proofErr w:type="spellEnd"/>
      <w:r w:rsidR="00544CF0" w:rsidRPr="00544CF0">
        <w:rPr>
          <w:color w:val="000000"/>
        </w:rPr>
        <w:t xml:space="preserve"> СОШ им. Н.Н. Каратаева»,</w:t>
      </w:r>
    </w:p>
    <w:p w:rsidR="00544CF0" w:rsidRPr="00544CF0" w:rsidRDefault="00544CF0" w:rsidP="000B2153">
      <w:pPr>
        <w:pStyle w:val="a3"/>
        <w:numPr>
          <w:ilvl w:val="0"/>
          <w:numId w:val="2"/>
        </w:numPr>
        <w:spacing w:after="0"/>
        <w:rPr>
          <w:rFonts w:ascii="Segoe UI" w:hAnsi="Segoe UI" w:cs="Segoe UI"/>
          <w:color w:val="000000"/>
        </w:rPr>
      </w:pPr>
      <w:r w:rsidRPr="00544CF0">
        <w:rPr>
          <w:color w:val="000000"/>
        </w:rPr>
        <w:t>Николаева Татьяна Афанасьевна, учитель начальных классов МБОУ «Вилюйская СОШ №2 им. Г.СМ. Донского»,</w:t>
      </w:r>
    </w:p>
    <w:p w:rsidR="00544CF0" w:rsidRPr="00544CF0" w:rsidRDefault="00544CF0" w:rsidP="00544CF0">
      <w:pPr>
        <w:pStyle w:val="a3"/>
        <w:numPr>
          <w:ilvl w:val="0"/>
          <w:numId w:val="2"/>
        </w:numPr>
        <w:spacing w:after="0"/>
        <w:rPr>
          <w:rFonts w:ascii="Segoe UI" w:hAnsi="Segoe UI" w:cs="Segoe UI"/>
          <w:color w:val="000000"/>
        </w:rPr>
      </w:pPr>
      <w:r w:rsidRPr="00544CF0">
        <w:rPr>
          <w:color w:val="000000"/>
        </w:rPr>
        <w:t xml:space="preserve">Григорьева Раиса </w:t>
      </w:r>
      <w:proofErr w:type="spellStart"/>
      <w:r w:rsidRPr="00544CF0">
        <w:rPr>
          <w:color w:val="000000"/>
        </w:rPr>
        <w:t>Дмитрьевна</w:t>
      </w:r>
      <w:proofErr w:type="spellEnd"/>
      <w:r w:rsidRPr="00544CF0">
        <w:rPr>
          <w:color w:val="000000"/>
        </w:rPr>
        <w:t>, учитель английского языка МБОУ «</w:t>
      </w:r>
      <w:proofErr w:type="spellStart"/>
      <w:r w:rsidRPr="00544CF0">
        <w:rPr>
          <w:color w:val="000000"/>
        </w:rPr>
        <w:t>Халбакинская</w:t>
      </w:r>
      <w:proofErr w:type="spellEnd"/>
      <w:r w:rsidRPr="00544CF0">
        <w:rPr>
          <w:color w:val="000000"/>
        </w:rPr>
        <w:t xml:space="preserve"> СОШ им. П.И. </w:t>
      </w:r>
      <w:proofErr w:type="spellStart"/>
      <w:r w:rsidRPr="00544CF0">
        <w:rPr>
          <w:color w:val="000000"/>
        </w:rPr>
        <w:t>Быканова</w:t>
      </w:r>
      <w:proofErr w:type="spellEnd"/>
      <w:r w:rsidRPr="00544CF0">
        <w:rPr>
          <w:color w:val="000000"/>
        </w:rPr>
        <w:t>»,</w:t>
      </w:r>
    </w:p>
    <w:p w:rsidR="00544CF0" w:rsidRPr="00544CF0" w:rsidRDefault="00544CF0" w:rsidP="00544CF0">
      <w:pPr>
        <w:pStyle w:val="a3"/>
        <w:numPr>
          <w:ilvl w:val="0"/>
          <w:numId w:val="2"/>
        </w:numPr>
        <w:spacing w:after="0"/>
        <w:rPr>
          <w:rFonts w:ascii="Segoe UI" w:hAnsi="Segoe UI" w:cs="Segoe UI"/>
          <w:color w:val="000000"/>
        </w:rPr>
      </w:pPr>
      <w:proofErr w:type="spellStart"/>
      <w:r w:rsidRPr="00544CF0">
        <w:rPr>
          <w:color w:val="000000"/>
        </w:rPr>
        <w:t>Чербохова</w:t>
      </w:r>
      <w:proofErr w:type="spellEnd"/>
      <w:r w:rsidRPr="00544CF0">
        <w:rPr>
          <w:color w:val="000000"/>
        </w:rPr>
        <w:t xml:space="preserve"> Наталья Иннокентьевна, педагог дополнительного образования МБДОО "Аленушка"</w:t>
      </w:r>
      <w:r w:rsidRPr="00544CF0">
        <w:rPr>
          <w:color w:val="000000"/>
        </w:rPr>
        <w:t>,</w:t>
      </w:r>
    </w:p>
    <w:p w:rsidR="00544CF0" w:rsidRPr="00544CF0" w:rsidRDefault="00544CF0" w:rsidP="00544CF0">
      <w:pPr>
        <w:pStyle w:val="a3"/>
        <w:numPr>
          <w:ilvl w:val="0"/>
          <w:numId w:val="2"/>
        </w:numPr>
        <w:spacing w:after="0"/>
        <w:rPr>
          <w:rFonts w:ascii="Segoe UI" w:hAnsi="Segoe UI" w:cs="Segoe UI"/>
          <w:color w:val="000000"/>
        </w:rPr>
      </w:pPr>
      <w:r w:rsidRPr="00544CF0">
        <w:rPr>
          <w:color w:val="000000"/>
        </w:rPr>
        <w:t>Васильева Маргарита Романовна,</w:t>
      </w:r>
      <w:r w:rsidRPr="00544CF0"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544CF0">
        <w:rPr>
          <w:rFonts w:eastAsiaTheme="minorHAnsi"/>
          <w:color w:val="000000"/>
          <w:lang w:eastAsia="en-US"/>
        </w:rPr>
        <w:t>воспитатель МБДОУ «</w:t>
      </w:r>
      <w:proofErr w:type="spellStart"/>
      <w:r w:rsidRPr="00544CF0">
        <w:rPr>
          <w:rFonts w:eastAsiaTheme="minorHAnsi"/>
          <w:color w:val="000000"/>
          <w:lang w:eastAsia="en-US"/>
        </w:rPr>
        <w:t>Сардаана</w:t>
      </w:r>
      <w:proofErr w:type="spellEnd"/>
      <w:r w:rsidRPr="00544CF0">
        <w:rPr>
          <w:rFonts w:eastAsiaTheme="minorHAnsi"/>
          <w:color w:val="000000"/>
          <w:lang w:eastAsia="en-US"/>
        </w:rPr>
        <w:t>»,</w:t>
      </w:r>
    </w:p>
    <w:p w:rsidR="000B2153" w:rsidRPr="00544CF0" w:rsidRDefault="00A7765D" w:rsidP="00544CF0">
      <w:pPr>
        <w:pStyle w:val="a3"/>
        <w:numPr>
          <w:ilvl w:val="0"/>
          <w:numId w:val="2"/>
        </w:numPr>
        <w:spacing w:after="0"/>
        <w:rPr>
          <w:rFonts w:ascii="Segoe UI" w:hAnsi="Segoe UI" w:cs="Segoe UI"/>
          <w:color w:val="000000"/>
        </w:rPr>
      </w:pPr>
      <w:proofErr w:type="spellStart"/>
      <w:r>
        <w:rPr>
          <w:color w:val="000000"/>
        </w:rPr>
        <w:t>Слепцова</w:t>
      </w:r>
      <w:proofErr w:type="spellEnd"/>
      <w:r>
        <w:rPr>
          <w:color w:val="000000"/>
        </w:rPr>
        <w:t xml:space="preserve"> Анна Васильевна, старший методист МБУ ДО ИТЦ «</w:t>
      </w:r>
      <w:proofErr w:type="spellStart"/>
      <w:r>
        <w:rPr>
          <w:color w:val="000000"/>
        </w:rPr>
        <w:t>Кэскил</w:t>
      </w:r>
      <w:proofErr w:type="spellEnd"/>
      <w:r>
        <w:rPr>
          <w:color w:val="000000"/>
        </w:rPr>
        <w:t xml:space="preserve">» им. Н.И. </w:t>
      </w:r>
      <w:proofErr w:type="spellStart"/>
      <w:r>
        <w:rPr>
          <w:color w:val="000000"/>
        </w:rPr>
        <w:t>Протопоповой</w:t>
      </w:r>
      <w:proofErr w:type="spellEnd"/>
      <w:r>
        <w:rPr>
          <w:color w:val="000000"/>
        </w:rPr>
        <w:t>.</w:t>
      </w:r>
      <w:r w:rsidR="000B2153" w:rsidRPr="00544CF0">
        <w:rPr>
          <w:rFonts w:ascii="Segoe UI" w:hAnsi="Segoe UI" w:cs="Segoe UI"/>
          <w:color w:val="000000"/>
        </w:rPr>
        <w:t> </w:t>
      </w:r>
    </w:p>
    <w:p w:rsidR="000B2153" w:rsidRPr="000B2153" w:rsidRDefault="000B2153" w:rsidP="00544CF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 Совете наставников согласно приложению к настоящему приказу.</w:t>
      </w:r>
    </w:p>
    <w:p w:rsidR="000B2153" w:rsidRPr="000B2153" w:rsidRDefault="000B2153" w:rsidP="00544CF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приказом ознакомит</w:t>
      </w:r>
      <w:r w:rsidR="00544CF0"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всех лиц, указанных в приказе</w:t>
      </w: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153" w:rsidRPr="000B2153" w:rsidRDefault="000B2153" w:rsidP="00544CF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Контроль за исполнением настоящего приказа возложить на </w:t>
      </w:r>
      <w:r w:rsidR="00544CF0"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специалиста информационно-методического отдела МКУ «Вилюйское улусное управление образованием» Сивцеву М.Е.</w:t>
      </w:r>
    </w:p>
    <w:p w:rsidR="000B2153" w:rsidRPr="00544CF0" w:rsidRDefault="000B2153" w:rsidP="00544CF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44CF0" w:rsidRPr="000B2153" w:rsidRDefault="00544CF0" w:rsidP="00544CF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B2153" w:rsidRPr="000B2153" w:rsidRDefault="000B2153" w:rsidP="000B215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1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44CF0" w:rsidRPr="00345EC1" w:rsidRDefault="00544CF0" w:rsidP="00345E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54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начальника                                         Филиппова Н.А.</w:t>
      </w:r>
      <w:bookmarkStart w:id="0" w:name="_GoBack"/>
      <w:bookmarkEnd w:id="0"/>
    </w:p>
    <w:p w:rsidR="00544CF0" w:rsidRDefault="00544CF0" w:rsidP="00544CF0">
      <w:pPr>
        <w:jc w:val="right"/>
      </w:pPr>
      <w:r>
        <w:lastRenderedPageBreak/>
        <w:t>Приложение к приказу № ___________ от 20.01.2021 г.</w:t>
      </w:r>
    </w:p>
    <w:p w:rsidR="00544CF0" w:rsidRPr="00544CF0" w:rsidRDefault="00544CF0" w:rsidP="00544CF0">
      <w:pPr>
        <w:jc w:val="right"/>
        <w:rPr>
          <w:sz w:val="24"/>
          <w:szCs w:val="24"/>
        </w:rPr>
      </w:pPr>
    </w:p>
    <w:p w:rsidR="00544CF0" w:rsidRPr="00544CF0" w:rsidRDefault="00544CF0" w:rsidP="00544CF0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4CF0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544CF0" w:rsidRPr="00544CF0" w:rsidRDefault="00544CF0" w:rsidP="00544C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544C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proofErr w:type="gramEnd"/>
      <w:r w:rsidRPr="00544CF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Совете педагогов-наставников </w:t>
      </w:r>
    </w:p>
    <w:p w:rsidR="00544CF0" w:rsidRPr="00544CF0" w:rsidRDefault="00544CF0" w:rsidP="00544C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CF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Вилюйского улуса </w:t>
      </w:r>
    </w:p>
    <w:p w:rsidR="00544CF0" w:rsidRPr="00544CF0" w:rsidRDefault="00544CF0" w:rsidP="00544CF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44CF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:rsidR="00544CF0" w:rsidRPr="00544CF0" w:rsidRDefault="00544CF0" w:rsidP="00544CF0">
      <w:pPr>
        <w:pStyle w:val="a4"/>
        <w:rPr>
          <w:rFonts w:ascii="Times New Roman" w:eastAsia="Calibri" w:hAnsi="Times New Roman"/>
          <w:color w:val="000000"/>
          <w:sz w:val="24"/>
          <w:szCs w:val="24"/>
        </w:rPr>
      </w:pPr>
    </w:p>
    <w:p w:rsidR="00544CF0" w:rsidRPr="00544CF0" w:rsidRDefault="00544CF0" w:rsidP="00544C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CF0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544CF0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 xml:space="preserve">1.1. Совет педагогов-наставников Вилюйского улуса (далее – Совет наставников) создается в целях обеспечения процесса профессионального становления, компетенции и адаптации молодых педагогов, пропаганде педагогического опыта и реализации социально-трудовых прав и интересов педагогов. 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1.2. Положение о Совете наставников утверждается приказом начальника управления образования.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1.3. Состав Совета наставников формируется экспертным советом управления образования</w:t>
      </w:r>
      <w:r w:rsidRPr="00544CF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CF0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544CF0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Совета наставников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2.1. Основными целями работы Совета наставников являются:</w:t>
      </w:r>
    </w:p>
    <w:p w:rsidR="00544CF0" w:rsidRPr="00544CF0" w:rsidRDefault="00544CF0" w:rsidP="00544CF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proofErr w:type="gramStart"/>
      <w:r w:rsidRPr="00544CF0">
        <w:t>оказание</w:t>
      </w:r>
      <w:proofErr w:type="gramEnd"/>
      <w:r w:rsidRPr="00544CF0">
        <w:t xml:space="preserve"> помощи молодым педагогам в профессиональном становлении; </w:t>
      </w:r>
    </w:p>
    <w:p w:rsidR="00544CF0" w:rsidRPr="00544CF0" w:rsidRDefault="00544CF0" w:rsidP="00544CF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proofErr w:type="gramStart"/>
      <w:r w:rsidRPr="00544CF0">
        <w:rPr>
          <w:color w:val="000000"/>
        </w:rPr>
        <w:t>обобщение</w:t>
      </w:r>
      <w:proofErr w:type="gramEnd"/>
      <w:r w:rsidRPr="00544CF0">
        <w:rPr>
          <w:color w:val="000000"/>
        </w:rPr>
        <w:t xml:space="preserve"> и распространение среди молодых педагогов передового педагогического опыта, оказание методической помощи в организации работы; </w:t>
      </w:r>
    </w:p>
    <w:p w:rsidR="00544CF0" w:rsidRPr="00544CF0" w:rsidRDefault="00544CF0" w:rsidP="00544CF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proofErr w:type="gramStart"/>
      <w:r w:rsidRPr="00544CF0">
        <w:rPr>
          <w:color w:val="000000"/>
        </w:rPr>
        <w:t>выявление</w:t>
      </w:r>
      <w:proofErr w:type="gramEnd"/>
      <w:r w:rsidRPr="00544CF0">
        <w:rPr>
          <w:color w:val="000000"/>
        </w:rPr>
        <w:t xml:space="preserve"> лучших практик наставничества и регулярное поощрение педагогов-наставников на муниципальном уровне.</w:t>
      </w:r>
    </w:p>
    <w:p w:rsidR="00544CF0" w:rsidRPr="00544CF0" w:rsidRDefault="00544CF0" w:rsidP="00544CF0">
      <w:pPr>
        <w:pStyle w:val="a3"/>
        <w:spacing w:after="0"/>
        <w:ind w:left="709"/>
        <w:jc w:val="both"/>
        <w:rPr>
          <w:color w:val="000000"/>
        </w:rPr>
      </w:pPr>
      <w:r w:rsidRPr="00544CF0">
        <w:rPr>
          <w:color w:val="000000"/>
        </w:rPr>
        <w:t>2.2. Основными задачами деятельности Совета наставников являются:</w:t>
      </w:r>
    </w:p>
    <w:p w:rsidR="00544CF0" w:rsidRPr="00544CF0" w:rsidRDefault="00544CF0" w:rsidP="00544CF0">
      <w:pPr>
        <w:pStyle w:val="Default"/>
        <w:numPr>
          <w:ilvl w:val="0"/>
          <w:numId w:val="4"/>
        </w:numPr>
        <w:jc w:val="both"/>
      </w:pPr>
      <w:proofErr w:type="gramStart"/>
      <w:r w:rsidRPr="00544CF0">
        <w:t>оказание</w:t>
      </w:r>
      <w:proofErr w:type="gramEnd"/>
      <w:r w:rsidRPr="00544CF0">
        <w:t xml:space="preserve"> помощи в быстрой и эффективной адаптации молодого учителя, привитие интереса к педагогической деятельности и закрепление педагогов в образовательном учреждении; </w:t>
      </w:r>
    </w:p>
    <w:p w:rsidR="00544CF0" w:rsidRPr="00544CF0" w:rsidRDefault="00544CF0" w:rsidP="00544CF0">
      <w:pPr>
        <w:pStyle w:val="Default"/>
        <w:numPr>
          <w:ilvl w:val="0"/>
          <w:numId w:val="4"/>
        </w:numPr>
        <w:jc w:val="both"/>
      </w:pPr>
      <w:proofErr w:type="gramStart"/>
      <w:r w:rsidRPr="00544CF0">
        <w:t>дифференцированное</w:t>
      </w:r>
      <w:proofErr w:type="gramEnd"/>
      <w:r w:rsidRPr="00544CF0">
        <w:t xml:space="preserve"> и целенаправленное планирование методической работы с молодыми педагогами на основе выявленных потенциальных их возможностей; </w:t>
      </w:r>
    </w:p>
    <w:p w:rsidR="00544CF0" w:rsidRPr="00544CF0" w:rsidRDefault="00544CF0" w:rsidP="00544CF0">
      <w:pPr>
        <w:pStyle w:val="Default"/>
        <w:numPr>
          <w:ilvl w:val="0"/>
          <w:numId w:val="4"/>
        </w:numPr>
        <w:jc w:val="both"/>
      </w:pPr>
      <w:proofErr w:type="gramStart"/>
      <w:r w:rsidRPr="00544CF0">
        <w:t>повышение</w:t>
      </w:r>
      <w:proofErr w:type="gramEnd"/>
      <w:r w:rsidRPr="00544CF0">
        <w:t xml:space="preserve"> профессионального уровня педагогов с учетом их потребностей, затруднений, достижений; </w:t>
      </w:r>
    </w:p>
    <w:p w:rsidR="00544CF0" w:rsidRPr="00544CF0" w:rsidRDefault="00544CF0" w:rsidP="00544CF0">
      <w:pPr>
        <w:pStyle w:val="Default"/>
        <w:numPr>
          <w:ilvl w:val="0"/>
          <w:numId w:val="4"/>
        </w:numPr>
        <w:jc w:val="both"/>
      </w:pPr>
      <w:proofErr w:type="gramStart"/>
      <w:r w:rsidRPr="00544CF0">
        <w:t>развитие</w:t>
      </w:r>
      <w:proofErr w:type="gramEnd"/>
      <w:r w:rsidRPr="00544CF0">
        <w:t xml:space="preserve"> творческого потенциала начинающих педагогов, мотивация их участия в инновационной деятельности; отслеживание динамики развития профессиональной деятельности каждого педагога; </w:t>
      </w:r>
    </w:p>
    <w:p w:rsidR="00544CF0" w:rsidRPr="00544CF0" w:rsidRDefault="00544CF0" w:rsidP="00544CF0">
      <w:pPr>
        <w:pStyle w:val="Default"/>
        <w:numPr>
          <w:ilvl w:val="0"/>
          <w:numId w:val="4"/>
        </w:numPr>
        <w:jc w:val="both"/>
      </w:pPr>
      <w:proofErr w:type="gramStart"/>
      <w:r w:rsidRPr="00544CF0">
        <w:t>создание</w:t>
      </w:r>
      <w:proofErr w:type="gramEnd"/>
      <w:r w:rsidRPr="00544CF0">
        <w:t xml:space="preserve"> условия для удовлетворения запросов по самообразованию начинающих педагогов. </w:t>
      </w:r>
    </w:p>
    <w:p w:rsidR="00544CF0" w:rsidRPr="00544CF0" w:rsidRDefault="00544CF0" w:rsidP="00544CF0">
      <w:pPr>
        <w:pStyle w:val="Default"/>
        <w:ind w:left="720"/>
        <w:jc w:val="both"/>
      </w:pP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CF0">
        <w:rPr>
          <w:rFonts w:ascii="Times New Roman" w:hAnsi="Times New Roman"/>
          <w:b/>
          <w:color w:val="000000"/>
          <w:sz w:val="24"/>
          <w:szCs w:val="24"/>
        </w:rPr>
        <w:t>3. Основные н</w:t>
      </w:r>
      <w:r w:rsidRPr="00544CF0">
        <w:rPr>
          <w:rFonts w:ascii="Times New Roman" w:hAnsi="Times New Roman"/>
          <w:b/>
          <w:bCs/>
          <w:color w:val="000000"/>
          <w:sz w:val="24"/>
          <w:szCs w:val="24"/>
        </w:rPr>
        <w:t>аправления деятельности Совета наставников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3.1. Деятельность Совета наставников осуществляется по следующим основным направлениям: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- участие в разработке и содействие в реализации комплекса мер по повышению социального статуса молодого педагога и его наставника, престижа педагогической профессии;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– изучение и распространение успешного опыта и достижений педагогов-наставников в работе с молодыми педагогами в образовательных учреждениях улуса;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lastRenderedPageBreak/>
        <w:t>– разработка программ и проведение мероприятий, направленных на повышение уровня профессиональных компетенций совместно с молодыми педагогами и их наставниками.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CF0">
        <w:rPr>
          <w:rFonts w:ascii="Times New Roman" w:hAnsi="Times New Roman"/>
          <w:b/>
          <w:color w:val="000000"/>
          <w:sz w:val="24"/>
          <w:szCs w:val="24"/>
        </w:rPr>
        <w:t>4. Р</w:t>
      </w:r>
      <w:r w:rsidRPr="00544CF0">
        <w:rPr>
          <w:rFonts w:ascii="Times New Roman" w:hAnsi="Times New Roman"/>
          <w:b/>
          <w:bCs/>
          <w:color w:val="000000"/>
          <w:sz w:val="24"/>
          <w:szCs w:val="24"/>
        </w:rPr>
        <w:t>егламент работы Совета наставников</w:t>
      </w: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 xml:space="preserve">4.1. Заседания Совета наставников могут проводиться в очной форме не реже 2 раз в год. Заседания Совета наставников считаются правомочными при участии в них более половины членов Совета. Решения Совета наставников принимаются большинством голосов участников заседания при наличии кворума. 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4.5. Состав Совета наставников формирует ежегодный план работы, обобщает опыт деятельности Ассоциации молодых педагогов, избирает из своего состава председателя сроком на 3 года.</w:t>
      </w: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CF0">
        <w:rPr>
          <w:rFonts w:ascii="Times New Roman" w:hAnsi="Times New Roman"/>
          <w:b/>
          <w:bCs/>
          <w:color w:val="000000"/>
          <w:sz w:val="24"/>
          <w:szCs w:val="24"/>
        </w:rPr>
        <w:t>5. Организация работы Совета наставников</w:t>
      </w:r>
    </w:p>
    <w:p w:rsidR="00544CF0" w:rsidRPr="00544CF0" w:rsidRDefault="00544CF0" w:rsidP="00544C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5.1.Организационно-методическое сопровождение деятельности Совета наставников осуществляется улусным управлением образования;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Основные мероприятия Совета, включаются в планы работы улусного управления образования, Ассоциации молодых педагогов.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5.2. Координаторы Совета наставников в улусе: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-  обеспечивают координацию деятельности членов Совета на местах;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- содействуют деятельности Совета по реализации основных направлений деятельности Совета;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- распространяют необходимую информацию, в т. ч. своевременно размещают в соответствующих группах в социальных сетях информацию о деятельности Совета в улусе, направляют информацию в улусное управление образования для размещения на сайте управления образования;</w:t>
      </w:r>
    </w:p>
    <w:p w:rsidR="00544CF0" w:rsidRPr="00544CF0" w:rsidRDefault="00544CF0" w:rsidP="00544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CF0">
        <w:rPr>
          <w:rFonts w:ascii="Times New Roman" w:hAnsi="Times New Roman"/>
          <w:color w:val="000000"/>
          <w:sz w:val="24"/>
          <w:szCs w:val="24"/>
        </w:rPr>
        <w:t>- организуют сбор, обобщение оперативной информации по социально-экономическому положению молодых педагогов и их наставников, другим вопросам, находящимся в компетенции Совета.</w:t>
      </w:r>
    </w:p>
    <w:p w:rsidR="00544CF0" w:rsidRPr="00544CF0" w:rsidRDefault="00544CF0" w:rsidP="00544CF0">
      <w:pPr>
        <w:jc w:val="right"/>
        <w:rPr>
          <w:sz w:val="24"/>
          <w:szCs w:val="24"/>
        </w:rPr>
      </w:pPr>
    </w:p>
    <w:sectPr w:rsidR="00544CF0" w:rsidRPr="0054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C0D"/>
    <w:multiLevelType w:val="hybridMultilevel"/>
    <w:tmpl w:val="F3F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11A7"/>
    <w:multiLevelType w:val="hybridMultilevel"/>
    <w:tmpl w:val="CBEEE7B4"/>
    <w:lvl w:ilvl="0" w:tplc="E192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B5E"/>
    <w:multiLevelType w:val="hybridMultilevel"/>
    <w:tmpl w:val="A94650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360F6C"/>
    <w:multiLevelType w:val="hybridMultilevel"/>
    <w:tmpl w:val="BDC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3"/>
    <w:rsid w:val="000B2153"/>
    <w:rsid w:val="00134C12"/>
    <w:rsid w:val="00345EC1"/>
    <w:rsid w:val="00544CF0"/>
    <w:rsid w:val="006840BF"/>
    <w:rsid w:val="00A7765D"/>
    <w:rsid w:val="00E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4846-8C3F-421C-8EC8-8315F19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C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44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4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uovil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МарияЕвсеевна</dc:creator>
  <cp:keywords/>
  <dc:description/>
  <cp:lastModifiedBy>МарияЕвсеевна</cp:lastModifiedBy>
  <cp:revision>3</cp:revision>
  <dcterms:created xsi:type="dcterms:W3CDTF">2021-01-20T02:51:00Z</dcterms:created>
  <dcterms:modified xsi:type="dcterms:W3CDTF">2021-01-20T05:09:00Z</dcterms:modified>
</cp:coreProperties>
</file>