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D3" w:rsidRPr="002123D3" w:rsidRDefault="002123D3" w:rsidP="002123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23D3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Вилюйского улусного управления образованием </w:t>
      </w:r>
    </w:p>
    <w:p w:rsidR="002123D3" w:rsidRDefault="002123D3" w:rsidP="002123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3D3">
        <w:rPr>
          <w:rFonts w:ascii="Times New Roman" w:hAnsi="Times New Roman" w:cs="Times New Roman"/>
          <w:b/>
          <w:sz w:val="24"/>
          <w:szCs w:val="24"/>
        </w:rPr>
        <w:t xml:space="preserve">за 2018 год </w:t>
      </w:r>
    </w:p>
    <w:p w:rsidR="002123D3" w:rsidRPr="002123D3" w:rsidRDefault="002123D3" w:rsidP="002123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3D3" w:rsidRDefault="002123D3" w:rsidP="0021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в Вилюйском улусе объявлен Годом образования, принят план юбилейных мероприятий, утверждена эмблема Года образования. В 2018 году МКУ «</w:t>
      </w: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Вилюйское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УУО» отмечает свой 100-летний юбилей. </w:t>
      </w:r>
    </w:p>
    <w:p w:rsidR="002123D3" w:rsidRPr="002123D3" w:rsidRDefault="002123D3" w:rsidP="0021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 определенные результаты: государственная итоговая аттестация прошла в штатном режиме, обеспечена готовность всех образовательных учреждений района к новому учебному году, цели и задачи, поставленные по организации отдыха и оздоровления детей, полностью реализованы.</w:t>
      </w:r>
    </w:p>
    <w:p w:rsidR="002123D3" w:rsidRPr="002123D3" w:rsidRDefault="002123D3" w:rsidP="0021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поэтапный  переход на ФГОС: </w:t>
      </w:r>
      <w:r w:rsidRPr="00212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 образовательных организаций реализуют ООП ФГОС среднего общего образования,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стандарты в детских садах и для детей с ограниченными возможностями здоровья.</w:t>
      </w:r>
    </w:p>
    <w:p w:rsidR="002123D3" w:rsidRDefault="002123D3" w:rsidP="002123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 Государственной программы Р</w:t>
      </w: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«Содействие созданию мест в общеобразовательных организациях РС(Я) в соответствии с прогнозируемой потребностью на 2016-2025 годы» в Вилюйском районе продолжается реализация  дорожной карты по переходу на односменный режим обучения в общеобразовательных учреждениях.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2016 года по 2018 год сократили количество обучающихся во 2 смену от 736 до 175 учеников. </w:t>
      </w:r>
    </w:p>
    <w:p w:rsidR="002123D3" w:rsidRPr="002123D3" w:rsidRDefault="002123D3" w:rsidP="002123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систему управления активно внедрены информационные технологии, внедрение в единое информационное пространство республики осуществляется через автоматизированную информационную систему «Сетевой город. Образование», в систему включены все  образовательные учреждения района. </w:t>
      </w:r>
      <w:r w:rsidRPr="00212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Общеобразовательными учреждениями района проводится работа по подключению к  федеральной информационной системе «Федеральный реестр сведений о </w:t>
      </w:r>
      <w:proofErr w:type="gramStart"/>
      <w:r w:rsidRPr="002123D3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212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образовании и (или) о квалификации, документах об обучении» (ФИС «ФРДО») через внедрение модуля «Школа».</w:t>
      </w:r>
    </w:p>
    <w:p w:rsidR="002123D3" w:rsidRPr="002123D3" w:rsidRDefault="002123D3" w:rsidP="0021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2017-2018 учебного года количество воспитанников ДОУ составило 2187 (охват детей составляет  с 1-7 лет - 74,8%, с 1-3 лет -57,8%),   обучающихся в общеобразовательных школах – 4087 детей. На начало 2018-2019 учебного года количество воспитанников в ДОУ -2290, обучающихся в ОУ –4126.</w:t>
      </w:r>
    </w:p>
    <w:p w:rsidR="002123D3" w:rsidRPr="002123D3" w:rsidRDefault="002123D3" w:rsidP="0021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по итогам учебного года составила 99%, при качестве 45,6%. Количество выпускников 9 класса 375, из них 335 прошли государственную итоговую аттестацию, из 40 оставленных на осеннюю пересдачу 34 перешли в 10 класс, 6 оставлены на повторное обучение.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закончили 255 детей, из них 18 с медалью «За особые успехи в обучении». </w:t>
      </w:r>
    </w:p>
    <w:p w:rsidR="00B92F45" w:rsidRDefault="002123D3" w:rsidP="0021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юбилейных мероприятий, приуроченных 100-летию Вилюйского улусного управления образованием, в целях обеспечения эффективного взаимодействия и укрепления сотрудничества между министерством образования РС (Я) и управлением образования Вилюйского улуса с 20 -21 марта в г</w:t>
      </w: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кутске проведены «Дни Вилюйского управления образованием в Министерстве образования и науки Республики Саха (Якутия)». В </w:t>
      </w: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медиа-центре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«РИИХ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Сахамедиа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была проведена презентация муниципальных проектов: «Школа управления», «Школьные бизнес — инкубаторы», «Олимпийская деревня», «3-летие английского языка», «Ресурсный центр по развитию естественнонаучного образования», «Региональный консультативн</w:t>
      </w: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центр», «Технопарк». </w:t>
      </w:r>
    </w:p>
    <w:p w:rsidR="00B92F45" w:rsidRDefault="002123D3" w:rsidP="00B92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т.г. Вилюйская делегация из работников образовательных учреждений и детских садов в рамках образовательного тура в Татарстан посетила муниципальные образовательные организации г. Казани,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Высокогорского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 Арского районов</w:t>
      </w:r>
      <w:proofErr w:type="gramStart"/>
      <w:r w:rsidR="00B92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9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F45">
        <w:rPr>
          <w:rFonts w:ascii="Times New Roman" w:hAnsi="Times New Roman" w:cs="Times New Roman"/>
          <w:sz w:val="24"/>
          <w:szCs w:val="24"/>
          <w:lang w:val="sah-RU"/>
        </w:rPr>
        <w:t>С целью посещения образовательных организаций, обмена опытом, в</w:t>
      </w:r>
      <w:r w:rsidR="00B9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декабре месяце также планируется выезд делегации в Республику Татарстан. </w:t>
      </w:r>
    </w:p>
    <w:p w:rsidR="00B92F45" w:rsidRDefault="00B92F45" w:rsidP="00212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D3" w:rsidRPr="002123D3" w:rsidRDefault="002123D3" w:rsidP="00212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повышения качества образования продолжена работа проектов «Я сдам ОГЭ, «Я сдам ЕГЭ». В этом году впервые  проведена муниципальная олимпиада «Умники и Умницы» для выпускников 9 и 11 классов, основной целью которой является  подготовка выпускников к государственной  итоговой аттестации. </w:t>
      </w:r>
      <w:r w:rsidRPr="00212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212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</w:p>
    <w:p w:rsidR="002123D3" w:rsidRPr="002123D3" w:rsidRDefault="002123D3" w:rsidP="00212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Республиканская предметная олимпиада центральных ВУЗов в 2018 году проведена в дистанционной форме. Всего приняли участие 48 учащихся из Вилюйской гимназии, Вилюйской СОШ №1, Вилюйской СОШ №2,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Кыргыдайской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Чочунской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Халбакинской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Хагынской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Жемконской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По итогам олимпиады 12 учащихся получили рекомендации.</w:t>
      </w:r>
    </w:p>
    <w:p w:rsidR="002123D3" w:rsidRPr="002123D3" w:rsidRDefault="002123D3" w:rsidP="00212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 образования наши учащиеся добились высоких результатов во всероссийских НПК: во </w:t>
      </w:r>
      <w:r w:rsidRPr="002123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II Всероссийском конкурсе исследовательских работ «Тропой открытий В. И. Вернадского»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 дипломантом I степени стал ученик 6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ВСОШ №1 им.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Г.И.Чиряева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Филиппов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Эрхан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; в III Всероссийской (XIX Поволжской) научной конференции учащихся имени Н. И. Лобачевского </w:t>
      </w:r>
      <w:r w:rsidRPr="002123D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Григорьева Ольга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обучающаяся 10 класс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Хагынской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  заняла 3 место; в Москве на юбилейной XXV Всероссийской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форум-выставке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в будущее» </w:t>
      </w: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2123D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алышев Владислав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ученик 9 класса ВСОШ №1им.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Г.И.Чиряева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лауреатом I степени и стипендиатом программы одаренных детей 2019 года; в V Всероссийской научно-инновационной конференции «Открой в себе ученого» в Санкт-Петербурге Николаева Валентина, ученица 9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Халбакинской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стала дипломантом 3 степени, Павлова Раиса, ученица 6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Халбакинской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Терентьев Вася, ученик 6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Халбакинской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заняли 4 место, Прокопьева Варвара, ученица 9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Югюлятской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удостоилась диплома 3 степени; Иванова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Заида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ученица 11 класса Вилюйской гимназии стала лауреатом Балтийских чтений, обладателем диплома организационного комитета НПК в </w:t>
      </w: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Санкт-Петербург; Малышев Владислав и Иванова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Заида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представят наш улус на Международных интеллектуальных играх в г. Якутске.</w:t>
      </w:r>
    </w:p>
    <w:p w:rsidR="002123D3" w:rsidRPr="002123D3" w:rsidRDefault="002123D3" w:rsidP="002123D3">
      <w:pPr>
        <w:tabs>
          <w:tab w:val="left" w:pos="11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детей дополнительным образованием имеет устойчивую тенденцию роста и составляет 80,7% от общего количества детей. </w:t>
      </w: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учащихся дополнительного образования: команда Вилюйского улуса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Муммуттар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МБОУ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Халбакинская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П.И.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Быканова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(рук.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Иннокентьев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Г.В.) абсолютные победители финала республиканских игр «Саха КВН»; </w:t>
      </w:r>
      <w:r w:rsidRPr="00212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команда ВСОШ №1 победители республиканского этапа Всероссийских игр школьников «Президентские спортивные игры», награждены путевкой во  Всероссийский детский центре «Орленок» Краснодарского края;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«Зеленый дом» учащихся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Бекчегинской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победила на республиканском слете школьных лесничеств Республики Саха (Якутия);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 «Мир анимации» ИТЦ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Кэскил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Н.И.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Протопоповой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заняла 1 место на республиканском конкурсе мультипликационных фильмов на якутском языке;</w:t>
      </w:r>
    </w:p>
    <w:p w:rsidR="002123D3" w:rsidRPr="002123D3" w:rsidRDefault="002123D3" w:rsidP="0021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профессионального уровня педагогов традиционно проводятся профессиональные конкурсы. Так 22 февраля, в преддверии Дня защитника Отечества, в МБОУ “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Халбакинская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им.П.И.Быканова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прошел II Республиканский конкурс, посвященный памяти Народного учителя СССР М.А. Алексеева “Учитель – профессия мужская”. </w:t>
      </w: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в конкурсе приняли участие 20 учителей, представившие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Томпонский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Мегино-Кангаласский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Усть-Алданский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Горный,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Жиганский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Нюрбинский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Верхневилюйский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Вилюйский улусы, г. Вилюйск и г. Якутск, с.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Хатассы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абсолютным победителем назван Самсонов Михаил Аркадьевич, учитель истории МБОУ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Майинская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им. В.П. Ларионова с углубленным изучением отдельных предметов»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Мегино-Кангаласского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улуса. </w:t>
      </w:r>
    </w:p>
    <w:p w:rsidR="002123D3" w:rsidRPr="002123D3" w:rsidRDefault="002123D3" w:rsidP="002123D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212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т.г.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лучшие педагоги из 9 школ и 14 дошкольных учреждений боролись за звание Учителя года и Воспитателя года и за честь представлять район на республиканском этапе. </w:t>
      </w: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этапа республиканского конкурса «Учитель года — 2018» стала Олимпиада Дмитриевна Васильева, учитель русского языка и литературы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Тылгынинской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Ханды-Иванова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этапа республиканского конкурса «Воспитатель года-2018» стала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Чирикова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Николаевна, музыкальный руководитель МБДОУ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Ымыычаан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Тымпы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муниципального этапа профессионального конкурса «Сердце отдаю детям» стала Борисова Юнна Викторовна, педагог дополнительного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образованияМБУ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«Дом детского творчества» п.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республиканском этапе Всероссийского конкурса профессионального мастерства «Сердце отдаю детям – 2018» победителем по физкультурно-спортивному направлению стала Колесова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Туяра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Петровна, педагог дополнительного образования МБОУ «ВСОШ №3 им. Н.С. Степанова».</w:t>
      </w:r>
    </w:p>
    <w:p w:rsidR="002123D3" w:rsidRPr="002123D3" w:rsidRDefault="002123D3" w:rsidP="00212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впервые провели улусный конкурс открытых уроков учителей биологии, химии, географии, экологии «Хрустальная ветвь», посвященный 160-летию И.Л.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23D3" w:rsidRPr="002123D3" w:rsidRDefault="002123D3" w:rsidP="00212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обсуждения итогов учебного года, приоритетных направлений образовательной системы улуса, планирования деятельности на следующий учебный год, 15 июня на базе ВСОШ№1 им. Г.И. Чиряева проведена первая Летняя методическая школа для АУП образовательных организаций. </w:t>
      </w:r>
    </w:p>
    <w:p w:rsidR="002123D3" w:rsidRPr="002123D3" w:rsidRDefault="002123D3" w:rsidP="0021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функционировали 27 лагерей с охватом 970 детей (АППГ – 1310), из них 26 лагерей дневного пребывания с охватом 895 детей (АППГ – 1085), 1 стационарный лагерь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Ойоос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охватом 75 детей (АППГ – 225: 1 загородный лагерь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Ойоос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охватом 75 детей, 1 стационарный лагерь «Здоровей-ка» с охватом 150,  функционировал для детей, участвующих на республиканском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ысыахе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 </w:t>
      </w:r>
      <w:proofErr w:type="gramEnd"/>
    </w:p>
    <w:p w:rsidR="002123D3" w:rsidRPr="002123D3" w:rsidRDefault="002123D3" w:rsidP="0021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сезоне работали 23 лагеря с охватом 575 детей (АППГ – 26 лагеря с охватом 965), во  2 сезоне – 10 лагерей с охватом 285 (АППГ – 11 лагерей с охватом 230), в 3 сезоне – 5 лагерей с охватом 110 детей (АППГ – 6 лагерей с охватом 115 детей). </w:t>
      </w:r>
    </w:p>
    <w:p w:rsidR="002123D3" w:rsidRPr="002123D3" w:rsidRDefault="002123D3" w:rsidP="0021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направлены по путевке МО и Н РС (Я) в профилактории республики – 85 детей (АППГ – 135): в ГАУ «Сосновый бор» - 46  детей,  профилакторий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Чэбдик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- 6, профилакторий «Дружба» - 4, профилакторий «Смена СВФУ» - 8,  республиканский лагерь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Кэскил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- 3, лагерь «Виктория» по линии РЦ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Кэнчээри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- 18 детей. </w:t>
      </w:r>
    </w:p>
    <w:p w:rsidR="002123D3" w:rsidRPr="002123D3" w:rsidRDefault="002123D3" w:rsidP="0021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летний период направлены за пределы Республики Саха (Якутия) по путевке предприятий, организаций 84 ребенка, в том числе: по линии министерства образования и науки РС (Я) – 4 ребенка; участники ВСИ  «Президентские спортивные игры» - 20; по линии отдела опеки и попечительства - 47 детей; по линии ВПК им. Н.Г. Чернышевского – 1;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линии ПАО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Якутэнерго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- 8; по линии ГУП ЖКХ – 4 детей. </w:t>
      </w:r>
    </w:p>
    <w:p w:rsidR="002123D3" w:rsidRPr="002123D3" w:rsidRDefault="002123D3" w:rsidP="00212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на трудоустройство несовершеннолетних предусмотрено и</w:t>
      </w:r>
      <w:r w:rsidRPr="0021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бюджета МР «Вилюйский улус (район)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536,85 тыс. руб. (АППГ – 745,000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1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бюджета МО «Город Вилюйск» 339,58 тыс.руб. (АППГ - 400, 000). В первый сезон охват детей  30,второй сезон – 19 детей. 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за летний период организованным летним отдыхом (летние лагеря, временное трудоустройство, выезд за пределы улуса и т.д.) охвачены 1625 детей, что составляет  39,9 % от общего охвата обучающихся улуса. Из них дети: из малообеспеченных семей – 1242, дети, оставшиеся без попечения родителей – 117, дети-инвалиды и с ОВЗ – 35, дети, состоящие на учете КДН, ПДН – 61. Охват организованным отдыхом  детей, находящихся в трудной жизненной ситуации, составляет 89,4% (1453 детей). </w:t>
      </w:r>
    </w:p>
    <w:p w:rsidR="002123D3" w:rsidRPr="002123D3" w:rsidRDefault="002123D3" w:rsidP="0021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Государственную итоговую аттестацию в форме ЕГЭ сдали 244, ГВЭ - 11. </w:t>
      </w:r>
      <w:proofErr w:type="gramStart"/>
      <w:r w:rsidRPr="002123D3">
        <w:rPr>
          <w:rFonts w:ascii="Times New Roman" w:eastAsia="Calibri" w:hAnsi="Times New Roman" w:cs="Times New Roman"/>
          <w:sz w:val="24"/>
          <w:szCs w:val="24"/>
          <w:lang w:eastAsia="ru-RU"/>
        </w:rPr>
        <w:t>По выборным предметам показатели успеваемости улучшены по предметам: география, информатика, обществознание, химия, биология, по показателю среднего балла: информатика, обществознание, химия, биология.</w:t>
      </w:r>
      <w:proofErr w:type="gramEnd"/>
      <w:r w:rsidRPr="00212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итогам основного и дополнительного периодов ГИА-11 количество </w:t>
      </w:r>
      <w:proofErr w:type="gramStart"/>
      <w:r w:rsidRPr="002123D3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выпускников, окончивших школу со справкой составило</w:t>
      </w:r>
      <w:proofErr w:type="gramEnd"/>
      <w:r w:rsidRPr="00212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14, из них выпускников ВОСОШ – 6. </w:t>
      </w:r>
    </w:p>
    <w:p w:rsidR="002123D3" w:rsidRPr="002123D3" w:rsidRDefault="002123D3" w:rsidP="00212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количества  выпускников (265)  поступили  в ВУЗы - 64, в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–118, НПО- 58, что составляет  91,3%. </w:t>
      </w:r>
    </w:p>
    <w:p w:rsidR="002123D3" w:rsidRPr="002123D3" w:rsidRDefault="002123D3" w:rsidP="00212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укреплению материально-технической базы за отчетный период введен в эксплуатацию детский сад на 50 в с.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Кюлекянь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счет местного бюджета </w:t>
      </w:r>
      <w:r w:rsidR="00514923"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стационарного лагеря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Ойоос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сумму 2 009,54 тыс</w:t>
      </w: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В летний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 проведен  капитальный ремонт в МБОУ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Югюлятская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СОШ», МБОУ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Жемконская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Кысыл-Сырская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Борогонская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Тогусская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ГЭГ», МБДОУ «Солнышко» г. Вилюйск, МБДОУ «Светлячок» п. </w:t>
      </w:r>
      <w:proofErr w:type="spell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 ДОД «ДЮСШ№1» на общую сумму 14 582,13 тыс</w:t>
      </w:r>
      <w:proofErr w:type="gramStart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B92F45" w:rsidRDefault="00514923" w:rsidP="00514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большая работа проведена по развитию социального партнерства, так в течение года подписаны соглашения о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совместном сотрудничестве в сфере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Министерством образования и науки РС (Я)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2F45"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 Р</w:t>
      </w:r>
      <w:proofErr w:type="gramStart"/>
      <w:r w:rsidR="00B92F45"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B92F45"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Музейный комплекс «Моя история», с</w:t>
      </w:r>
      <w:r w:rsidR="00B92F45"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B92F45"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Татарстан, </w:t>
      </w:r>
      <w:r w:rsidR="0020346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ВПО «Казанский (Приволжский) федеральный университет»</w:t>
      </w:r>
      <w:r w:rsidR="006921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Вилюйским филиалом «</w:t>
      </w:r>
      <w:proofErr w:type="spellStart"/>
      <w:r w:rsidR="006921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Алмазэргиэнбанк</w:t>
      </w:r>
      <w:proofErr w:type="spellEnd"/>
      <w:r w:rsidR="0069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Намечены пути сотрудничества с Академией наук РС (Я). </w:t>
      </w:r>
    </w:p>
    <w:p w:rsidR="002123D3" w:rsidRDefault="00203468" w:rsidP="00212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юбилейный год </w:t>
      </w:r>
      <w:r w:rsidR="002123D3">
        <w:rPr>
          <w:rFonts w:ascii="Times New Roman" w:hAnsi="Times New Roman" w:cs="Times New Roman"/>
          <w:sz w:val="24"/>
          <w:szCs w:val="24"/>
        </w:rPr>
        <w:t>проведено много различ</w:t>
      </w:r>
      <w:r>
        <w:rPr>
          <w:rFonts w:ascii="Times New Roman" w:hAnsi="Times New Roman" w:cs="Times New Roman"/>
          <w:sz w:val="24"/>
          <w:szCs w:val="24"/>
        </w:rPr>
        <w:t xml:space="preserve">ных мероприятий на разных уровнях. </w:t>
      </w:r>
      <w:r w:rsidR="00351A58">
        <w:rPr>
          <w:rFonts w:ascii="Times New Roman" w:hAnsi="Times New Roman" w:cs="Times New Roman"/>
          <w:sz w:val="24"/>
          <w:szCs w:val="24"/>
        </w:rPr>
        <w:t xml:space="preserve">Одним из заключительных событий является </w:t>
      </w:r>
      <w:r w:rsidR="002123D3" w:rsidRPr="006E00CC">
        <w:rPr>
          <w:rFonts w:ascii="Times New Roman" w:hAnsi="Times New Roman" w:cs="Times New Roman"/>
          <w:sz w:val="24"/>
          <w:szCs w:val="24"/>
        </w:rPr>
        <w:t>республиканск</w:t>
      </w:r>
      <w:r w:rsidR="002123D3">
        <w:rPr>
          <w:rFonts w:ascii="Times New Roman" w:hAnsi="Times New Roman" w:cs="Times New Roman"/>
          <w:sz w:val="24"/>
          <w:szCs w:val="24"/>
        </w:rPr>
        <w:t xml:space="preserve">ая научно-практическая конференция </w:t>
      </w:r>
      <w:r w:rsidR="002123D3" w:rsidRPr="006E00CC">
        <w:rPr>
          <w:rFonts w:ascii="Times New Roman" w:hAnsi="Times New Roman" w:cs="Times New Roman"/>
          <w:sz w:val="24"/>
          <w:szCs w:val="24"/>
        </w:rPr>
        <w:t>«У</w:t>
      </w:r>
      <w:r w:rsidR="002123D3">
        <w:rPr>
          <w:rFonts w:ascii="Times New Roman" w:hAnsi="Times New Roman" w:cs="Times New Roman"/>
          <w:sz w:val="24"/>
          <w:szCs w:val="24"/>
        </w:rPr>
        <w:t>правление развитием образования</w:t>
      </w:r>
      <w:r w:rsidR="002123D3" w:rsidRPr="006E00CC">
        <w:rPr>
          <w:rFonts w:ascii="Times New Roman" w:hAnsi="Times New Roman" w:cs="Times New Roman"/>
          <w:sz w:val="24"/>
          <w:szCs w:val="24"/>
        </w:rPr>
        <w:t>»</w:t>
      </w:r>
      <w:r w:rsidR="002123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123D3">
        <w:rPr>
          <w:rFonts w:ascii="Times New Roman" w:hAnsi="Times New Roman" w:cs="Times New Roman"/>
          <w:sz w:val="24"/>
          <w:szCs w:val="24"/>
        </w:rPr>
        <w:t>абота конференции велась по 4 секциям: «</w:t>
      </w:r>
      <w:r w:rsidR="002123D3" w:rsidRPr="006E00CC">
        <w:rPr>
          <w:rFonts w:ascii="Times New Roman" w:eastAsia="Times New Roman" w:hAnsi="Times New Roman" w:cs="Times New Roman"/>
          <w:sz w:val="24"/>
          <w:szCs w:val="24"/>
          <w:lang w:bidi="en-US"/>
        </w:rPr>
        <w:t>Общественно-государственное управление как фактор развития образования</w:t>
      </w:r>
      <w:r w:rsidR="002123D3">
        <w:rPr>
          <w:rFonts w:ascii="Times New Roman" w:hAnsi="Times New Roman" w:cs="Times New Roman"/>
          <w:sz w:val="24"/>
          <w:szCs w:val="24"/>
        </w:rPr>
        <w:t>», «</w:t>
      </w:r>
      <w:r w:rsidR="002123D3" w:rsidRPr="006E00CC">
        <w:rPr>
          <w:rFonts w:ascii="Times New Roman" w:eastAsia="Times New Roman" w:hAnsi="Times New Roman" w:cs="Times New Roman"/>
          <w:sz w:val="24"/>
          <w:szCs w:val="24"/>
          <w:lang w:bidi="en-US"/>
        </w:rPr>
        <w:t>Самообследование и внутренняя оценка деятельности образовательной организации</w:t>
      </w:r>
      <w:r w:rsidR="002123D3">
        <w:rPr>
          <w:rFonts w:ascii="Times New Roman" w:hAnsi="Times New Roman" w:cs="Times New Roman"/>
          <w:sz w:val="24"/>
          <w:szCs w:val="24"/>
        </w:rPr>
        <w:t>», «</w:t>
      </w:r>
      <w:r w:rsidR="002123D3" w:rsidRPr="006E00CC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профессиональной компетентности педагога на современном этапе</w:t>
      </w:r>
      <w:r w:rsidR="002123D3">
        <w:rPr>
          <w:rFonts w:ascii="Times New Roman" w:hAnsi="Times New Roman" w:cs="Times New Roman"/>
          <w:sz w:val="24"/>
          <w:szCs w:val="24"/>
        </w:rPr>
        <w:t>», «</w:t>
      </w:r>
      <w:r w:rsidR="002123D3" w:rsidRPr="006E00CC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Организационно-методическое сопровождение развития дополнительного образования</w:t>
      </w:r>
      <w:r w:rsidR="002123D3">
        <w:rPr>
          <w:rFonts w:ascii="Times New Roman" w:hAnsi="Times New Roman" w:cs="Times New Roman"/>
          <w:sz w:val="24"/>
          <w:szCs w:val="24"/>
        </w:rPr>
        <w:t>».  Всего было заслушано свыше 300 докладов.</w:t>
      </w:r>
      <w:r w:rsidR="00351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346B">
        <w:rPr>
          <w:rFonts w:ascii="Times New Roman" w:hAnsi="Times New Roman" w:cs="Times New Roman"/>
          <w:sz w:val="24"/>
          <w:szCs w:val="24"/>
        </w:rPr>
        <w:t xml:space="preserve">В качестве экспертов работали представители </w:t>
      </w:r>
      <w:r w:rsidR="0062346B" w:rsidRPr="009C54AF">
        <w:rPr>
          <w:rFonts w:ascii="Times New Roman" w:hAnsi="Times New Roman" w:cs="Times New Roman"/>
          <w:sz w:val="24"/>
          <w:szCs w:val="24"/>
        </w:rPr>
        <w:t>Приволжского межрегионального центра повышения квалификации и профессиональной переподготовки работников образования ФГАОУ ВПО Казанский</w:t>
      </w:r>
      <w:r w:rsidR="0062346B">
        <w:rPr>
          <w:rFonts w:ascii="Times New Roman" w:hAnsi="Times New Roman" w:cs="Times New Roman"/>
          <w:sz w:val="24"/>
          <w:szCs w:val="24"/>
        </w:rPr>
        <w:t xml:space="preserve"> </w:t>
      </w:r>
      <w:r w:rsidR="0062346B" w:rsidRPr="009C54AF">
        <w:rPr>
          <w:rFonts w:ascii="Times New Roman" w:hAnsi="Times New Roman" w:cs="Times New Roman"/>
          <w:sz w:val="24"/>
          <w:szCs w:val="24"/>
        </w:rPr>
        <w:t>(Приволжский) федеральный университет</w:t>
      </w:r>
      <w:r w:rsidR="0062346B">
        <w:rPr>
          <w:rFonts w:ascii="Times New Roman" w:hAnsi="Times New Roman" w:cs="Times New Roman"/>
          <w:sz w:val="24"/>
          <w:szCs w:val="24"/>
        </w:rPr>
        <w:t xml:space="preserve">, Министерства образования и науки РС (Я), </w:t>
      </w:r>
      <w:r w:rsidR="0062346B" w:rsidRPr="009C54AF">
        <w:rPr>
          <w:rFonts w:ascii="Times New Roman" w:hAnsi="Times New Roman" w:cs="Times New Roman"/>
          <w:sz w:val="24"/>
          <w:szCs w:val="24"/>
        </w:rPr>
        <w:t xml:space="preserve">ФГАОУ ВПО </w:t>
      </w:r>
      <w:r w:rsidR="0062346B">
        <w:rPr>
          <w:rFonts w:ascii="Times New Roman" w:hAnsi="Times New Roman" w:cs="Times New Roman"/>
          <w:sz w:val="24"/>
          <w:szCs w:val="24"/>
        </w:rPr>
        <w:t>«</w:t>
      </w:r>
      <w:r w:rsidR="0062346B" w:rsidRPr="009C54AF">
        <w:rPr>
          <w:rFonts w:ascii="Times New Roman" w:hAnsi="Times New Roman" w:cs="Times New Roman"/>
          <w:sz w:val="24"/>
          <w:szCs w:val="24"/>
        </w:rPr>
        <w:t>Северо-Восточный федеральный университет им.</w:t>
      </w:r>
      <w:r w:rsidR="0062346B">
        <w:rPr>
          <w:rFonts w:ascii="Times New Roman" w:hAnsi="Times New Roman" w:cs="Times New Roman"/>
          <w:sz w:val="24"/>
          <w:szCs w:val="24"/>
        </w:rPr>
        <w:t xml:space="preserve"> </w:t>
      </w:r>
      <w:r w:rsidR="0062346B" w:rsidRPr="009C54AF">
        <w:rPr>
          <w:rFonts w:ascii="Times New Roman" w:hAnsi="Times New Roman" w:cs="Times New Roman"/>
          <w:sz w:val="24"/>
          <w:szCs w:val="24"/>
        </w:rPr>
        <w:t>М.К.</w:t>
      </w:r>
      <w:r w:rsidR="00623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6B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62346B">
        <w:rPr>
          <w:rFonts w:ascii="Times New Roman" w:hAnsi="Times New Roman" w:cs="Times New Roman"/>
          <w:sz w:val="24"/>
          <w:szCs w:val="24"/>
        </w:rPr>
        <w:t xml:space="preserve">», </w:t>
      </w:r>
      <w:r w:rsidR="0062346B" w:rsidRPr="009C54AF">
        <w:rPr>
          <w:rFonts w:ascii="Times New Roman" w:hAnsi="Times New Roman" w:cs="Times New Roman"/>
          <w:sz w:val="24"/>
          <w:szCs w:val="24"/>
        </w:rPr>
        <w:t xml:space="preserve">АОУ РС (Я) </w:t>
      </w:r>
      <w:r w:rsidR="0062346B" w:rsidRPr="009C54AF">
        <w:rPr>
          <w:rFonts w:ascii="Times New Roman" w:hAnsi="Times New Roman" w:cs="Times New Roman"/>
          <w:spacing w:val="-4"/>
          <w:sz w:val="24"/>
          <w:szCs w:val="24"/>
        </w:rPr>
        <w:t>«Институт развития образования и повышения квалификации им.</w:t>
      </w:r>
      <w:r w:rsidR="006234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End"/>
      <w:r w:rsidR="0062346B" w:rsidRPr="009C54AF">
        <w:rPr>
          <w:rFonts w:ascii="Times New Roman" w:hAnsi="Times New Roman" w:cs="Times New Roman"/>
          <w:spacing w:val="-4"/>
          <w:sz w:val="24"/>
          <w:szCs w:val="24"/>
        </w:rPr>
        <w:t>С.Н.</w:t>
      </w:r>
      <w:r w:rsidR="006234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2346B" w:rsidRPr="009C54AF">
        <w:rPr>
          <w:rFonts w:ascii="Times New Roman" w:hAnsi="Times New Roman" w:cs="Times New Roman"/>
          <w:spacing w:val="-4"/>
          <w:sz w:val="24"/>
          <w:szCs w:val="24"/>
        </w:rPr>
        <w:t>Донского-II»</w:t>
      </w:r>
      <w:r w:rsidR="0062346B">
        <w:rPr>
          <w:rFonts w:ascii="Times New Roman" w:hAnsi="Times New Roman" w:cs="Times New Roman"/>
          <w:sz w:val="24"/>
          <w:szCs w:val="24"/>
        </w:rPr>
        <w:t xml:space="preserve">,  </w:t>
      </w:r>
      <w:r w:rsidR="0062346B" w:rsidRPr="009C54AF">
        <w:rPr>
          <w:rFonts w:ascii="Times New Roman" w:hAnsi="Times New Roman" w:cs="Times New Roman"/>
          <w:sz w:val="24"/>
          <w:szCs w:val="24"/>
        </w:rPr>
        <w:t>республиканского ресурсного центра «</w:t>
      </w:r>
      <w:r w:rsidR="0062346B">
        <w:rPr>
          <w:rFonts w:ascii="Times New Roman" w:hAnsi="Times New Roman" w:cs="Times New Roman"/>
          <w:sz w:val="24"/>
          <w:szCs w:val="24"/>
        </w:rPr>
        <w:t xml:space="preserve">Юные якутяне», </w:t>
      </w:r>
      <w:proofErr w:type="spellStart"/>
      <w:r w:rsidR="0062346B">
        <w:rPr>
          <w:rFonts w:ascii="Times New Roman" w:hAnsi="Times New Roman" w:cs="Times New Roman"/>
          <w:sz w:val="24"/>
          <w:szCs w:val="24"/>
        </w:rPr>
        <w:t>Октемского</w:t>
      </w:r>
      <w:proofErr w:type="spellEnd"/>
      <w:r w:rsidR="0062346B">
        <w:rPr>
          <w:rFonts w:ascii="Times New Roman" w:hAnsi="Times New Roman" w:cs="Times New Roman"/>
          <w:sz w:val="24"/>
          <w:szCs w:val="24"/>
        </w:rPr>
        <w:t xml:space="preserve"> лицея </w:t>
      </w:r>
      <w:proofErr w:type="spellStart"/>
      <w:r w:rsidR="0062346B" w:rsidRPr="009C54AF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="0062346B" w:rsidRPr="009C54AF">
        <w:rPr>
          <w:rFonts w:ascii="Times New Roman" w:hAnsi="Times New Roman" w:cs="Times New Roman"/>
          <w:sz w:val="24"/>
          <w:szCs w:val="24"/>
        </w:rPr>
        <w:t xml:space="preserve"> улуса</w:t>
      </w:r>
      <w:r w:rsidR="0062346B">
        <w:rPr>
          <w:rFonts w:ascii="Times New Roman" w:hAnsi="Times New Roman" w:cs="Times New Roman"/>
          <w:sz w:val="24"/>
          <w:szCs w:val="24"/>
        </w:rPr>
        <w:t xml:space="preserve">, </w:t>
      </w:r>
      <w:r w:rsidR="0062346B" w:rsidRPr="009C54AF">
        <w:rPr>
          <w:rFonts w:ascii="Times New Roman" w:hAnsi="Times New Roman" w:cs="Times New Roman"/>
          <w:sz w:val="24"/>
          <w:szCs w:val="24"/>
        </w:rPr>
        <w:t>ГБОУ РС(Я) «Вилюйский педагогический колледж</w:t>
      </w:r>
      <w:r w:rsidR="0062346B">
        <w:rPr>
          <w:rFonts w:ascii="Times New Roman" w:hAnsi="Times New Roman" w:cs="Times New Roman"/>
          <w:sz w:val="24"/>
          <w:szCs w:val="24"/>
        </w:rPr>
        <w:t xml:space="preserve">.   </w:t>
      </w:r>
    </w:p>
    <w:bookmarkEnd w:id="0"/>
    <w:p w:rsidR="002123D3" w:rsidRDefault="002123D3" w:rsidP="00212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17F1" w:rsidRDefault="007617F1"/>
    <w:sectPr w:rsidR="007617F1" w:rsidSect="0006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3D3"/>
    <w:rsid w:val="00203468"/>
    <w:rsid w:val="002123D3"/>
    <w:rsid w:val="00351A58"/>
    <w:rsid w:val="00514923"/>
    <w:rsid w:val="0062346B"/>
    <w:rsid w:val="00692118"/>
    <w:rsid w:val="006E145F"/>
    <w:rsid w:val="007617F1"/>
    <w:rsid w:val="00B9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1952</Words>
  <Characters>11130</Characters>
  <Application>Microsoft Office Word</Application>
  <DocSecurity>0</DocSecurity>
  <Lines>92</Lines>
  <Paragraphs>26</Paragraphs>
  <ScaleCrop>false</ScaleCrop>
  <Company>Microsoft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9</cp:revision>
  <dcterms:created xsi:type="dcterms:W3CDTF">2018-12-04T02:41:00Z</dcterms:created>
  <dcterms:modified xsi:type="dcterms:W3CDTF">2018-12-04T03:12:00Z</dcterms:modified>
</cp:coreProperties>
</file>