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E" w:rsidRPr="00206129" w:rsidRDefault="00ED169E" w:rsidP="00ED169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Иванова Мария </w:t>
      </w:r>
      <w:proofErr w:type="spellStart"/>
      <w:r w:rsidRPr="0020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Кимовна</w:t>
      </w:r>
      <w:proofErr w:type="spellEnd"/>
      <w:r w:rsidRPr="002061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</w:p>
    <w:p w:rsidR="00ED169E" w:rsidRPr="00206129" w:rsidRDefault="00ED169E" w:rsidP="00ED169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заведующая МДОБУ ЦРР </w:t>
      </w:r>
      <w:proofErr w:type="spellStart"/>
      <w:r w:rsidRPr="0020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proofErr w:type="spellEnd"/>
      <w:r w:rsidRPr="0020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/с «Весёлые нотки» </w:t>
      </w:r>
    </w:p>
    <w:p w:rsidR="00ED169E" w:rsidRPr="00206129" w:rsidRDefault="00ED169E" w:rsidP="00ED169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 Вилюйск</w:t>
      </w:r>
    </w:p>
    <w:p w:rsidR="00ED169E" w:rsidRPr="00206129" w:rsidRDefault="00ED169E" w:rsidP="00ED169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veselye-notki@mail.ru</w:t>
      </w:r>
    </w:p>
    <w:p w:rsidR="00ED169E" w:rsidRPr="00206129" w:rsidRDefault="00ED169E" w:rsidP="00ED169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Проектное управление деятельностью</w:t>
      </w:r>
    </w:p>
    <w:p w:rsidR="00ED169E" w:rsidRPr="00206129" w:rsidRDefault="00ED169E" w:rsidP="00ED169E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дошкольной образовательной организации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целей Федерального государственного образовательного стандарта дошкольного образования является обеспечение государством равенства возможностей для каждого ребенка в получении качественного дошкольного образования, в </w:t>
      </w:r>
      <w:proofErr w:type="gramStart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возникла необходимость обновления и повышения качества дошкольного образования в области инклюзивного образования. 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Проблема воспитания и обучения детей с особыми потребностями в развитии в нашем обществе и в системе образования не до конца решена. Педагогический коллектив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нашего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ДОУ еще в  2008году, проанализировав данную ситуацию по Вилюйскому улусу, в частности, по г. Вилюйску выявил следующие проблемы:</w:t>
      </w:r>
    </w:p>
    <w:p w:rsidR="00ED169E" w:rsidRPr="00206129" w:rsidRDefault="00ED169E" w:rsidP="00ED169E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</w:rPr>
        <w:t>Увеличение рождаемости детей - инвалидов;</w:t>
      </w:r>
    </w:p>
    <w:p w:rsidR="00ED169E" w:rsidRPr="00206129" w:rsidRDefault="00ED169E" w:rsidP="00ED169E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Отсутствие специализированных дошкольных учреждений, оказывающих раннюю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– педагогическую помощь;</w:t>
      </w:r>
    </w:p>
    <w:p w:rsidR="00ED169E" w:rsidRPr="00206129" w:rsidRDefault="00ED169E" w:rsidP="00ED169E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Недостаточность   систематической 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– развивающей работы в дошкольный период;</w:t>
      </w:r>
    </w:p>
    <w:p w:rsidR="00ED169E" w:rsidRPr="00206129" w:rsidRDefault="00ED169E" w:rsidP="00ED169E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hAnsi="Times New Roman" w:cs="Times New Roman"/>
          <w:sz w:val="24"/>
          <w:szCs w:val="24"/>
        </w:rPr>
        <w:t>Семьи, имеющие «особого» ребенка, оказываются один на один со своими проблемами;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ситуации по улусу, городу Вилюйску, оценив ресурсный потенциал нашего ДОУ, издан приказ 02 – 08 № 134 </w:t>
      </w:r>
      <w:proofErr w:type="spellStart"/>
      <w:proofErr w:type="gramStart"/>
      <w:r w:rsidRPr="0020612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2 от 12.11.08. начальника  Вилюйского УУО Иванова С.В.  об открытии на базе нашего МДОУ группы для детей с ОВЗ, которые по состоянию здоровья не могли посещать группы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направленности. Форма работы-  это посещение детьми вместе с родителями развивающих занятий специалистов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>ледующим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шагом в направлении инклюзивного образования стало создание в 2010 году  адаптационной   кратковременной группы (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>)  для детей инвалидов и детей с ОВЗ  «Светлячок».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В создании и функционировании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есть очень большой спрос со стороны родителей  «особых» детей и со стороны педагогов, так как  почти  все ДОУ города, улуса посещают дети с особыми потребностями в развитии и обучении.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Исходя из сложившейся ситуации, был создан проект для дальнейшего развития нашей деятельности в области инклюзивного образования,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: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>бразовательное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агентство  инклюзивного образования </w:t>
      </w:r>
      <w:r w:rsidRPr="00206129">
        <w:rPr>
          <w:rFonts w:ascii="Times New Roman" w:hAnsi="Times New Roman" w:cs="Times New Roman"/>
          <w:sz w:val="24"/>
          <w:szCs w:val="24"/>
        </w:rPr>
        <w:t xml:space="preserve">«Детский сад без границ», целью которого являются систематизация и транслирование опыта инклюзивного дошкольного образования, создание </w:t>
      </w:r>
      <w:proofErr w:type="spellStart"/>
      <w:r w:rsidRPr="00206129">
        <w:rPr>
          <w:rFonts w:ascii="Times New Roman" w:hAnsi="Times New Roman" w:cs="Times New Roman"/>
          <w:sz w:val="24"/>
          <w:szCs w:val="24"/>
        </w:rPr>
        <w:t>сообществаобразовательных</w:t>
      </w:r>
      <w:proofErr w:type="spellEnd"/>
      <w:r w:rsidRPr="00206129">
        <w:rPr>
          <w:rFonts w:ascii="Times New Roman" w:hAnsi="Times New Roman" w:cs="Times New Roman"/>
          <w:sz w:val="24"/>
          <w:szCs w:val="24"/>
        </w:rPr>
        <w:t xml:space="preserve"> учреждений реализующих инклюзивное образование.</w:t>
      </w:r>
    </w:p>
    <w:p w:rsidR="00ED169E" w:rsidRPr="00206129" w:rsidRDefault="00ED169E" w:rsidP="00ED16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Следует отметить, что многое из запланированного в виде проектов уже введено в практику,  так,  работает практическая мастерская, игротека и консультативный пункт, где необходимую квалифицированную помощь получают дети, родители и педагоги города и улуса. В настоящее время наше ДОУ является республиканской инновационной площадкой по теме «Сетевое взаимодействие ДОУ как условие реализации инклюзивного образования». </w:t>
      </w:r>
      <w:proofErr w:type="gramStart"/>
      <w:r w:rsidRPr="00206129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206129">
        <w:rPr>
          <w:rFonts w:ascii="Times New Roman" w:hAnsi="Times New Roman" w:cs="Times New Roman"/>
          <w:sz w:val="24"/>
          <w:szCs w:val="24"/>
        </w:rPr>
        <w:t xml:space="preserve"> которой является:</w:t>
      </w:r>
    </w:p>
    <w:p w:rsidR="00ED169E" w:rsidRPr="00206129" w:rsidRDefault="00ED169E" w:rsidP="00ED169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информационную базу образовательных учреждений,</w:t>
      </w:r>
      <w:r w:rsidRPr="00206129">
        <w:rPr>
          <w:rFonts w:ascii="Times New Roman" w:hAnsi="Times New Roman" w:cs="Times New Roman"/>
          <w:sz w:val="24"/>
          <w:szCs w:val="24"/>
        </w:rPr>
        <w:t xml:space="preserve"> реализующих инклюзивное образование  в Вилюйском улусе</w:t>
      </w:r>
      <w:r w:rsidRPr="00206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169E" w:rsidRPr="00206129" w:rsidRDefault="00ED169E" w:rsidP="00ED169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и внедрить план повышения профессиональной компетентности педагогов и специалистов МДОБУ ЦРР </w:t>
      </w:r>
      <w:proofErr w:type="spellStart"/>
      <w:r w:rsidRPr="0020612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06129">
        <w:rPr>
          <w:rFonts w:ascii="Times New Roman" w:hAnsi="Times New Roman" w:cs="Times New Roman"/>
          <w:color w:val="000000"/>
          <w:sz w:val="24"/>
          <w:szCs w:val="24"/>
        </w:rPr>
        <w:t>/с «Весёлые нотки» в области инклюзивного образования;</w:t>
      </w:r>
    </w:p>
    <w:p w:rsidR="00ED169E" w:rsidRPr="00206129" w:rsidRDefault="00ED169E" w:rsidP="00ED169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t>Организовать консультативную помощь  семьям, имеющим детей – инвалидов и детей с ОВЗ по вопросам развития и воспитания;</w:t>
      </w:r>
    </w:p>
    <w:p w:rsidR="00ED169E" w:rsidRPr="00206129" w:rsidRDefault="00ED169E" w:rsidP="00ED169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Оказать методическую и практическую помощь педагогам улуса, реализующим инклюзивное образование;</w:t>
      </w:r>
    </w:p>
    <w:p w:rsidR="00ED169E" w:rsidRPr="00206129" w:rsidRDefault="00ED169E" w:rsidP="00ED169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t>Обеспечить сетевое взаимодействие образовательных учреждений, реализующих инклюзивное образование.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129">
        <w:rPr>
          <w:rFonts w:ascii="Times New Roman" w:hAnsi="Times New Roman" w:cs="Times New Roman"/>
          <w:color w:val="000000"/>
          <w:sz w:val="24"/>
          <w:szCs w:val="24"/>
        </w:rPr>
        <w:t>В настоящее время выявлены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проблемы, уточнены задачи на следующий этап: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1. Для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более системного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практически – ориентированного опыта работы в области инклюзивного образования нами совместно с МКУ «Вилюйское улусное управление образованием» и ВПК им Н.Г.Чернышевского разработано положение о базовой площадке практической работы по реализации инклюзивного образования. Где на базе нашего ДОУ будут проходить стажировку педагоги   ДОУ улуса и студенты СДО ВПК им Н.Г.Чернышевского.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2.В процессе работы стала очевидной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в более раннем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педагогическом сопровождении семей с детьми с нарушениями в развитии.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С 2012 года начал реализовываться проект «Система доступного и непрерывного образования детей с ОВЗ с раннего возраста» в Республике Саха (Якутия).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В системе образования  Республики Саха (Якутия) функционируют 8 ППМС - центров, но они существуют преимущественно в городах и центральных районах республики. Таким образом, в малочисленных и труднодоступных районах республики специальная помощь детям с ОВЗ оказывается недоступной.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Дети раннего возраста (0-3 года) не охватываются психолого-педагогическим сопровождением в связи с нехваткой мест в ДОО. Специалисты, работающие с различными проблемами развития, в основном занимаются с детьми старше трех лет. И дети раннего возраста не попадают в поле зрения специалистов и не получают вовремя помощи, которая позволила бы оптимизировать их развитие. 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Исходя из этого мы определили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следующие задачи:</w:t>
      </w:r>
    </w:p>
    <w:p w:rsidR="00ED169E" w:rsidRPr="00206129" w:rsidRDefault="00ED169E" w:rsidP="00ED169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>Содействовать выявлению детей с нарушениями в развитии раннего возраста (с 2 месяцев);</w:t>
      </w:r>
    </w:p>
    <w:p w:rsidR="00ED169E" w:rsidRPr="00206129" w:rsidRDefault="00ED169E" w:rsidP="00ED169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оказать комплексную помощь семье ребенка с ОВЗ;</w:t>
      </w:r>
    </w:p>
    <w:p w:rsidR="00ED169E" w:rsidRPr="00206129" w:rsidRDefault="00ED169E" w:rsidP="00ED169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</w:rPr>
        <w:t xml:space="preserve"> организовать сопровождение семьи до поступления ребенка в ДОО;</w:t>
      </w:r>
    </w:p>
    <w:p w:rsidR="00ED169E" w:rsidRPr="00206129" w:rsidRDefault="00ED169E" w:rsidP="00ED169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29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введением ФГОС общего  образования, у детей с ограничениями в здоровье,  появилось право наравне со здоровыми сверстниками получить образование в условиях образовательных учреждений.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Распространение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инклюзии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детей с ограниченными возможностями здоровья в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образовательных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учреждениях представляет собой еще один шаг к обеспечению полноценной реализации прав детей на получение доступного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Независимо от социального положения, физических и умственных способностей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инклюзивное образование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предоставляет возможность каждому ребенку удовлетворить свою потребность в развитии и равные права в получении адекватного уровню его развития</w:t>
      </w:r>
      <w:r w:rsidRPr="00206129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20612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образования</w:t>
      </w:r>
      <w:r w:rsidRPr="00206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В нашем  дошкольном учреждении накоплен достаточный практический опыт работы с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детьми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имеющими нарушения в развитии, который может быть полезен для эффективной коррекционно-развивающей работы с возможностью для внедрения в практику образовательных организаций республики. Возможность внедрения нашего опыта работы по сетевому взаимодействию ДОУ, как условие реализации инклюзивного образования, в практику образовательных организаций республики, т.к. механизм реализации разработан. </w:t>
      </w:r>
    </w:p>
    <w:p w:rsidR="00ED169E" w:rsidRPr="00206129" w:rsidRDefault="00ED169E" w:rsidP="00ED16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69E" w:rsidRPr="00206129" w:rsidRDefault="00ED169E" w:rsidP="00ED169E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i/>
          <w:sz w:val="24"/>
          <w:szCs w:val="24"/>
        </w:rPr>
        <w:t>Список использованной литературы</w:t>
      </w:r>
    </w:p>
    <w:p w:rsidR="00ED169E" w:rsidRPr="00206129" w:rsidRDefault="00ED169E" w:rsidP="00ED169E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Times New Roman" w:hAnsi="Times New Roman"/>
          <w:sz w:val="24"/>
          <w:szCs w:val="24"/>
        </w:rPr>
      </w:pPr>
      <w:proofErr w:type="spellStart"/>
      <w:r w:rsidRPr="00206129">
        <w:rPr>
          <w:rFonts w:ascii="Times New Roman" w:hAnsi="Times New Roman"/>
          <w:sz w:val="24"/>
          <w:szCs w:val="24"/>
        </w:rPr>
        <w:t>Маскин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В.В., Петренко А.А., Меркулова Т.К. Алгоритм перехода образовательного учреждения к </w:t>
      </w:r>
      <w:proofErr w:type="spellStart"/>
      <w:r w:rsidRPr="00206129">
        <w:rPr>
          <w:rFonts w:ascii="Times New Roman" w:hAnsi="Times New Roman"/>
          <w:sz w:val="24"/>
          <w:szCs w:val="24"/>
        </w:rPr>
        <w:t>компетентностному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подходу: </w:t>
      </w:r>
      <w:r w:rsidRPr="00206129">
        <w:rPr>
          <w:rFonts w:ascii="Times New Roman" w:hAnsi="Times New Roman"/>
          <w:sz w:val="24"/>
          <w:szCs w:val="24"/>
        </w:rPr>
        <w:br/>
        <w:t>Практическое пособие</w:t>
      </w:r>
      <w:proofErr w:type="gramStart"/>
      <w:r w:rsidRPr="0020612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06129">
        <w:rPr>
          <w:rFonts w:ascii="Times New Roman" w:hAnsi="Times New Roman"/>
          <w:sz w:val="24"/>
          <w:szCs w:val="24"/>
        </w:rPr>
        <w:t xml:space="preserve">од ред. В.В. </w:t>
      </w:r>
      <w:proofErr w:type="spellStart"/>
      <w:r w:rsidRPr="00206129">
        <w:rPr>
          <w:rFonts w:ascii="Times New Roman" w:hAnsi="Times New Roman"/>
          <w:sz w:val="24"/>
          <w:szCs w:val="24"/>
        </w:rPr>
        <w:t>Маскина</w:t>
      </w:r>
      <w:proofErr w:type="spellEnd"/>
      <w:r w:rsidRPr="00206129">
        <w:rPr>
          <w:rFonts w:ascii="Times New Roman" w:hAnsi="Times New Roman"/>
          <w:sz w:val="24"/>
          <w:szCs w:val="24"/>
        </w:rPr>
        <w:t>. – М.: АРКТИ, 2016. – </w:t>
      </w:r>
      <w:r w:rsidRPr="00206129">
        <w:rPr>
          <w:rFonts w:ascii="Times New Roman" w:hAnsi="Times New Roman"/>
          <w:sz w:val="24"/>
          <w:szCs w:val="24"/>
        </w:rPr>
        <w:br/>
        <w:t>64 с. (Управление образованием).</w:t>
      </w:r>
    </w:p>
    <w:p w:rsidR="00ED169E" w:rsidRPr="00206129" w:rsidRDefault="00ED169E" w:rsidP="00ED169E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>Петренко А.А. Управление развитием образовательного учреждения инновационного типа: Практическое пособие</w:t>
      </w:r>
      <w:proofErr w:type="gramStart"/>
      <w:r w:rsidRPr="0020612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06129">
        <w:rPr>
          <w:rFonts w:ascii="Times New Roman" w:hAnsi="Times New Roman"/>
          <w:sz w:val="24"/>
          <w:szCs w:val="24"/>
        </w:rPr>
        <w:t>од ред. </w:t>
      </w:r>
      <w:r w:rsidRPr="00206129">
        <w:rPr>
          <w:rFonts w:ascii="Times New Roman" w:hAnsi="Times New Roman"/>
          <w:sz w:val="24"/>
          <w:szCs w:val="24"/>
        </w:rPr>
        <w:br/>
        <w:t xml:space="preserve">В.В. </w:t>
      </w:r>
      <w:proofErr w:type="spellStart"/>
      <w:r w:rsidRPr="00206129">
        <w:rPr>
          <w:rFonts w:ascii="Times New Roman" w:hAnsi="Times New Roman"/>
          <w:sz w:val="24"/>
          <w:szCs w:val="24"/>
        </w:rPr>
        <w:t>Маскина</w:t>
      </w:r>
      <w:proofErr w:type="spellEnd"/>
      <w:r w:rsidRPr="00206129">
        <w:rPr>
          <w:rFonts w:ascii="Times New Roman" w:hAnsi="Times New Roman"/>
          <w:sz w:val="24"/>
          <w:szCs w:val="24"/>
        </w:rPr>
        <w:t>, Т.К. Меркуловой. – М.: АРКТИ, 2013. – 80 с. (Управление образованием).</w:t>
      </w:r>
    </w:p>
    <w:p w:rsidR="00ED169E" w:rsidRPr="00206129" w:rsidRDefault="00ED169E" w:rsidP="00ED169E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 xml:space="preserve">Управление обр. системами: Учебное пособие для студентов </w:t>
      </w:r>
      <w:proofErr w:type="spellStart"/>
      <w:r w:rsidRPr="00206129">
        <w:rPr>
          <w:rFonts w:ascii="Times New Roman" w:hAnsi="Times New Roman"/>
          <w:sz w:val="24"/>
          <w:szCs w:val="24"/>
        </w:rPr>
        <w:t>высш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6129">
        <w:rPr>
          <w:rFonts w:ascii="Times New Roman" w:hAnsi="Times New Roman"/>
          <w:sz w:val="24"/>
          <w:szCs w:val="24"/>
        </w:rPr>
        <w:t>Пед</w:t>
      </w:r>
      <w:proofErr w:type="spellEnd"/>
      <w:r w:rsidRPr="00206129">
        <w:rPr>
          <w:rFonts w:ascii="Times New Roman" w:hAnsi="Times New Roman"/>
          <w:sz w:val="24"/>
          <w:szCs w:val="24"/>
        </w:rPr>
        <w:t>. учеб</w:t>
      </w:r>
      <w:proofErr w:type="gramStart"/>
      <w:r w:rsidRPr="00206129">
        <w:rPr>
          <w:rFonts w:ascii="Times New Roman" w:hAnsi="Times New Roman"/>
          <w:sz w:val="24"/>
          <w:szCs w:val="24"/>
        </w:rPr>
        <w:t>.</w:t>
      </w:r>
      <w:proofErr w:type="gramEnd"/>
      <w:r w:rsidRPr="002061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129">
        <w:rPr>
          <w:rFonts w:ascii="Times New Roman" w:hAnsi="Times New Roman"/>
          <w:sz w:val="24"/>
          <w:szCs w:val="24"/>
        </w:rPr>
        <w:t>з</w:t>
      </w:r>
      <w:proofErr w:type="gramEnd"/>
      <w:r w:rsidRPr="00206129">
        <w:rPr>
          <w:rFonts w:ascii="Times New Roman" w:hAnsi="Times New Roman"/>
          <w:sz w:val="24"/>
          <w:szCs w:val="24"/>
        </w:rPr>
        <w:t xml:space="preserve">аведений / Т.Н. Шамова, Т.И. </w:t>
      </w:r>
      <w:proofErr w:type="spellStart"/>
      <w:r w:rsidRPr="00206129">
        <w:rPr>
          <w:rFonts w:ascii="Times New Roman" w:hAnsi="Times New Roman"/>
          <w:sz w:val="24"/>
          <w:szCs w:val="24"/>
        </w:rPr>
        <w:t>Давыденко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, Г.Н. </w:t>
      </w:r>
      <w:proofErr w:type="spellStart"/>
      <w:r w:rsidRPr="00206129">
        <w:rPr>
          <w:rFonts w:ascii="Times New Roman" w:hAnsi="Times New Roman"/>
          <w:sz w:val="24"/>
          <w:szCs w:val="24"/>
        </w:rPr>
        <w:t>Шибакова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; под ред. Т.Н. </w:t>
      </w:r>
      <w:proofErr w:type="spellStart"/>
      <w:r w:rsidRPr="00206129">
        <w:rPr>
          <w:rFonts w:ascii="Times New Roman" w:hAnsi="Times New Roman"/>
          <w:sz w:val="24"/>
          <w:szCs w:val="24"/>
        </w:rPr>
        <w:t>Шамовой</w:t>
      </w:r>
      <w:proofErr w:type="spellEnd"/>
      <w:r w:rsidRPr="00206129">
        <w:rPr>
          <w:rFonts w:ascii="Times New Roman" w:hAnsi="Times New Roman"/>
          <w:sz w:val="24"/>
          <w:szCs w:val="24"/>
        </w:rPr>
        <w:t>. – М.: изд. центр «Академия», 2014.</w:t>
      </w:r>
    </w:p>
    <w:p w:rsidR="00ED169E" w:rsidRPr="00206129" w:rsidRDefault="00ED169E" w:rsidP="00ED169E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Times New Roman" w:hAnsi="Times New Roman"/>
          <w:sz w:val="24"/>
          <w:szCs w:val="24"/>
        </w:rPr>
      </w:pPr>
      <w:proofErr w:type="spellStart"/>
      <w:r w:rsidRPr="00206129">
        <w:rPr>
          <w:rFonts w:ascii="Times New Roman" w:hAnsi="Times New Roman"/>
          <w:sz w:val="24"/>
          <w:szCs w:val="24"/>
        </w:rPr>
        <w:t>Субетто</w:t>
      </w:r>
      <w:proofErr w:type="spellEnd"/>
      <w:r w:rsidRPr="00206129">
        <w:rPr>
          <w:rFonts w:ascii="Times New Roman" w:hAnsi="Times New Roman"/>
          <w:sz w:val="24"/>
          <w:szCs w:val="24"/>
        </w:rPr>
        <w:t xml:space="preserve"> А.И. «Этика педагогических инноваций» М., 2004.</w:t>
      </w:r>
    </w:p>
    <w:p w:rsidR="00ED169E" w:rsidRPr="00206129" w:rsidRDefault="00ED169E" w:rsidP="00ED169E">
      <w:pPr>
        <w:pStyle w:val="a4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rFonts w:ascii="Times New Roman" w:hAnsi="Times New Roman"/>
          <w:sz w:val="24"/>
          <w:szCs w:val="24"/>
        </w:rPr>
      </w:pPr>
      <w:r w:rsidRPr="00206129">
        <w:rPr>
          <w:rFonts w:ascii="Times New Roman" w:hAnsi="Times New Roman"/>
          <w:sz w:val="24"/>
          <w:szCs w:val="24"/>
        </w:rPr>
        <w:t xml:space="preserve">Сергеев И.С. Как организовать проектную деятельность учащихся. – М.: </w:t>
      </w:r>
      <w:proofErr w:type="spellStart"/>
      <w:r w:rsidRPr="00206129">
        <w:rPr>
          <w:rFonts w:ascii="Times New Roman" w:hAnsi="Times New Roman"/>
          <w:sz w:val="24"/>
          <w:szCs w:val="24"/>
        </w:rPr>
        <w:t>Аркти</w:t>
      </w:r>
      <w:proofErr w:type="spellEnd"/>
      <w:r w:rsidRPr="00206129">
        <w:rPr>
          <w:rFonts w:ascii="Times New Roman" w:hAnsi="Times New Roman"/>
          <w:sz w:val="24"/>
          <w:szCs w:val="24"/>
        </w:rPr>
        <w:t>, 2004.</w:t>
      </w:r>
    </w:p>
    <w:p w:rsidR="00ED169E" w:rsidRPr="00206129" w:rsidRDefault="00ED169E" w:rsidP="00ED16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4D2BFC" w:rsidRDefault="003E4178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2B0"/>
    <w:multiLevelType w:val="hybridMultilevel"/>
    <w:tmpl w:val="EA9863CA"/>
    <w:lvl w:ilvl="0" w:tplc="925EBD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F3D26"/>
    <w:multiLevelType w:val="hybridMultilevel"/>
    <w:tmpl w:val="28B0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0AF5"/>
    <w:multiLevelType w:val="hybridMultilevel"/>
    <w:tmpl w:val="3EC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292F"/>
    <w:multiLevelType w:val="hybridMultilevel"/>
    <w:tmpl w:val="448C098A"/>
    <w:lvl w:ilvl="0" w:tplc="52CA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C9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A6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5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62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3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A1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0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0D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169E"/>
    <w:rsid w:val="00184608"/>
    <w:rsid w:val="00375D47"/>
    <w:rsid w:val="003E4178"/>
    <w:rsid w:val="00475E13"/>
    <w:rsid w:val="004F74DA"/>
    <w:rsid w:val="006608E1"/>
    <w:rsid w:val="00A4225F"/>
    <w:rsid w:val="00AA7471"/>
    <w:rsid w:val="00E94771"/>
    <w:rsid w:val="00ED169E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E"/>
    <w:pPr>
      <w:ind w:left="720"/>
      <w:contextualSpacing/>
    </w:pPr>
  </w:style>
  <w:style w:type="paragraph" w:styleId="a4">
    <w:name w:val="Normal (Web)"/>
    <w:basedOn w:val="a"/>
    <w:uiPriority w:val="99"/>
    <w:rsid w:val="00ED16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D169E"/>
  </w:style>
  <w:style w:type="character" w:styleId="a5">
    <w:name w:val="Strong"/>
    <w:qFormat/>
    <w:rsid w:val="00ED1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2</cp:revision>
  <dcterms:created xsi:type="dcterms:W3CDTF">2022-01-11T05:33:00Z</dcterms:created>
  <dcterms:modified xsi:type="dcterms:W3CDTF">2022-01-11T05:33:00Z</dcterms:modified>
</cp:coreProperties>
</file>