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CA" w:rsidRDefault="000874CA" w:rsidP="000874CA">
      <w:pPr>
        <w:jc w:val="center"/>
        <w:rPr>
          <w:b/>
        </w:rPr>
      </w:pPr>
    </w:p>
    <w:p w:rsidR="000874CA" w:rsidRDefault="000874CA" w:rsidP="000874CA">
      <w:pPr>
        <w:rPr>
          <w:b/>
        </w:rPr>
      </w:pPr>
    </w:p>
    <w:p w:rsidR="000874CA" w:rsidRPr="000874CA" w:rsidRDefault="000874CA" w:rsidP="000874CA">
      <w:pPr>
        <w:jc w:val="right"/>
        <w:rPr>
          <w:i/>
        </w:rPr>
      </w:pPr>
      <w:r>
        <w:t xml:space="preserve">                                    </w:t>
      </w:r>
      <w:r w:rsidRPr="000874CA">
        <w:rPr>
          <w:i/>
        </w:rPr>
        <w:t>Утверждено приказом начальника ВУУО</w:t>
      </w:r>
    </w:p>
    <w:p w:rsidR="000874CA" w:rsidRPr="000874CA" w:rsidRDefault="004D5245" w:rsidP="000874CA">
      <w:pPr>
        <w:jc w:val="right"/>
        <w:rPr>
          <w:i/>
        </w:rPr>
      </w:pPr>
      <w:r>
        <w:rPr>
          <w:i/>
        </w:rPr>
        <w:t>от 12 октября я 2016</w:t>
      </w:r>
      <w:r w:rsidR="000874CA" w:rsidRPr="000874CA">
        <w:rPr>
          <w:i/>
        </w:rPr>
        <w:t xml:space="preserve"> г. № 01-04/138</w:t>
      </w:r>
    </w:p>
    <w:p w:rsidR="000874CA" w:rsidRDefault="000874CA" w:rsidP="000874CA">
      <w:pPr>
        <w:jc w:val="center"/>
      </w:pPr>
      <w:r>
        <w:t xml:space="preserve">                                                                                                              </w:t>
      </w:r>
    </w:p>
    <w:p w:rsidR="000874CA" w:rsidRDefault="000874CA" w:rsidP="000874CA">
      <w:pPr>
        <w:rPr>
          <w:b/>
        </w:rPr>
      </w:pPr>
    </w:p>
    <w:p w:rsidR="000874CA" w:rsidRDefault="000874CA" w:rsidP="000874CA">
      <w:pPr>
        <w:jc w:val="center"/>
        <w:rPr>
          <w:b/>
        </w:rPr>
      </w:pPr>
    </w:p>
    <w:p w:rsidR="000874CA" w:rsidRDefault="000874CA" w:rsidP="000874CA">
      <w:pPr>
        <w:jc w:val="center"/>
        <w:rPr>
          <w:b/>
        </w:rPr>
      </w:pPr>
      <w:r>
        <w:rPr>
          <w:b/>
        </w:rPr>
        <w:t>ПОЛОЖЕНИЕ</w:t>
      </w:r>
    </w:p>
    <w:p w:rsidR="000874CA" w:rsidRDefault="000874CA" w:rsidP="000874CA">
      <w:pPr>
        <w:jc w:val="center"/>
      </w:pPr>
      <w:r>
        <w:t xml:space="preserve">о </w:t>
      </w:r>
      <w:proofErr w:type="gramStart"/>
      <w:r>
        <w:t>улусном  кустовом</w:t>
      </w:r>
      <w:proofErr w:type="gramEnd"/>
      <w:r>
        <w:t xml:space="preserve"> методическом  объединении педагогических работников дошкольных образовательных учреждений</w:t>
      </w:r>
    </w:p>
    <w:p w:rsidR="000874CA" w:rsidRDefault="000874CA" w:rsidP="000874CA">
      <w:pPr>
        <w:jc w:val="both"/>
      </w:pPr>
    </w:p>
    <w:p w:rsidR="000874CA" w:rsidRDefault="000874CA" w:rsidP="000874CA">
      <w:pPr>
        <w:jc w:val="both"/>
      </w:pPr>
      <w:r>
        <w:t>положение обсуждено и принято                                    положение введено в действие</w:t>
      </w:r>
    </w:p>
    <w:p w:rsidR="000874CA" w:rsidRDefault="000874CA" w:rsidP="000874CA">
      <w:pPr>
        <w:jc w:val="both"/>
      </w:pPr>
      <w:r>
        <w:t>на общем собрании руководителей ДОУ                      приказом по Вилюйскому УУО</w:t>
      </w:r>
    </w:p>
    <w:p w:rsidR="000874CA" w:rsidRDefault="000874CA" w:rsidP="000874CA">
      <w:pPr>
        <w:jc w:val="both"/>
      </w:pPr>
      <w:proofErr w:type="gramStart"/>
      <w:r>
        <w:t>протокол  от</w:t>
      </w:r>
      <w:proofErr w:type="gramEnd"/>
      <w:r>
        <w:t xml:space="preserve">                                                       </w:t>
      </w:r>
      <w:r w:rsidR="004D5245">
        <w:t xml:space="preserve">                 </w:t>
      </w:r>
      <w:proofErr w:type="spellStart"/>
      <w:r w:rsidR="004D5245">
        <w:t>от</w:t>
      </w:r>
      <w:proofErr w:type="spellEnd"/>
      <w:r w:rsidR="004D5245">
        <w:t xml:space="preserve">   12 октября  2016</w:t>
      </w:r>
      <w:r>
        <w:t>г. № 01-04/138</w:t>
      </w:r>
    </w:p>
    <w:p w:rsidR="000874CA" w:rsidRDefault="000874CA" w:rsidP="000874CA">
      <w:pPr>
        <w:jc w:val="both"/>
      </w:pPr>
      <w:bookmarkStart w:id="0" w:name="_GoBack"/>
      <w:bookmarkEnd w:id="0"/>
    </w:p>
    <w:p w:rsidR="000874CA" w:rsidRDefault="000874CA" w:rsidP="000874CA">
      <w:pPr>
        <w:jc w:val="both"/>
        <w:rPr>
          <w:b/>
        </w:rPr>
      </w:pPr>
      <w:r>
        <w:rPr>
          <w:b/>
        </w:rPr>
        <w:t xml:space="preserve">     1. Общие положения</w:t>
      </w:r>
    </w:p>
    <w:p w:rsidR="000874CA" w:rsidRDefault="000874CA" w:rsidP="000874CA">
      <w:pPr>
        <w:jc w:val="both"/>
      </w:pPr>
      <w:r>
        <w:t xml:space="preserve">   При наличии в улусе более 2-х  педагогических коллективов, педагогических работников дошкольных учреждений, работающих по одной и той же проблеме, приоритетному направлению,  методике, по территориальной</w:t>
      </w:r>
      <w:r w:rsidR="00872B51">
        <w:t xml:space="preserve"> принадлежности</w:t>
      </w:r>
      <w:r w:rsidR="008F7FC0">
        <w:t xml:space="preserve"> (</w:t>
      </w:r>
      <w:proofErr w:type="spellStart"/>
      <w:r w:rsidR="008F7FC0">
        <w:t>Средневилюйский</w:t>
      </w:r>
      <w:proofErr w:type="spellEnd"/>
      <w:r w:rsidR="008F7FC0">
        <w:t xml:space="preserve"> куст, Пригородное КМО, КМО городских ДОУ, </w:t>
      </w:r>
      <w:proofErr w:type="spellStart"/>
      <w:r w:rsidR="008F7FC0">
        <w:t>Кулятское</w:t>
      </w:r>
      <w:proofErr w:type="spellEnd"/>
      <w:r w:rsidR="008F7FC0">
        <w:t xml:space="preserve"> КМО, </w:t>
      </w:r>
      <w:proofErr w:type="spellStart"/>
      <w:r w:rsidR="008F7FC0">
        <w:t>Мастахский</w:t>
      </w:r>
      <w:proofErr w:type="spellEnd"/>
      <w:r w:rsidR="008F7FC0">
        <w:t xml:space="preserve"> куст)</w:t>
      </w:r>
      <w:r>
        <w:t xml:space="preserve"> создается улусное методическое объединение педагогических работников,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детей дошкольного возраста, объединяющих творческие инициативы.</w:t>
      </w:r>
    </w:p>
    <w:p w:rsidR="000874CA" w:rsidRDefault="000874CA" w:rsidP="000874CA">
      <w:pPr>
        <w:jc w:val="both"/>
      </w:pPr>
    </w:p>
    <w:p w:rsidR="000874CA" w:rsidRDefault="000874CA" w:rsidP="000874CA">
      <w:pPr>
        <w:jc w:val="center"/>
        <w:rPr>
          <w:b/>
        </w:rPr>
      </w:pPr>
      <w:r>
        <w:rPr>
          <w:b/>
        </w:rPr>
        <w:t xml:space="preserve">2. Задачи улусного </w:t>
      </w:r>
      <w:proofErr w:type="gramStart"/>
      <w:r>
        <w:rPr>
          <w:b/>
        </w:rPr>
        <w:t>методического  объединения</w:t>
      </w:r>
      <w:proofErr w:type="gramEnd"/>
      <w:r>
        <w:rPr>
          <w:b/>
        </w:rPr>
        <w:t xml:space="preserve"> педагогических работников дошкольных образовательных учреждений</w:t>
      </w:r>
    </w:p>
    <w:p w:rsidR="000874CA" w:rsidRDefault="000874CA" w:rsidP="000874CA">
      <w:pPr>
        <w:jc w:val="both"/>
      </w:pPr>
    </w:p>
    <w:p w:rsidR="000874CA" w:rsidRDefault="000874CA" w:rsidP="000874CA">
      <w:pPr>
        <w:jc w:val="both"/>
      </w:pPr>
      <w:r>
        <w:t xml:space="preserve">    В работе методического </w:t>
      </w:r>
      <w:proofErr w:type="gramStart"/>
      <w:r>
        <w:t>объединения  педагогов</w:t>
      </w:r>
      <w:proofErr w:type="gramEnd"/>
      <w:r>
        <w:t xml:space="preserve"> ДОУ в различных видах деятельности предполагается решение следующих задач: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изучение нормативной и методической документации по вопросам образования;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анализ авторских программ и методик;</w:t>
      </w:r>
    </w:p>
    <w:p w:rsidR="000874CA" w:rsidRDefault="000874CA" w:rsidP="000874CA">
      <w:pPr>
        <w:numPr>
          <w:ilvl w:val="0"/>
          <w:numId w:val="1"/>
        </w:numPr>
        <w:jc w:val="both"/>
      </w:pPr>
      <w:proofErr w:type="spellStart"/>
      <w:r>
        <w:t>взаимопосещение</w:t>
      </w:r>
      <w:proofErr w:type="spellEnd"/>
      <w:r>
        <w:t xml:space="preserve"> занятий по определенной тематике с последующим анализом и самоанализом достигнутых результатов;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организация открытых занятий по определенной теме с целью ознакомления с методическими разработками сложных разделов программ;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изучение передового педагогического опыта; экспериментальная работа по предмету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ознакомление с методическими разработками по предмету; анализ методики преподавания предмета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организация и проведение тематических недель в образовательных учреждениях; организация и проведения конкурсов, олимпиад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анализ состояния экспериментальной работы в ДОУ</w:t>
      </w:r>
    </w:p>
    <w:p w:rsidR="000874CA" w:rsidRDefault="000874CA" w:rsidP="000874CA">
      <w:pPr>
        <w:numPr>
          <w:ilvl w:val="0"/>
          <w:numId w:val="1"/>
        </w:numPr>
        <w:jc w:val="both"/>
      </w:pPr>
      <w:r>
        <w:t>укрепление материальной базы и приведение к соответствию средств обучения</w:t>
      </w:r>
    </w:p>
    <w:p w:rsidR="000874CA" w:rsidRDefault="000874CA" w:rsidP="000874CA">
      <w:pPr>
        <w:jc w:val="both"/>
      </w:pPr>
    </w:p>
    <w:p w:rsidR="000874CA" w:rsidRDefault="000874CA" w:rsidP="000874CA">
      <w:pPr>
        <w:jc w:val="both"/>
        <w:rPr>
          <w:b/>
        </w:rPr>
      </w:pPr>
      <w:r>
        <w:rPr>
          <w:b/>
        </w:rPr>
        <w:t xml:space="preserve">    3. Функции методического объединения</w:t>
      </w:r>
    </w:p>
    <w:p w:rsidR="000874CA" w:rsidRDefault="000874CA" w:rsidP="000874CA">
      <w:pPr>
        <w:jc w:val="both"/>
      </w:pPr>
    </w:p>
    <w:p w:rsidR="000874CA" w:rsidRDefault="000874CA" w:rsidP="000874CA">
      <w:pPr>
        <w:numPr>
          <w:ilvl w:val="0"/>
          <w:numId w:val="2"/>
        </w:numPr>
        <w:jc w:val="both"/>
      </w:pPr>
      <w:r>
        <w:t>Работа методического объединения организуется на основе планирования, отражающего план работы образовательных учреждений улуса</w:t>
      </w:r>
    </w:p>
    <w:p w:rsidR="000874CA" w:rsidRDefault="000874CA" w:rsidP="000874CA">
      <w:pPr>
        <w:numPr>
          <w:ilvl w:val="0"/>
          <w:numId w:val="2"/>
        </w:numPr>
        <w:jc w:val="both"/>
      </w:pPr>
      <w:r>
        <w:t>Методическое объединение педагогов часть своей работы осуществляет на заседаниях, где анализируются или принимаются к сведению информации о решении задач, изложенных в разделе 2</w:t>
      </w:r>
    </w:p>
    <w:p w:rsidR="000874CA" w:rsidRDefault="000874CA" w:rsidP="000874CA">
      <w:pPr>
        <w:numPr>
          <w:ilvl w:val="0"/>
          <w:numId w:val="2"/>
        </w:numPr>
        <w:jc w:val="both"/>
      </w:pPr>
      <w:r>
        <w:t>Методическое объединение педагогов организовывает семинарские занятия, цикл открытых занятий по заданной тематике.</w:t>
      </w:r>
    </w:p>
    <w:p w:rsidR="000874CA" w:rsidRDefault="000874CA" w:rsidP="000874CA">
      <w:pPr>
        <w:numPr>
          <w:ilvl w:val="0"/>
          <w:numId w:val="2"/>
        </w:numPr>
        <w:jc w:val="both"/>
      </w:pPr>
      <w:r>
        <w:lastRenderedPageBreak/>
        <w:t xml:space="preserve">Ознакомление с анализом состояния обучения воспитанников по итогам </w:t>
      </w:r>
      <w:proofErr w:type="spellStart"/>
      <w:r>
        <w:t>внутридошкольного</w:t>
      </w:r>
      <w:proofErr w:type="spellEnd"/>
      <w:r>
        <w:t xml:space="preserve"> контроля</w:t>
      </w:r>
    </w:p>
    <w:p w:rsidR="000874CA" w:rsidRDefault="000874CA" w:rsidP="000874CA">
      <w:pPr>
        <w:numPr>
          <w:ilvl w:val="0"/>
          <w:numId w:val="2"/>
        </w:numPr>
        <w:jc w:val="both"/>
      </w:pPr>
      <w:r>
        <w:t xml:space="preserve">Укрепление материальной базы и приведение в соответствие средств обучения, в </w:t>
      </w:r>
      <w:proofErr w:type="spellStart"/>
      <w:r>
        <w:t>т.ч</w:t>
      </w:r>
      <w:proofErr w:type="spellEnd"/>
      <w:r>
        <w:t>. технических, современным требованиям к учебно- наглядным пособиям и требованиям безопасности их использования</w:t>
      </w:r>
    </w:p>
    <w:p w:rsidR="000874CA" w:rsidRDefault="000874CA" w:rsidP="000874CA">
      <w:pPr>
        <w:jc w:val="both"/>
      </w:pPr>
    </w:p>
    <w:p w:rsidR="000874CA" w:rsidRDefault="000874CA" w:rsidP="000874C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Права методического объединения</w:t>
      </w:r>
    </w:p>
    <w:p w:rsidR="000874CA" w:rsidRDefault="000874CA" w:rsidP="000874CA">
      <w:pPr>
        <w:numPr>
          <w:ilvl w:val="1"/>
          <w:numId w:val="3"/>
        </w:numPr>
        <w:tabs>
          <w:tab w:val="clear" w:pos="1320"/>
          <w:tab w:val="num" w:pos="0"/>
        </w:tabs>
        <w:ind w:left="360" w:hanging="180"/>
        <w:jc w:val="both"/>
      </w:pPr>
      <w:r>
        <w:t xml:space="preserve">  Методическое объединение решает вопрос о возможности организации углубленного </w:t>
      </w:r>
      <w:proofErr w:type="gramStart"/>
      <w:r>
        <w:t>изучения  предмета</w:t>
      </w:r>
      <w:proofErr w:type="gramEnd"/>
      <w:r>
        <w:t xml:space="preserve"> при достаточном наличии средств обучения</w:t>
      </w:r>
    </w:p>
    <w:p w:rsidR="000874CA" w:rsidRDefault="000874CA" w:rsidP="000874CA">
      <w:pPr>
        <w:numPr>
          <w:ilvl w:val="1"/>
          <w:numId w:val="3"/>
        </w:numPr>
        <w:tabs>
          <w:tab w:val="clear" w:pos="1320"/>
          <w:tab w:val="num" w:pos="0"/>
        </w:tabs>
        <w:ind w:left="360" w:hanging="180"/>
        <w:jc w:val="both"/>
      </w:pPr>
      <w:r>
        <w:t>Методическое объединение имеет право:</w:t>
      </w:r>
    </w:p>
    <w:p w:rsidR="000874CA" w:rsidRDefault="000874CA" w:rsidP="000874CA">
      <w:pPr>
        <w:ind w:left="180"/>
        <w:jc w:val="both"/>
      </w:pPr>
      <w:r>
        <w:t>- решать вопрос о возможности организации платных образовательных услуг в соответствии образовательными запросами населения;</w:t>
      </w:r>
    </w:p>
    <w:p w:rsidR="000874CA" w:rsidRDefault="000874CA" w:rsidP="000874CA">
      <w:pPr>
        <w:ind w:left="180"/>
        <w:jc w:val="both"/>
      </w:pPr>
      <w:r>
        <w:t xml:space="preserve">- предлагать для обсуждения новые наглядно – методические пособия для обучения воспитанников </w:t>
      </w:r>
    </w:p>
    <w:p w:rsidR="000874CA" w:rsidRDefault="000874CA" w:rsidP="000874CA">
      <w:pPr>
        <w:jc w:val="both"/>
      </w:pPr>
    </w:p>
    <w:p w:rsidR="000874CA" w:rsidRDefault="000874CA" w:rsidP="000874CA">
      <w:pPr>
        <w:numPr>
          <w:ilvl w:val="0"/>
          <w:numId w:val="3"/>
        </w:numPr>
        <w:jc w:val="both"/>
        <w:rPr>
          <w:b/>
        </w:rPr>
      </w:pPr>
      <w:proofErr w:type="gramStart"/>
      <w:r>
        <w:rPr>
          <w:b/>
        </w:rPr>
        <w:t>Обязанности  руководителей</w:t>
      </w:r>
      <w:proofErr w:type="gramEnd"/>
      <w:r>
        <w:rPr>
          <w:b/>
        </w:rPr>
        <w:t xml:space="preserve"> улусных  </w:t>
      </w:r>
      <w:proofErr w:type="spellStart"/>
      <w:r>
        <w:rPr>
          <w:b/>
        </w:rPr>
        <w:t>методобъединений</w:t>
      </w:r>
      <w:proofErr w:type="spellEnd"/>
    </w:p>
    <w:p w:rsidR="000874CA" w:rsidRDefault="000874CA" w:rsidP="000874CA">
      <w:pPr>
        <w:numPr>
          <w:ilvl w:val="1"/>
          <w:numId w:val="3"/>
        </w:numPr>
        <w:jc w:val="both"/>
      </w:pPr>
      <w:proofErr w:type="gramStart"/>
      <w:r>
        <w:t>Каждый  руководитель</w:t>
      </w:r>
      <w:proofErr w:type="gramEnd"/>
      <w:r>
        <w:t xml:space="preserve"> улусных методических  объединений обязан:</w:t>
      </w:r>
    </w:p>
    <w:p w:rsidR="000874CA" w:rsidRDefault="000874CA" w:rsidP="000874CA">
      <w:pPr>
        <w:numPr>
          <w:ilvl w:val="0"/>
          <w:numId w:val="4"/>
        </w:numPr>
        <w:tabs>
          <w:tab w:val="clear" w:pos="360"/>
          <w:tab w:val="num" w:pos="1320"/>
        </w:tabs>
        <w:ind w:left="1320"/>
        <w:jc w:val="both"/>
      </w:pPr>
      <w:r>
        <w:t>разработать план работы методического объединения;</w:t>
      </w:r>
    </w:p>
    <w:p w:rsidR="000874CA" w:rsidRDefault="000874CA" w:rsidP="000874CA">
      <w:pPr>
        <w:numPr>
          <w:ilvl w:val="0"/>
          <w:numId w:val="5"/>
        </w:numPr>
        <w:tabs>
          <w:tab w:val="clear" w:pos="360"/>
          <w:tab w:val="num" w:pos="1380"/>
        </w:tabs>
        <w:ind w:left="1380"/>
        <w:jc w:val="both"/>
      </w:pPr>
      <w:r>
        <w:t xml:space="preserve">организовывать и проводить заседания </w:t>
      </w:r>
      <w:proofErr w:type="spellStart"/>
      <w:r>
        <w:t>методобъединения</w:t>
      </w:r>
      <w:proofErr w:type="spellEnd"/>
      <w:r>
        <w:t>, практические семинары, тематических недель в образовательных учреждениях; организация и проведения конкурсов, олимпиад</w:t>
      </w:r>
    </w:p>
    <w:p w:rsidR="000874CA" w:rsidRDefault="000874CA" w:rsidP="000874CA">
      <w:pPr>
        <w:numPr>
          <w:ilvl w:val="0"/>
          <w:numId w:val="6"/>
        </w:numPr>
        <w:tabs>
          <w:tab w:val="clear" w:pos="360"/>
          <w:tab w:val="num" w:pos="1320"/>
        </w:tabs>
        <w:ind w:left="1320"/>
        <w:jc w:val="both"/>
      </w:pPr>
      <w:r>
        <w:t>активно участвовать в разработке открытых мероприятий (занятий, кружковых занятий), стремиться к повышению уровня профессионального мастерства;</w:t>
      </w:r>
    </w:p>
    <w:p w:rsidR="000874CA" w:rsidRDefault="000874CA" w:rsidP="000874CA">
      <w:pPr>
        <w:numPr>
          <w:ilvl w:val="0"/>
          <w:numId w:val="7"/>
        </w:numPr>
        <w:tabs>
          <w:tab w:val="clear" w:pos="360"/>
          <w:tab w:val="num" w:pos="1320"/>
        </w:tabs>
        <w:ind w:left="1320"/>
        <w:jc w:val="both"/>
      </w:pPr>
      <w:r>
        <w:t xml:space="preserve">каждому руководителю </w:t>
      </w:r>
      <w:proofErr w:type="spellStart"/>
      <w:r>
        <w:t>методобъединения</w:t>
      </w:r>
      <w:proofErr w:type="spellEnd"/>
      <w:r>
        <w:t xml:space="preserve"> необходимо знать направление развития методики преподавания предмета, владеть Законом «Об образовании</w:t>
      </w:r>
      <w:r w:rsidR="00872B51">
        <w:t xml:space="preserve"> РФ</w:t>
      </w:r>
      <w:r>
        <w:t>», нормативными документами, требованиями к квалификационным категориям; основами самоанализа педагогической деятельности</w:t>
      </w:r>
    </w:p>
    <w:p w:rsidR="000874CA" w:rsidRDefault="000874CA" w:rsidP="000874CA">
      <w:pPr>
        <w:numPr>
          <w:ilvl w:val="0"/>
          <w:numId w:val="8"/>
        </w:numPr>
        <w:tabs>
          <w:tab w:val="clear" w:pos="360"/>
          <w:tab w:val="num" w:pos="720"/>
        </w:tabs>
        <w:ind w:left="720" w:firstLine="180"/>
        <w:jc w:val="both"/>
      </w:pPr>
      <w:r>
        <w:t xml:space="preserve">изучать нормативную и методическую документацию по вопросам </w:t>
      </w:r>
    </w:p>
    <w:p w:rsidR="000874CA" w:rsidRDefault="000874CA" w:rsidP="000874CA">
      <w:pPr>
        <w:ind w:left="360" w:firstLine="540"/>
        <w:jc w:val="both"/>
      </w:pPr>
      <w:r>
        <w:t xml:space="preserve">           образования;</w:t>
      </w:r>
    </w:p>
    <w:p w:rsidR="000874CA" w:rsidRDefault="000874CA" w:rsidP="000874CA">
      <w:pPr>
        <w:numPr>
          <w:ilvl w:val="0"/>
          <w:numId w:val="9"/>
        </w:numPr>
        <w:ind w:firstLine="540"/>
        <w:jc w:val="both"/>
      </w:pPr>
      <w:r>
        <w:t>проводить анализ авторских программ и методик;</w:t>
      </w:r>
    </w:p>
    <w:p w:rsidR="000874CA" w:rsidRDefault="000874CA" w:rsidP="000874CA">
      <w:pPr>
        <w:numPr>
          <w:ilvl w:val="0"/>
          <w:numId w:val="1"/>
        </w:numPr>
        <w:ind w:left="900" w:firstLine="0"/>
        <w:jc w:val="both"/>
      </w:pPr>
      <w:r>
        <w:t xml:space="preserve">планировать </w:t>
      </w:r>
      <w:proofErr w:type="spellStart"/>
      <w:r>
        <w:t>взаимопосещение</w:t>
      </w:r>
      <w:proofErr w:type="spellEnd"/>
      <w:r>
        <w:t xml:space="preserve"> занятий по определенной тематике с последующим анализом и самоанализом достигнутых результатов организация открытых занятий по определенной теме с целью ознакомления с методическими разработками сложных разделов программ;</w:t>
      </w:r>
    </w:p>
    <w:p w:rsidR="000874CA" w:rsidRDefault="000874CA" w:rsidP="000874CA">
      <w:pPr>
        <w:numPr>
          <w:ilvl w:val="0"/>
          <w:numId w:val="1"/>
        </w:numPr>
        <w:ind w:left="900" w:firstLine="0"/>
        <w:jc w:val="both"/>
      </w:pPr>
      <w:r>
        <w:t>изучать передовой педагогический опыт; экспериментальная работа по предмету</w:t>
      </w:r>
    </w:p>
    <w:p w:rsidR="000874CA" w:rsidRDefault="000874CA" w:rsidP="000874CA">
      <w:pPr>
        <w:numPr>
          <w:ilvl w:val="0"/>
          <w:numId w:val="1"/>
        </w:numPr>
        <w:ind w:left="900" w:firstLine="0"/>
        <w:jc w:val="both"/>
      </w:pPr>
      <w:r>
        <w:t>ознакомление с методическими разработками по предмету; анали</w:t>
      </w:r>
      <w:r w:rsidR="00265B15">
        <w:t>з методики по образовательным областям</w:t>
      </w:r>
    </w:p>
    <w:p w:rsidR="000874CA" w:rsidRDefault="000874CA" w:rsidP="000874CA">
      <w:pPr>
        <w:ind w:left="960"/>
        <w:jc w:val="both"/>
      </w:pPr>
    </w:p>
    <w:p w:rsidR="000874CA" w:rsidRDefault="000874CA" w:rsidP="000874C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Организация деятельности методического объединения </w:t>
      </w:r>
    </w:p>
    <w:p w:rsidR="000874CA" w:rsidRDefault="000874CA" w:rsidP="000874CA">
      <w:pPr>
        <w:ind w:left="960"/>
        <w:jc w:val="both"/>
      </w:pPr>
    </w:p>
    <w:p w:rsidR="000874CA" w:rsidRDefault="000874CA" w:rsidP="000874CA">
      <w:pPr>
        <w:numPr>
          <w:ilvl w:val="1"/>
          <w:numId w:val="3"/>
        </w:numPr>
        <w:jc w:val="both"/>
      </w:pPr>
      <w:r>
        <w:t xml:space="preserve">План работы </w:t>
      </w:r>
      <w:proofErr w:type="spellStart"/>
      <w:r>
        <w:t>методобъединения</w:t>
      </w:r>
      <w:proofErr w:type="spellEnd"/>
      <w:r>
        <w:t xml:space="preserve"> </w:t>
      </w:r>
      <w:proofErr w:type="gramStart"/>
      <w:r>
        <w:t>утверждается  инспектором</w:t>
      </w:r>
      <w:proofErr w:type="gramEnd"/>
      <w:r>
        <w:t xml:space="preserve"> ДО управления образованием</w:t>
      </w:r>
    </w:p>
    <w:p w:rsidR="000874CA" w:rsidRDefault="000874CA" w:rsidP="000874CA">
      <w:pPr>
        <w:numPr>
          <w:ilvl w:val="1"/>
          <w:numId w:val="3"/>
        </w:numPr>
        <w:jc w:val="both"/>
      </w:pPr>
      <w:r>
        <w:t>За учебный год проводятся не менее 4-х заседаний методического объединения педагогов; практический семинар с организацией тематических открытых занятий;</w:t>
      </w:r>
    </w:p>
    <w:p w:rsidR="00872B51" w:rsidRDefault="000874CA" w:rsidP="00872B51">
      <w:pPr>
        <w:numPr>
          <w:ilvl w:val="1"/>
          <w:numId w:val="3"/>
        </w:numPr>
        <w:ind w:left="960"/>
        <w:jc w:val="both"/>
      </w:pPr>
      <w:r>
        <w:t xml:space="preserve">Заседания методического </w:t>
      </w:r>
      <w:proofErr w:type="gramStart"/>
      <w:r>
        <w:t>объединения  педагогов</w:t>
      </w:r>
      <w:proofErr w:type="gramEnd"/>
      <w:r>
        <w:t xml:space="preserve"> ДОУ оформляются в виде протоколов. В конце учебного года ДО УУО анализирует работу </w:t>
      </w:r>
      <w:proofErr w:type="spellStart"/>
      <w:r>
        <w:t>методобъединения</w:t>
      </w:r>
      <w:proofErr w:type="spellEnd"/>
      <w:r>
        <w:t xml:space="preserve"> и принимает на хранение план работы, тетрадь протоколов заседаний </w:t>
      </w:r>
      <w:proofErr w:type="spellStart"/>
      <w:r>
        <w:t>методобъединения</w:t>
      </w:r>
      <w:proofErr w:type="spellEnd"/>
      <w:r>
        <w:t>, отчет о выполненной работе.</w:t>
      </w:r>
    </w:p>
    <w:sectPr w:rsidR="00872B5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921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129E6"/>
    <w:multiLevelType w:val="hybridMultilevel"/>
    <w:tmpl w:val="BD200482"/>
    <w:lvl w:ilvl="0" w:tplc="FFFFFFFF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E1825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6D0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3C76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2D6457"/>
    <w:multiLevelType w:val="hybridMultilevel"/>
    <w:tmpl w:val="598EF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B4D20"/>
    <w:multiLevelType w:val="hybridMultilevel"/>
    <w:tmpl w:val="FCD643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0C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A"/>
    <w:rsid w:val="000874CA"/>
    <w:rsid w:val="00265B15"/>
    <w:rsid w:val="004D5245"/>
    <w:rsid w:val="00872B51"/>
    <w:rsid w:val="008F7FC0"/>
    <w:rsid w:val="00BD4C71"/>
    <w:rsid w:val="00D934D8"/>
    <w:rsid w:val="00DE50D3"/>
    <w:rsid w:val="00E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2392"/>
  <w15:chartTrackingRefBased/>
  <w15:docId w15:val="{27A54706-8597-4BCD-8311-7B7DE11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2021-07-14T02:14:00Z</dcterms:created>
  <dcterms:modified xsi:type="dcterms:W3CDTF">2021-07-17T02:05:00Z</dcterms:modified>
</cp:coreProperties>
</file>