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F" w:rsidRPr="00857AC7" w:rsidRDefault="0053102F" w:rsidP="005310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02F" w:rsidRPr="00857AC7" w:rsidRDefault="0053102F" w:rsidP="005310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02F" w:rsidRPr="005D0713" w:rsidRDefault="0053102F" w:rsidP="00531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713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Аналитический отчет </w:t>
      </w:r>
    </w:p>
    <w:p w:rsidR="0053102F" w:rsidRPr="0053102F" w:rsidRDefault="0053102F" w:rsidP="00531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Pr="002F477D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2F477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D071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года.</w:t>
      </w:r>
    </w:p>
    <w:p w:rsidR="0053102F" w:rsidRDefault="0053102F" w:rsidP="005310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02F" w:rsidRPr="009D33A3" w:rsidRDefault="0053102F" w:rsidP="0053102F">
      <w:pPr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2F477D" w:rsidRPr="00B20DE9" w:rsidRDefault="002F477D" w:rsidP="00B20DE9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77D">
        <w:rPr>
          <w:rFonts w:ascii="Times New Roman" w:eastAsia="Calibri" w:hAnsi="Times New Roman" w:cs="Times New Roman"/>
          <w:sz w:val="24"/>
          <w:szCs w:val="24"/>
        </w:rPr>
        <w:t>Всего по Вилюйскому улусу на 201</w:t>
      </w:r>
      <w:r w:rsidR="00B20DE9">
        <w:rPr>
          <w:rFonts w:ascii="Times New Roman" w:eastAsia="Calibri" w:hAnsi="Times New Roman" w:cs="Times New Roman"/>
          <w:sz w:val="24"/>
          <w:szCs w:val="24"/>
        </w:rPr>
        <w:t>9-2020 учебный год 4135</w:t>
      </w:r>
      <w:r w:rsidR="007F24A4">
        <w:rPr>
          <w:rFonts w:ascii="Times New Roman" w:eastAsia="Calibri" w:hAnsi="Times New Roman" w:cs="Times New Roman"/>
          <w:sz w:val="24"/>
          <w:szCs w:val="24"/>
        </w:rPr>
        <w:t xml:space="preserve"> обучающий</w:t>
      </w:r>
      <w:r w:rsidRPr="002F477D">
        <w:rPr>
          <w:rFonts w:ascii="Times New Roman" w:eastAsia="Calibri" w:hAnsi="Times New Roman" w:cs="Times New Roman"/>
          <w:sz w:val="24"/>
          <w:szCs w:val="24"/>
        </w:rPr>
        <w:t>с</w:t>
      </w:r>
      <w:r w:rsidR="00B20DE9">
        <w:rPr>
          <w:rFonts w:ascii="Times New Roman" w:eastAsia="Calibri" w:hAnsi="Times New Roman" w:cs="Times New Roman"/>
          <w:sz w:val="24"/>
          <w:szCs w:val="24"/>
        </w:rPr>
        <w:t>я, из них: с 1 по 4 класс-1776</w:t>
      </w:r>
      <w:r w:rsidRPr="002F477D">
        <w:rPr>
          <w:rFonts w:ascii="Times New Roman" w:eastAsia="Calibri" w:hAnsi="Times New Roman" w:cs="Times New Roman"/>
          <w:sz w:val="24"/>
          <w:szCs w:val="24"/>
        </w:rPr>
        <w:t>;</w:t>
      </w:r>
      <w:r w:rsidR="00B20DE9">
        <w:rPr>
          <w:rFonts w:ascii="Times New Roman" w:eastAsia="Calibri" w:hAnsi="Times New Roman" w:cs="Times New Roman"/>
          <w:sz w:val="24"/>
          <w:szCs w:val="24"/>
        </w:rPr>
        <w:t xml:space="preserve"> с 5-8 класс-1452; с 9 </w:t>
      </w:r>
      <w:proofErr w:type="gramStart"/>
      <w:r w:rsidR="00B20DE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B20DE9">
        <w:rPr>
          <w:rFonts w:ascii="Times New Roman" w:eastAsia="Calibri" w:hAnsi="Times New Roman" w:cs="Times New Roman"/>
          <w:sz w:val="24"/>
          <w:szCs w:val="24"/>
        </w:rPr>
        <w:t xml:space="preserve"> 11 класс-907.</w:t>
      </w:r>
    </w:p>
    <w:p w:rsidR="002F477D" w:rsidRPr="002F477D" w:rsidRDefault="00B20DE9" w:rsidP="002F477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F477D" w:rsidRPr="00EC5B3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>
        <w:rPr>
          <w:rFonts w:ascii="Times New Roman" w:eastAsia="Calibri" w:hAnsi="Times New Roman" w:cs="Times New Roman"/>
          <w:sz w:val="24"/>
          <w:szCs w:val="24"/>
        </w:rPr>
        <w:t>действующих</w:t>
      </w:r>
      <w:r w:rsidR="002F477D" w:rsidRPr="00EC5B3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 26</w:t>
      </w:r>
      <w:r w:rsidR="002F477D" w:rsidRPr="00EC5B3F">
        <w:rPr>
          <w:rFonts w:ascii="Times New Roman" w:eastAsia="Calibri" w:hAnsi="Times New Roman" w:cs="Times New Roman"/>
          <w:sz w:val="24"/>
          <w:szCs w:val="24"/>
        </w:rPr>
        <w:t xml:space="preserve"> по улусу, в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действуют 26</w:t>
      </w:r>
      <w:r w:rsidR="002F477D" w:rsidRPr="00EC5B3F">
        <w:rPr>
          <w:rFonts w:ascii="Times New Roman" w:eastAsia="Calibri" w:hAnsi="Times New Roman" w:cs="Times New Roman"/>
          <w:sz w:val="24"/>
          <w:szCs w:val="24"/>
        </w:rPr>
        <w:t xml:space="preserve"> социально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F477D" w:rsidRPr="00EC5B3F">
        <w:rPr>
          <w:rFonts w:ascii="Times New Roman" w:eastAsia="Calibri" w:hAnsi="Times New Roman" w:cs="Times New Roman"/>
          <w:sz w:val="24"/>
          <w:szCs w:val="24"/>
        </w:rPr>
        <w:t xml:space="preserve"> психологических служб (СПС).</w:t>
      </w:r>
    </w:p>
    <w:p w:rsidR="0053102F" w:rsidRPr="00BA5504" w:rsidRDefault="00B20DE9" w:rsidP="002F477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53102F" w:rsidRPr="00BA5504">
        <w:rPr>
          <w:rFonts w:ascii="Times New Roman" w:eastAsia="Times New Roman" w:hAnsi="Times New Roman" w:cs="Times New Roman"/>
          <w:bCs/>
          <w:sz w:val="24"/>
          <w:szCs w:val="24"/>
        </w:rPr>
        <w:t>Основными целями и задачами соц</w:t>
      </w:r>
      <w:r w:rsidR="00BA5504">
        <w:rPr>
          <w:rFonts w:ascii="Times New Roman" w:eastAsia="Times New Roman" w:hAnsi="Times New Roman" w:cs="Times New Roman"/>
          <w:bCs/>
          <w:sz w:val="24"/>
          <w:szCs w:val="24"/>
        </w:rPr>
        <w:t xml:space="preserve">иально-психологической службы в </w:t>
      </w:r>
      <w:r w:rsidR="0053102F" w:rsidRPr="00BA5504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учреждениях  являются:</w:t>
      </w:r>
    </w:p>
    <w:p w:rsidR="0053102F" w:rsidRDefault="00BA5504" w:rsidP="00BA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о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казание помощи в жиз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>ненном самоопределении учащихся;</w:t>
      </w:r>
    </w:p>
    <w:p w:rsidR="0053102F" w:rsidRPr="00D65230" w:rsidRDefault="00BA5504" w:rsidP="00BA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с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тановление лично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>сти в открытой социальной среде;</w:t>
      </w:r>
    </w:p>
    <w:p w:rsidR="0053102F" w:rsidRPr="00D65230" w:rsidRDefault="00BA5504" w:rsidP="00BA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д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иа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>гностика проблем учащихся школы;</w:t>
      </w:r>
    </w:p>
    <w:p w:rsidR="0053102F" w:rsidRPr="00D65230" w:rsidRDefault="00BA5504" w:rsidP="00BA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с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оздание психологического комфорта и бе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>зопасности детей в школе, семье;</w:t>
      </w:r>
    </w:p>
    <w:p w:rsidR="0053102F" w:rsidRPr="00D65230" w:rsidRDefault="00BA5504" w:rsidP="00BA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оциально-правовая информационная помощь, направленная на обеспечение информацией по вопрос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>ам социальной и правовой защиты;</w:t>
      </w:r>
    </w:p>
    <w:p w:rsidR="0053102F" w:rsidRPr="00D65230" w:rsidRDefault="00BA5504" w:rsidP="00BA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оциально-психологическая помощь, направленная на создание благоприятного микроклимата в семье, социуме, в котор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ребенок, на устранение затруднений во взаимоотношениях с окружающими, помощь в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 xml:space="preserve"> личном самоопределении ребенка;</w:t>
      </w:r>
    </w:p>
    <w:p w:rsidR="00BA5504" w:rsidRDefault="00BA5504" w:rsidP="0076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3102F" w:rsidRPr="00D65230">
        <w:rPr>
          <w:rFonts w:ascii="Times New Roman" w:eastAsia="Times New Roman" w:hAnsi="Times New Roman" w:cs="Times New Roman"/>
          <w:sz w:val="24"/>
          <w:szCs w:val="24"/>
        </w:rPr>
        <w:t>редупреждение конфликтных ситуаций, порождающи</w:t>
      </w:r>
      <w:r w:rsidR="0053102F">
        <w:rPr>
          <w:rFonts w:ascii="Times New Roman" w:eastAsia="Times New Roman" w:hAnsi="Times New Roman" w:cs="Times New Roman"/>
          <w:sz w:val="24"/>
          <w:szCs w:val="24"/>
        </w:rPr>
        <w:t xml:space="preserve">х детскую агрессию и жестокость. </w:t>
      </w:r>
      <w:r w:rsidR="0053102F" w:rsidRPr="00FA36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C7DB3" w:rsidRDefault="000C7DB3" w:rsidP="00BA55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504" w:rsidRDefault="00BA5504" w:rsidP="00BA55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 Центра диагностики и консультирование при МКУ «Вилюйское улусное управление образованием»</w:t>
      </w:r>
    </w:p>
    <w:tbl>
      <w:tblPr>
        <w:tblStyle w:val="a4"/>
        <w:tblW w:w="7371" w:type="dxa"/>
        <w:tblInd w:w="392" w:type="dxa"/>
        <w:tblLook w:val="04A0"/>
      </w:tblPr>
      <w:tblGrid>
        <w:gridCol w:w="567"/>
        <w:gridCol w:w="2551"/>
        <w:gridCol w:w="1418"/>
        <w:gridCol w:w="2835"/>
      </w:tblGrid>
      <w:tr w:rsidR="00BA5504" w:rsidRPr="00BA5504" w:rsidTr="00BA550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pStyle w:val="a5"/>
              <w:ind w:left="0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Специалисты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BA5504">
            <w:pPr>
              <w:jc w:val="center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2019-2020</w:t>
            </w:r>
          </w:p>
        </w:tc>
      </w:tr>
      <w:tr w:rsidR="00BA5504" w:rsidRPr="00BA5504" w:rsidTr="00BA55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504" w:rsidRPr="00BA5504" w:rsidRDefault="00BA5504" w:rsidP="009D307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Шт</w:t>
            </w:r>
            <w:proofErr w:type="gramStart"/>
            <w:r w:rsidRPr="00BA5504">
              <w:rPr>
                <w:sz w:val="22"/>
                <w:szCs w:val="22"/>
              </w:rPr>
              <w:t>.е</w:t>
            </w:r>
            <w:proofErr w:type="gramEnd"/>
            <w:r w:rsidRPr="00BA5504">
              <w:rPr>
                <w:sz w:val="22"/>
                <w:szCs w:val="22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категория</w:t>
            </w:r>
          </w:p>
        </w:tc>
      </w:tr>
      <w:tr w:rsidR="00BA5504" w:rsidRPr="00BA5504" w:rsidTr="00BA55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pStyle w:val="a5"/>
              <w:ind w:left="0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Руководитель (педагог-психолог)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первая</w:t>
            </w:r>
          </w:p>
        </w:tc>
      </w:tr>
      <w:tr w:rsidR="00BA5504" w:rsidRPr="00BA5504" w:rsidTr="00BA5504">
        <w:trPr>
          <w:trHeight w:val="3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pStyle w:val="a5"/>
              <w:ind w:left="0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вака</w:t>
            </w:r>
            <w:r w:rsidR="00422CE2">
              <w:rPr>
                <w:sz w:val="22"/>
                <w:szCs w:val="22"/>
              </w:rPr>
              <w:t>н</w:t>
            </w:r>
            <w:r w:rsidRPr="00BA5504">
              <w:rPr>
                <w:sz w:val="22"/>
                <w:szCs w:val="22"/>
              </w:rPr>
              <w:t>ция</w:t>
            </w:r>
          </w:p>
        </w:tc>
      </w:tr>
      <w:tr w:rsidR="00BA5504" w:rsidRPr="00BA5504" w:rsidTr="00BA55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pStyle w:val="a5"/>
              <w:ind w:left="0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высшее</w:t>
            </w:r>
          </w:p>
        </w:tc>
      </w:tr>
      <w:tr w:rsidR="00BA5504" w:rsidRPr="00BA5504" w:rsidTr="00BA55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pStyle w:val="a5"/>
              <w:ind w:left="0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высшее</w:t>
            </w:r>
          </w:p>
        </w:tc>
      </w:tr>
      <w:tr w:rsidR="00BA5504" w:rsidRPr="00BA5504" w:rsidTr="00BA5504">
        <w:trPr>
          <w:trHeight w:val="4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pStyle w:val="a5"/>
              <w:ind w:left="0"/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04" w:rsidRPr="00BA5504" w:rsidRDefault="00BA5504" w:rsidP="009D3078">
            <w:pPr>
              <w:rPr>
                <w:sz w:val="22"/>
                <w:szCs w:val="22"/>
              </w:rPr>
            </w:pPr>
            <w:r w:rsidRPr="00BA5504">
              <w:rPr>
                <w:sz w:val="22"/>
                <w:szCs w:val="22"/>
              </w:rPr>
              <w:t>Высшее-</w:t>
            </w:r>
            <w:r>
              <w:rPr>
                <w:sz w:val="22"/>
                <w:szCs w:val="22"/>
              </w:rPr>
              <w:t>2</w:t>
            </w:r>
            <w:r w:rsidRPr="00BA5504">
              <w:rPr>
                <w:sz w:val="22"/>
                <w:szCs w:val="22"/>
              </w:rPr>
              <w:t>;</w:t>
            </w:r>
          </w:p>
          <w:p w:rsidR="00BA5504" w:rsidRPr="00BA5504" w:rsidRDefault="00BA5504" w:rsidP="009D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Первая-1</w:t>
            </w:r>
          </w:p>
        </w:tc>
      </w:tr>
    </w:tbl>
    <w:p w:rsidR="002F477D" w:rsidRPr="004F60C8" w:rsidRDefault="002F477D" w:rsidP="004F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2F" w:rsidRPr="00CF1E0C" w:rsidRDefault="0053102F" w:rsidP="00CF1E0C">
      <w:pPr>
        <w:pStyle w:val="a5"/>
        <w:numPr>
          <w:ilvl w:val="0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E0C">
        <w:rPr>
          <w:rFonts w:ascii="Times New Roman" w:eastAsia="Times New Roman" w:hAnsi="Times New Roman" w:cs="Times New Roman"/>
          <w:sz w:val="24"/>
          <w:szCs w:val="24"/>
        </w:rPr>
        <w:t xml:space="preserve">Работа социально-психологических служб в  общеобразовательных учреждениях проводилась согласно составленному и утвержденному плану, который включает в себя отдельные планы работы с классными руководителями, с социально незащищенной категорией детей, совместных мероприятий по профилактике правонарушений, безнадзорности, беспризорности среди учащихся,  поста ЗОЖ по профилактике наркомании, токсикомании, табакокурения и  алкоголизма. При планировании работы социально-психологической  службы с учащимися, учитываются социальные и психологические особенности обучающихся, которые выявлены в ходе различных диагностик, тестов, индивидуальной работы </w:t>
      </w:r>
      <w:proofErr w:type="gramStart"/>
      <w:r w:rsidRPr="00CF1E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1E0C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53102F" w:rsidRPr="00D65230" w:rsidRDefault="0053102F" w:rsidP="00531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Как и в предыдущие годы,  социально-психологическая служба стремилась к тому, чтобы воспитательная система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>, включающая в себя учебный процесс, внеурочную деятельность детей, обеспечивала более полное и всестороннее развитие личности каждого ребенка, формировала его самостоятельность и ответственность, гражданское становление.</w:t>
      </w:r>
    </w:p>
    <w:p w:rsidR="0053102F" w:rsidRPr="00D65230" w:rsidRDefault="0053102F" w:rsidP="00531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Как всегда,  остро стоит проблема в работе с семьями  и  с их  детьми и подростками, находящимися в сложной жизненной ситуации, состоящие на учете   как семьи «социального риска».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таких семьях 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>периодически проверяются  их жилищно-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бытовые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 педагогам</w:t>
      </w:r>
      <w:r>
        <w:rPr>
          <w:rFonts w:ascii="Times New Roman" w:eastAsia="Times New Roman" w:hAnsi="Times New Roman" w:cs="Times New Roman"/>
          <w:sz w:val="24"/>
          <w:szCs w:val="24"/>
        </w:rPr>
        <w:t>и, педагогами-психологами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 и классными руководителями. </w:t>
      </w:r>
    </w:p>
    <w:p w:rsidR="0053102F" w:rsidRDefault="0053102F" w:rsidP="007F2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30">
        <w:rPr>
          <w:rFonts w:ascii="Times New Roman" w:eastAsia="Times New Roman" w:hAnsi="Times New Roman" w:cs="Times New Roman"/>
          <w:sz w:val="24"/>
          <w:szCs w:val="24"/>
        </w:rPr>
        <w:t>С целью предупреждения правонарушений, бродяжничества, беспризорности, девиантного поведения  обучающихся, правового просвещения участн</w:t>
      </w:r>
      <w:r>
        <w:rPr>
          <w:rFonts w:ascii="Times New Roman" w:eastAsia="Times New Roman" w:hAnsi="Times New Roman" w:cs="Times New Roman"/>
          <w:sz w:val="24"/>
          <w:szCs w:val="24"/>
        </w:rPr>
        <w:t>иков образовательного процесса проводятся следующие мероприятия:</w:t>
      </w:r>
    </w:p>
    <w:p w:rsidR="0053102F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 улусных операциях 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 «Дети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улица», «Подросток», «Внимание -  Дети»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02F" w:rsidRPr="00823A83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«Всеобуч», помогающих 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D65230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закона «Об образовании»;</w:t>
      </w:r>
    </w:p>
    <w:p w:rsidR="0053102F" w:rsidRPr="00D65230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единого урока по информационной безопасности </w:t>
      </w:r>
      <w:proofErr w:type="gramStart"/>
      <w:r w:rsidRPr="00823A8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23A83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интернет;</w:t>
      </w:r>
    </w:p>
    <w:p w:rsidR="0053102F" w:rsidRPr="00C52B4D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Участие в улусных  профилактических операциях </w:t>
      </w:r>
      <w:r w:rsidRPr="00C52B4D">
        <w:rPr>
          <w:rFonts w:ascii="Times New Roman" w:eastAsia="Times New Roman" w:hAnsi="Times New Roman" w:cs="Times New Roman"/>
          <w:sz w:val="24"/>
          <w:szCs w:val="24"/>
        </w:rPr>
        <w:t xml:space="preserve">« Месячник пожарной безопасности»; «Профилактика школьных прогулов»; </w:t>
      </w:r>
    </w:p>
    <w:p w:rsidR="0053102F" w:rsidRPr="00D65230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30">
        <w:rPr>
          <w:rFonts w:ascii="Times New Roman" w:eastAsia="Times New Roman" w:hAnsi="Times New Roman" w:cs="Times New Roman"/>
          <w:sz w:val="24"/>
          <w:szCs w:val="24"/>
        </w:rPr>
        <w:t>Индивидуальные профилактические беседы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и обучающихся школы;</w:t>
      </w:r>
    </w:p>
    <w:p w:rsidR="0053102F" w:rsidRPr="00D65230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30">
        <w:rPr>
          <w:rFonts w:ascii="Times New Roman" w:eastAsia="Times New Roman" w:hAnsi="Times New Roman" w:cs="Times New Roman"/>
          <w:sz w:val="24"/>
          <w:szCs w:val="24"/>
        </w:rPr>
        <w:t xml:space="preserve">Правовое просвещение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D65230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 и родителей;</w:t>
      </w:r>
    </w:p>
    <w:p w:rsidR="0053102F" w:rsidRPr="00D65230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30">
        <w:rPr>
          <w:rFonts w:ascii="Times New Roman" w:eastAsia="Times New Roman" w:hAnsi="Times New Roman" w:cs="Times New Roman"/>
          <w:sz w:val="24"/>
          <w:szCs w:val="24"/>
        </w:rPr>
        <w:t>Оказание социально-правовой помощи учащ</w:t>
      </w:r>
      <w:r>
        <w:rPr>
          <w:rFonts w:ascii="Times New Roman" w:eastAsia="Times New Roman" w:hAnsi="Times New Roman" w:cs="Times New Roman"/>
          <w:sz w:val="24"/>
          <w:szCs w:val="24"/>
        </w:rPr>
        <w:t>имся и семьям социального риска;</w:t>
      </w:r>
    </w:p>
    <w:p w:rsidR="0053102F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пропущенных уроков, работа по ликвидации пропусков  и опозданий без уважительной причины;</w:t>
      </w:r>
    </w:p>
    <w:p w:rsidR="0053102F" w:rsidRDefault="0053102F" w:rsidP="007F2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улусных семинарах-совещаниях, круглых столах по проблемам воспитания и обучения, профилактики безнадзорности правонарушений несовершеннолетних;</w:t>
      </w:r>
    </w:p>
    <w:p w:rsidR="0053102F" w:rsidRDefault="0053102F" w:rsidP="0076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Культурно-массовые мероприятия (конкурсы, акции и др.);</w:t>
      </w:r>
    </w:p>
    <w:p w:rsidR="0053102F" w:rsidRDefault="0053102F" w:rsidP="0076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 в акции «Сообщи, где торгуют смертью!»;</w:t>
      </w:r>
    </w:p>
    <w:p w:rsidR="0053102F" w:rsidRPr="00A161B5" w:rsidRDefault="0053102F" w:rsidP="0076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Участие </w:t>
      </w:r>
      <w:r w:rsidR="000C7DB3">
        <w:rPr>
          <w:rFonts w:ascii="Times New Roman" w:eastAsia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Дне </w:t>
      </w:r>
      <w:r w:rsidRPr="00A161B5">
        <w:rPr>
          <w:rFonts w:ascii="Times New Roman" w:eastAsia="Times New Roman" w:hAnsi="Times New Roman" w:cs="Times New Roman"/>
          <w:sz w:val="24"/>
          <w:szCs w:val="28"/>
        </w:rPr>
        <w:t xml:space="preserve"> солидарности в борьбе с терроризмом</w:t>
      </w:r>
      <w:r>
        <w:rPr>
          <w:rFonts w:ascii="Times New Roman" w:hAnsi="Times New Roman"/>
          <w:sz w:val="24"/>
          <w:szCs w:val="28"/>
        </w:rPr>
        <w:t>;</w:t>
      </w:r>
    </w:p>
    <w:p w:rsidR="0076563F" w:rsidRPr="00BD0ED8" w:rsidRDefault="0053102F" w:rsidP="007656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Участие во </w:t>
      </w:r>
      <w:r w:rsidRPr="00A161B5">
        <w:rPr>
          <w:rFonts w:ascii="Times New Roman" w:eastAsia="Times New Roman" w:hAnsi="Times New Roman" w:cs="Times New Roman"/>
          <w:sz w:val="24"/>
          <w:szCs w:val="28"/>
        </w:rPr>
        <w:t>Всероссийск</w:t>
      </w:r>
      <w:r>
        <w:rPr>
          <w:rFonts w:ascii="Times New Roman" w:hAnsi="Times New Roman" w:cs="Times New Roman"/>
          <w:sz w:val="24"/>
          <w:szCs w:val="28"/>
        </w:rPr>
        <w:t xml:space="preserve">их  </w:t>
      </w:r>
      <w:r w:rsidRPr="00A161B5">
        <w:rPr>
          <w:rFonts w:ascii="Times New Roman" w:eastAsia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нях  </w:t>
      </w:r>
      <w:r w:rsidRPr="00A161B5">
        <w:rPr>
          <w:rFonts w:ascii="Times New Roman" w:eastAsia="Times New Roman" w:hAnsi="Times New Roman" w:cs="Times New Roman"/>
          <w:sz w:val="24"/>
          <w:szCs w:val="28"/>
        </w:rPr>
        <w:t xml:space="preserve"> трезвости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3102F" w:rsidRPr="00D65E8A" w:rsidRDefault="0053102F" w:rsidP="00D65E8A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E8A">
        <w:rPr>
          <w:rFonts w:ascii="Times New Roman" w:hAnsi="Times New Roman" w:cs="Times New Roman"/>
          <w:sz w:val="24"/>
          <w:szCs w:val="24"/>
        </w:rPr>
        <w:t>В плане по профилактики аутоагрессивного поведения обучающихся</w:t>
      </w:r>
      <w:r w:rsidRPr="00D65E8A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социально-психологические службы</w:t>
      </w:r>
      <w:r w:rsidRPr="00D65E8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включают следующее: изучение методической литературы, освещение вопросов укрепления и сохранения психологического и духовного в рамках преподавания ОБЖ и национальной культуры, организация внеурочной деятельности по пропаганде ЗОЖ, оказание консультативной помощи учащимся «группы риска» и нуждающимся в психолого-педагогической и медико-социальной помощи, опекунам, педагогам, и всем семьям обучающихся, создание положительной психологической положительной атмосферы в школе, патронаж семьи соц. риска, психологическое просвещение родителей, классные часы и занятия с элементами тренинга на темы разрешения конфликтов и формирования ценностей жизни и  т.д. </w:t>
      </w:r>
    </w:p>
    <w:p w:rsidR="007F086F" w:rsidRDefault="00FF4409" w:rsidP="007F086F">
      <w:pPr>
        <w:pStyle w:val="a5"/>
        <w:numPr>
          <w:ilvl w:val="0"/>
          <w:numId w:val="14"/>
        </w:numPr>
        <w:spacing w:before="60" w:after="60" w:line="240" w:lineRule="auto"/>
        <w:ind w:left="0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к</w:t>
      </w:r>
      <w:r w:rsidRPr="00FF4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онсул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ьтационного приема, осуществляемого</w:t>
      </w:r>
      <w:r w:rsidRPr="00FF4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1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СПС УО.</w:t>
      </w:r>
    </w:p>
    <w:p w:rsidR="00BC4F16" w:rsidRDefault="006F0853" w:rsidP="00C7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853">
        <w:rPr>
          <w:rFonts w:ascii="Times New Roman" w:hAnsi="Times New Roman" w:cs="Times New Roman"/>
          <w:sz w:val="24"/>
          <w:szCs w:val="24"/>
        </w:rPr>
        <w:t>По обобщенным анализам консультативного приема, осуществляемого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853">
        <w:rPr>
          <w:rFonts w:ascii="Times New Roman" w:hAnsi="Times New Roman" w:cs="Times New Roman"/>
          <w:sz w:val="24"/>
          <w:szCs w:val="24"/>
        </w:rPr>
        <w:t>- психологами можно сделать следующие выводы: В целом можно считать, что проведенная за учебный год консультативная работа была достаточно эффективной и позволила решить все необходимые задачи консультативной деятельности.  Повысилось число родителей обращающихся за консультацией, по сра</w:t>
      </w:r>
      <w:r>
        <w:rPr>
          <w:rFonts w:ascii="Times New Roman" w:hAnsi="Times New Roman" w:cs="Times New Roman"/>
          <w:sz w:val="24"/>
          <w:szCs w:val="24"/>
        </w:rPr>
        <w:t xml:space="preserve">внению за прошлый учебный год </w:t>
      </w:r>
      <w:r w:rsidRPr="006F0853">
        <w:rPr>
          <w:rFonts w:ascii="Times New Roman" w:hAnsi="Times New Roman" w:cs="Times New Roman"/>
          <w:sz w:val="24"/>
          <w:szCs w:val="24"/>
        </w:rPr>
        <w:t>больше обращений. За 201</w:t>
      </w:r>
      <w:r w:rsidR="00F46257">
        <w:rPr>
          <w:rFonts w:ascii="Times New Roman" w:hAnsi="Times New Roman" w:cs="Times New Roman"/>
          <w:sz w:val="24"/>
          <w:szCs w:val="24"/>
        </w:rPr>
        <w:t>8-2019 учебный год проведено 1</w:t>
      </w:r>
      <w:r>
        <w:rPr>
          <w:rFonts w:ascii="Times New Roman" w:hAnsi="Times New Roman" w:cs="Times New Roman"/>
          <w:sz w:val="24"/>
          <w:szCs w:val="24"/>
        </w:rPr>
        <w:t>678</w:t>
      </w:r>
      <w:r w:rsidRPr="006F0853"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консультаций, за 2019-2020 учебный год </w:t>
      </w:r>
      <w:r w:rsidR="00F46257">
        <w:rPr>
          <w:rFonts w:ascii="Times New Roman" w:hAnsi="Times New Roman" w:cs="Times New Roman"/>
          <w:sz w:val="24"/>
          <w:szCs w:val="24"/>
        </w:rPr>
        <w:t>1257</w:t>
      </w:r>
      <w:r w:rsidRPr="006F0853">
        <w:rPr>
          <w:rFonts w:ascii="Times New Roman" w:hAnsi="Times New Roman" w:cs="Times New Roman"/>
          <w:sz w:val="24"/>
          <w:szCs w:val="24"/>
        </w:rPr>
        <w:t xml:space="preserve">. В основном запросы по проблемам взаимоотношений в семье, по вопросам связанных с проблемами обучения и воспитания. Количество родителей ответственно относящихся к вопросам воспитания своего ребенка с каждым годом растет. Повысилось число обращений со стороны самих учащихся в основном по вопросам трудности общения со сверстниками, по вопросам самоопределения. Также немного прибавилось количество педагогов обращающихся за консультацией по вопросам взаимоотношения с учениками, повышения эффективности работоспособности учеников во время учебной деятельности, по вопросам </w:t>
      </w:r>
      <w:r w:rsidRPr="006F0853">
        <w:rPr>
          <w:rFonts w:ascii="Times New Roman" w:hAnsi="Times New Roman" w:cs="Times New Roman"/>
          <w:sz w:val="24"/>
          <w:szCs w:val="24"/>
        </w:rPr>
        <w:lastRenderedPageBreak/>
        <w:t>«эмоционального выгорания». За 201</w:t>
      </w:r>
      <w:r>
        <w:rPr>
          <w:rFonts w:ascii="Times New Roman" w:hAnsi="Times New Roman" w:cs="Times New Roman"/>
          <w:sz w:val="24"/>
          <w:szCs w:val="24"/>
        </w:rPr>
        <w:t>8-2019 учебный год проведено</w:t>
      </w:r>
      <w:r w:rsidR="00C70E2A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853">
        <w:rPr>
          <w:rFonts w:ascii="Times New Roman" w:hAnsi="Times New Roman" w:cs="Times New Roman"/>
          <w:sz w:val="24"/>
          <w:szCs w:val="24"/>
        </w:rPr>
        <w:t xml:space="preserve">индивидуальных консультаций для педагогов, за 2019-2020 учебный год </w:t>
      </w:r>
      <w:r w:rsidR="00C70E2A">
        <w:rPr>
          <w:rFonts w:ascii="Times New Roman" w:hAnsi="Times New Roman" w:cs="Times New Roman"/>
          <w:sz w:val="24"/>
          <w:szCs w:val="24"/>
        </w:rPr>
        <w:t>102</w:t>
      </w:r>
      <w:r w:rsidRPr="006F0853">
        <w:rPr>
          <w:rFonts w:ascii="Times New Roman" w:hAnsi="Times New Roman" w:cs="Times New Roman"/>
          <w:sz w:val="24"/>
          <w:szCs w:val="24"/>
        </w:rPr>
        <w:t>.</w:t>
      </w:r>
    </w:p>
    <w:p w:rsidR="006F0853" w:rsidRPr="006F0853" w:rsidRDefault="00BC4F16" w:rsidP="00C7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7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Кроме того, </w:t>
      </w:r>
      <w:r w:rsidR="00EA279B">
        <w:rPr>
          <w:rFonts w:ascii="Times New Roman" w:hAnsi="Times New Roman" w:cs="Times New Roman"/>
          <w:sz w:val="24"/>
          <w:szCs w:val="24"/>
        </w:rPr>
        <w:t>на основании письма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РС (Я)</w:t>
      </w:r>
      <w:r w:rsidR="00AE473D">
        <w:rPr>
          <w:rFonts w:ascii="Times New Roman" w:hAnsi="Times New Roman" w:cs="Times New Roman"/>
          <w:sz w:val="24"/>
          <w:szCs w:val="24"/>
        </w:rPr>
        <w:t xml:space="preserve"> от 13 апреля 2020г. </w:t>
      </w:r>
      <w:r>
        <w:rPr>
          <w:rFonts w:ascii="Times New Roman" w:hAnsi="Times New Roman" w:cs="Times New Roman"/>
          <w:sz w:val="24"/>
          <w:szCs w:val="24"/>
        </w:rPr>
        <w:t xml:space="preserve"> №01-69/70 предоставлении информации</w:t>
      </w:r>
      <w:r w:rsidR="00AE473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количестве обративш</w:t>
      </w:r>
      <w:r w:rsidR="00AE473D">
        <w:rPr>
          <w:rFonts w:ascii="Times New Roman" w:hAnsi="Times New Roman" w:cs="Times New Roman"/>
          <w:sz w:val="24"/>
          <w:szCs w:val="24"/>
        </w:rPr>
        <w:t>ихся за психологической помощью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73D">
        <w:rPr>
          <w:rFonts w:ascii="Times New Roman" w:hAnsi="Times New Roman" w:cs="Times New Roman"/>
          <w:sz w:val="24"/>
          <w:szCs w:val="24"/>
        </w:rPr>
        <w:t xml:space="preserve">, педагогами-психологами всего обращений составило 3485, из них </w:t>
      </w:r>
      <w:proofErr w:type="gramStart"/>
      <w:r w:rsidR="00AE473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E473D">
        <w:rPr>
          <w:rFonts w:ascii="Times New Roman" w:hAnsi="Times New Roman" w:cs="Times New Roman"/>
          <w:sz w:val="24"/>
          <w:szCs w:val="24"/>
        </w:rPr>
        <w:t xml:space="preserve"> – 1474, родители – 1181, педагоги-830.</w:t>
      </w:r>
    </w:p>
    <w:p w:rsidR="007F086F" w:rsidRPr="007F086F" w:rsidRDefault="007F086F" w:rsidP="00C70E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086F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Коррекционно-развивающая работа, проводимая педагогами-психологами СПС.</w:t>
      </w:r>
    </w:p>
    <w:p w:rsidR="0053102F" w:rsidRPr="009A587D" w:rsidRDefault="0053102F" w:rsidP="009A58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086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C146B">
        <w:rPr>
          <w:rFonts w:ascii="Times New Roman" w:eastAsia="Times New Roman" w:hAnsi="Times New Roman" w:cs="Times New Roman"/>
          <w:sz w:val="24"/>
          <w:szCs w:val="24"/>
        </w:rPr>
        <w:t>Период адаптации в 1-м классе</w:t>
      </w:r>
      <w:bookmarkStart w:id="0" w:name="_GoBack"/>
      <w:bookmarkEnd w:id="0"/>
      <w:r w:rsidRPr="008C146B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трудных периодов школьного обучения.  Начало обучения один из наиболее сложных и ответственных моментов в жизни детей, как в психологическом, так и в физическом плане.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Адаптацию прошли в начальном срезе 480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(ноябрь)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 в итоговом срезе 381(апрель). Из них  мальчики - 2</w:t>
      </w:r>
      <w:r w:rsidRPr="004B1D3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(ноябрь), 164(апрель). Девочки </w:t>
      </w:r>
      <w:r w:rsidRPr="004B1D3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6(ноябрь), 217(апрель). Высокая адаптация в начальном срезе у мальчиков составляет - 114(</w:t>
      </w:r>
      <w:r w:rsidRPr="007C3400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%), а в апреле месяце в итоговом срезе - 123(75%). У девочек высокий уровень адаптации в ноябре месяце составляет - 184(</w:t>
      </w:r>
      <w:r w:rsidRPr="007C3400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,8%), а в апреле - 193(88,9%). Средняя степень адаптации у мальчиков –59(26,9%), 29(17,6%). Средняя степень адаптации у девочек –39(15,2%), 16(7,3%). Низкая степень у мальчиков 43(19,6%),11(6,7%). У девочек в начальном срезе составляет 32(12,5 %), в итоговом срезе 8(3,6%). Дезадаптация - у мальчиков в ноябре месяце составляет 3(1,3%),а в итоговом срезе снизилось на 1 что составляет 0,6% от общего числа. У девочек дезадаптация составляет в начальном срезе - 1(0,4%),а в итоговом срезе - 0(0%). Из этого следует отметить, что все обучающиеся в школах адаптацию прошли успешно. В начале учебного года у первоклассников возникли трудности, из-за непривычного режима дня, отношение со сверстниками.</w:t>
      </w:r>
    </w:p>
    <w:p w:rsidR="0053102F" w:rsidRDefault="0053102F" w:rsidP="00531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Диаграммы динамики уровня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адаптации в 1-х классах за 20</w:t>
      </w:r>
      <w:r w:rsidRPr="00CF4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</w:t>
      </w:r>
      <w:r w:rsidRPr="00CF4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AC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уч.г.</w:t>
      </w:r>
    </w:p>
    <w:p w:rsidR="0053102F" w:rsidRPr="00CF443D" w:rsidRDefault="0053102F" w:rsidP="0053102F">
      <w:pPr>
        <w:spacing w:after="123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102F" w:rsidRPr="00477FBC" w:rsidRDefault="0053102F" w:rsidP="005310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5410" cy="2178996"/>
            <wp:effectExtent l="19050" t="0" r="2009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102F" w:rsidRDefault="0053102F" w:rsidP="009A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диаграмм наблюдается позитивная динамика протекан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адаптации первоклассников. Во всех школах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рост высокого уровня, что свидетельствует об улучшении психологического состояния детей и снижении уровня тревожности.</w:t>
      </w:r>
    </w:p>
    <w:p w:rsidR="0053102F" w:rsidRPr="004C7B61" w:rsidRDefault="0053102F" w:rsidP="009A5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A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из приоритетных направлений работы педагога-психолога в образовательных учреждений является процесс сопровождения пятиклассников. Так как переход детей из начального звена в среднее звено школы считается одним из наиболее сложных школьных периодов. 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>Проводились коррекционные занятия для пятиклассников педагогами-психологами СПС.</w:t>
      </w:r>
    </w:p>
    <w:p w:rsidR="0053102F" w:rsidRDefault="0053102F" w:rsidP="00C70E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приняло участие в диагностике 389 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>пятиклассников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начальном срезе, а в итоговом срезе приняло участие 358 обучающихся. Из них испытывают трудности 11 обучающихся (ноябрь месяц), что составляет 2,8% , а в итоговом срезе испытывают трудности 4 (1,2%) обучающихся. 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полученные результаты позволяют говорить о благополучном протекании адаптации обучающихся в 5-х классах. По сравнению с результатами, полученными в начале учебного года, сейчас наблюдается снижение уровня социально-ситуативной тревожности, что свидетельствует о благополучном эмоциональном состоянии пятиклассников.</w:t>
      </w:r>
    </w:p>
    <w:p w:rsidR="0053102F" w:rsidRPr="00906732" w:rsidRDefault="0053102F" w:rsidP="0053102F">
      <w:pPr>
        <w:spacing w:after="1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02F" w:rsidRPr="00842A0A" w:rsidRDefault="0053102F" w:rsidP="0053102F">
      <w:pPr>
        <w:spacing w:after="123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906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Диаграммы динамики уровня адаптации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мотивации в 5-х классах за 2019-2020 уч.г.</w:t>
      </w:r>
    </w:p>
    <w:p w:rsidR="0053102F" w:rsidRDefault="0053102F" w:rsidP="005310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2F" w:rsidRDefault="0053102F" w:rsidP="00531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8516" cy="1381327"/>
            <wp:effectExtent l="19050" t="0" r="17834" b="9323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102F" w:rsidRPr="00AC7D56" w:rsidRDefault="0053102F" w:rsidP="0053102F">
      <w:pPr>
        <w:spacing w:after="1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02F" w:rsidRPr="009A587D" w:rsidRDefault="0053102F" w:rsidP="009A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повторного исследования учебной мотивации показывают, что у некоторых учащихся снизился интерес к обучению. Вероятно, это связанно с тем, что в конце учебного года возрастает утомляемость, и интерес к учебной деятельности снижается. Основными мотивами первоклассников являются «Познавательный», «Социальный», «Позиционный».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диагностики показывают,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</w:t>
      </w:r>
      <w:proofErr w:type="gramStart"/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проблемы</w:t>
      </w:r>
      <w:proofErr w:type="gramEnd"/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страхи в отношениях с учителями, общем негативном эмоциональном фоне отношений с взрослыми в школе. Это вполне допустимо, так как для детей, обучавшихся первоначально у одного учителя, переход к нескольким учителям с разными требованиями, разными характерами, разным стилем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может вызвать тревогу в</w:t>
      </w:r>
      <w:r w:rsidRPr="00AC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месяцы обучения.</w:t>
      </w:r>
      <w:r w:rsidR="009A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102F" w:rsidRDefault="00C70E2A" w:rsidP="0053102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коррекционными занятиями охвачены выпускники. В </w:t>
      </w:r>
      <w:r w:rsidR="0053102F">
        <w:rPr>
          <w:rFonts w:ascii="Times New Roman" w:eastAsia="Times New Roman" w:hAnsi="Times New Roman"/>
          <w:sz w:val="24"/>
          <w:szCs w:val="24"/>
          <w:lang w:eastAsia="ru-RU"/>
        </w:rPr>
        <w:t xml:space="preserve">9-х классах всего обучаются 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31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241">
        <w:rPr>
          <w:rFonts w:ascii="Times New Roman" w:eastAsia="Times New Roman" w:hAnsi="Times New Roman"/>
          <w:b/>
          <w:sz w:val="24"/>
          <w:szCs w:val="24"/>
          <w:lang w:eastAsia="ru-RU"/>
        </w:rPr>
        <w:t>365</w:t>
      </w:r>
      <w:r w:rsidR="0053102F">
        <w:rPr>
          <w:rFonts w:ascii="Times New Roman" w:eastAsia="Times New Roman" w:hAnsi="Times New Roman"/>
          <w:sz w:val="24"/>
          <w:szCs w:val="24"/>
          <w:lang w:eastAsia="ru-RU"/>
        </w:rPr>
        <w:t xml:space="preserve">, в 11-х классах- </w:t>
      </w:r>
      <w:r w:rsidR="005310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12241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r w:rsidR="005310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 </w:t>
      </w:r>
    </w:p>
    <w:p w:rsidR="0053102F" w:rsidRDefault="0053102F" w:rsidP="0053102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C12241">
        <w:rPr>
          <w:rFonts w:ascii="Times New Roman" w:eastAsia="Times New Roman" w:hAnsi="Times New Roman"/>
          <w:sz w:val="24"/>
          <w:szCs w:val="24"/>
          <w:lang w:eastAsia="ru-RU"/>
        </w:rPr>
        <w:t>занятия с обучающим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12241">
        <w:rPr>
          <w:rFonts w:ascii="Times New Roman" w:eastAsia="Times New Roman" w:hAnsi="Times New Roman"/>
          <w:sz w:val="24"/>
          <w:szCs w:val="24"/>
          <w:lang w:eastAsia="ru-RU"/>
        </w:rPr>
        <w:t>ся и их родителями (законными представителями)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организации и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выпускных экзаменов в дистанционной форме связи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 xml:space="preserve"> пандемией. Для обучающихся  9 класса, всего проведено 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 xml:space="preserve">56 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58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11классов всего </w:t>
      </w:r>
      <w:r w:rsidR="00C12241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0F71B4">
        <w:rPr>
          <w:rFonts w:ascii="Times New Roman" w:eastAsia="Times New Roman" w:hAnsi="Times New Roman"/>
          <w:sz w:val="24"/>
          <w:szCs w:val="24"/>
          <w:lang w:eastAsia="ru-RU"/>
        </w:rPr>
        <w:t xml:space="preserve">102.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показаны в диаграмме №1.</w:t>
      </w:r>
    </w:p>
    <w:p w:rsidR="0053102F" w:rsidRDefault="0053102F" w:rsidP="0053102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Диаграмма №1</w:t>
      </w:r>
    </w:p>
    <w:p w:rsidR="0053102F" w:rsidRDefault="0053102F" w:rsidP="0053102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102F" w:rsidRDefault="0053102F" w:rsidP="0053102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E2A" w:rsidRDefault="0053102F" w:rsidP="00C65A8C">
      <w:pPr>
        <w:pStyle w:val="a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7044" cy="1356189"/>
            <wp:effectExtent l="19050" t="0" r="26506" b="0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A8C" w:rsidRDefault="00C65A8C" w:rsidP="00C65A8C">
      <w:pPr>
        <w:pStyle w:val="a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65A8C" w:rsidRPr="00C26533" w:rsidRDefault="00C65A8C" w:rsidP="00C65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26533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РС (Я) от 16.09.2019г. №01-10/1230 «О проведении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веществ», проведено тестирование специалистами МКУ «Вилюйское УУО», центра диагностики и консультирования с привлечением </w:t>
      </w:r>
      <w:r>
        <w:rPr>
          <w:rFonts w:ascii="Times New Roman" w:hAnsi="Times New Roman"/>
          <w:sz w:val="24"/>
          <w:szCs w:val="24"/>
        </w:rPr>
        <w:t>педагогов-психологов общеобразовательных учреждений</w:t>
      </w:r>
      <w:r w:rsidRPr="00C26533">
        <w:rPr>
          <w:rFonts w:ascii="Times New Roman" w:hAnsi="Times New Roman"/>
          <w:sz w:val="24"/>
          <w:szCs w:val="24"/>
        </w:rPr>
        <w:t xml:space="preserve">. Тестирование проводится </w:t>
      </w:r>
      <w:r w:rsidRPr="00C26533">
        <w:rPr>
          <w:rFonts w:ascii="Times New Roman" w:hAnsi="Times New Roman"/>
          <w:b/>
          <w:sz w:val="24"/>
          <w:szCs w:val="24"/>
        </w:rPr>
        <w:t xml:space="preserve">конфиденциально </w:t>
      </w:r>
      <w:r w:rsidRPr="00C26533">
        <w:rPr>
          <w:rFonts w:ascii="Times New Roman" w:hAnsi="Times New Roman"/>
          <w:sz w:val="24"/>
          <w:szCs w:val="24"/>
        </w:rPr>
        <w:t>и добровольно при наличии информированного согласия в письменной форме обучающихся, достигших возраста пятнадцати лет, или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C65A8C" w:rsidRPr="00C26533" w:rsidRDefault="00C70E2A" w:rsidP="00C65A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5A8C" w:rsidRPr="00C26533">
        <w:rPr>
          <w:rFonts w:ascii="Times New Roman" w:hAnsi="Times New Roman"/>
          <w:sz w:val="24"/>
          <w:szCs w:val="24"/>
        </w:rPr>
        <w:t xml:space="preserve">Данным мероприятием охвачено: </w:t>
      </w:r>
      <w:r w:rsidR="00C65A8C" w:rsidRPr="00C26533">
        <w:rPr>
          <w:rFonts w:ascii="Times New Roman" w:hAnsi="Times New Roman"/>
          <w:b/>
          <w:sz w:val="24"/>
          <w:szCs w:val="24"/>
        </w:rPr>
        <w:t xml:space="preserve">928 </w:t>
      </w:r>
      <w:r w:rsidR="00C65A8C" w:rsidRPr="00C26533">
        <w:rPr>
          <w:rFonts w:ascii="Times New Roman" w:hAnsi="Times New Roman"/>
          <w:sz w:val="24"/>
          <w:szCs w:val="24"/>
        </w:rPr>
        <w:t xml:space="preserve">(77,3%) обучающихся из </w:t>
      </w:r>
      <w:r w:rsidR="00C65A8C" w:rsidRPr="00C26533">
        <w:rPr>
          <w:rFonts w:ascii="Times New Roman" w:hAnsi="Times New Roman"/>
          <w:b/>
          <w:sz w:val="24"/>
          <w:szCs w:val="24"/>
        </w:rPr>
        <w:t>1200</w:t>
      </w:r>
      <w:r w:rsidR="00C65A8C" w:rsidRPr="00C26533">
        <w:rPr>
          <w:rFonts w:ascii="Times New Roman" w:hAnsi="Times New Roman"/>
          <w:sz w:val="24"/>
          <w:szCs w:val="24"/>
        </w:rPr>
        <w:t xml:space="preserve"> обучающихся в возрасте от 13 лет и старше. Не прошли тестирование </w:t>
      </w:r>
      <w:r w:rsidR="00C65A8C" w:rsidRPr="00C26533">
        <w:rPr>
          <w:rFonts w:ascii="Times New Roman" w:hAnsi="Times New Roman"/>
          <w:b/>
          <w:sz w:val="24"/>
          <w:szCs w:val="24"/>
        </w:rPr>
        <w:t>271</w:t>
      </w:r>
      <w:r w:rsidR="00C65A8C" w:rsidRPr="00C26533">
        <w:rPr>
          <w:rFonts w:ascii="Times New Roman" w:hAnsi="Times New Roman"/>
          <w:sz w:val="24"/>
          <w:szCs w:val="24"/>
        </w:rPr>
        <w:t xml:space="preserve">, в том числе по болезни – </w:t>
      </w:r>
      <w:r w:rsidR="00C65A8C" w:rsidRPr="00C26533">
        <w:rPr>
          <w:rFonts w:ascii="Times New Roman" w:hAnsi="Times New Roman"/>
          <w:b/>
          <w:sz w:val="24"/>
          <w:szCs w:val="24"/>
        </w:rPr>
        <w:t xml:space="preserve">73, </w:t>
      </w:r>
      <w:r w:rsidR="00C65A8C" w:rsidRPr="00C26533">
        <w:rPr>
          <w:rFonts w:ascii="Times New Roman" w:hAnsi="Times New Roman"/>
          <w:sz w:val="24"/>
          <w:szCs w:val="24"/>
        </w:rPr>
        <w:t>отказ</w:t>
      </w:r>
      <w:r w:rsidR="00C65A8C" w:rsidRPr="00C26533">
        <w:rPr>
          <w:rFonts w:ascii="Times New Roman" w:hAnsi="Times New Roman"/>
          <w:b/>
          <w:sz w:val="24"/>
          <w:szCs w:val="24"/>
        </w:rPr>
        <w:t xml:space="preserve"> -103, </w:t>
      </w:r>
      <w:r w:rsidR="00C65A8C" w:rsidRPr="00C26533">
        <w:rPr>
          <w:rFonts w:ascii="Times New Roman" w:hAnsi="Times New Roman"/>
          <w:sz w:val="24"/>
          <w:szCs w:val="24"/>
        </w:rPr>
        <w:t>другие причины</w:t>
      </w:r>
      <w:r w:rsidR="00C65A8C" w:rsidRPr="00C26533">
        <w:rPr>
          <w:rFonts w:ascii="Times New Roman" w:hAnsi="Times New Roman"/>
          <w:b/>
          <w:sz w:val="24"/>
          <w:szCs w:val="24"/>
        </w:rPr>
        <w:t xml:space="preserve"> – 96.</w:t>
      </w:r>
    </w:p>
    <w:p w:rsidR="00C65A8C" w:rsidRPr="00371E8B" w:rsidRDefault="00C65A8C" w:rsidP="00C65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0E2A">
        <w:rPr>
          <w:rFonts w:ascii="Times New Roman" w:hAnsi="Times New Roman"/>
          <w:sz w:val="24"/>
          <w:szCs w:val="24"/>
        </w:rPr>
        <w:t xml:space="preserve">   </w:t>
      </w:r>
      <w:r w:rsidRPr="00C26533">
        <w:rPr>
          <w:rFonts w:ascii="Times New Roman" w:hAnsi="Times New Roman"/>
          <w:sz w:val="24"/>
          <w:szCs w:val="24"/>
        </w:rPr>
        <w:t xml:space="preserve">Тестированием выявлено </w:t>
      </w:r>
      <w:r w:rsidRPr="00C26533">
        <w:rPr>
          <w:rFonts w:ascii="Times New Roman" w:hAnsi="Times New Roman"/>
          <w:b/>
          <w:sz w:val="24"/>
          <w:szCs w:val="24"/>
        </w:rPr>
        <w:t>28</w:t>
      </w:r>
      <w:r w:rsidRPr="00C26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5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6533">
        <w:rPr>
          <w:rFonts w:ascii="Times New Roman" w:hAnsi="Times New Roman"/>
          <w:sz w:val="24"/>
          <w:szCs w:val="24"/>
        </w:rPr>
        <w:t xml:space="preserve"> группы риска, что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92E">
        <w:rPr>
          <w:rFonts w:ascii="Times New Roman" w:hAnsi="Times New Roman"/>
          <w:b/>
          <w:sz w:val="24"/>
          <w:szCs w:val="24"/>
        </w:rPr>
        <w:t>3,0%</w:t>
      </w:r>
      <w:r w:rsidRPr="00C26533">
        <w:rPr>
          <w:rFonts w:ascii="Times New Roman" w:hAnsi="Times New Roman"/>
          <w:sz w:val="24"/>
          <w:szCs w:val="24"/>
        </w:rPr>
        <w:t xml:space="preserve"> от общего количества охваченных тестированием.</w:t>
      </w:r>
      <w:r w:rsidRPr="00C26533">
        <w:rPr>
          <w:sz w:val="24"/>
          <w:szCs w:val="24"/>
        </w:rPr>
        <w:t xml:space="preserve"> </w:t>
      </w:r>
      <w:r w:rsidRPr="0002247D">
        <w:rPr>
          <w:rFonts w:ascii="Times New Roman" w:hAnsi="Times New Roman"/>
          <w:sz w:val="24"/>
          <w:szCs w:val="24"/>
        </w:rPr>
        <w:t xml:space="preserve">В образовательных организациях </w:t>
      </w:r>
      <w:r w:rsidRPr="0002247D">
        <w:rPr>
          <w:rFonts w:ascii="Times New Roman" w:hAnsi="Times New Roman"/>
          <w:sz w:val="24"/>
          <w:szCs w:val="24"/>
        </w:rPr>
        <w:lastRenderedPageBreak/>
        <w:t>проводились обучающиеся занятия с родителями учащихся по проблеме профилактики наркомании, употребления психоактивных веществ</w:t>
      </w:r>
      <w:r>
        <w:rPr>
          <w:rFonts w:ascii="Times New Roman" w:hAnsi="Times New Roman"/>
          <w:sz w:val="24"/>
          <w:szCs w:val="24"/>
        </w:rPr>
        <w:t>.</w:t>
      </w:r>
      <w:r w:rsidR="0028163E">
        <w:rPr>
          <w:rFonts w:ascii="Times New Roman" w:hAnsi="Times New Roman"/>
          <w:sz w:val="24"/>
          <w:szCs w:val="24"/>
        </w:rPr>
        <w:t xml:space="preserve"> </w:t>
      </w:r>
      <w:r w:rsidRPr="00371E8B">
        <w:rPr>
          <w:rFonts w:ascii="Times New Roman" w:hAnsi="Times New Roman"/>
          <w:sz w:val="24"/>
          <w:szCs w:val="24"/>
        </w:rPr>
        <w:t xml:space="preserve">Кроме того в соответствии с планами учебно-воспитательной работы в образовательных организациях с родителями проводились мероприятия в рамках </w:t>
      </w:r>
      <w:r>
        <w:rPr>
          <w:rFonts w:ascii="Times New Roman" w:hAnsi="Times New Roman"/>
          <w:sz w:val="24"/>
          <w:szCs w:val="24"/>
        </w:rPr>
        <w:t>Месячника психологического здоровья обучающихся.</w:t>
      </w:r>
    </w:p>
    <w:p w:rsidR="00124A00" w:rsidRPr="00464458" w:rsidRDefault="00C65A8C" w:rsidP="00124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0E2A">
        <w:rPr>
          <w:rFonts w:ascii="Times New Roman" w:hAnsi="Times New Roman"/>
          <w:sz w:val="24"/>
          <w:szCs w:val="24"/>
        </w:rPr>
        <w:t xml:space="preserve">    </w:t>
      </w:r>
      <w:r w:rsidR="00AD3081">
        <w:rPr>
          <w:rFonts w:ascii="Times New Roman" w:hAnsi="Times New Roman"/>
          <w:sz w:val="24"/>
          <w:szCs w:val="24"/>
        </w:rPr>
        <w:t xml:space="preserve">Каждый год </w:t>
      </w:r>
      <w:r w:rsidR="0067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6 классы (2530), </w:t>
      </w:r>
      <w:r w:rsidR="00AD3081">
        <w:rPr>
          <w:rFonts w:ascii="Times New Roman" w:hAnsi="Times New Roman"/>
          <w:sz w:val="24"/>
          <w:szCs w:val="24"/>
        </w:rPr>
        <w:t>проводится а</w:t>
      </w:r>
      <w:r w:rsidR="00AD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нкетирование по методике </w:t>
      </w:r>
      <w:r w:rsidR="006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r w:rsidR="00AD30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 «Отношение к школе». Всего в анкетировании  участвовали 2518</w:t>
      </w:r>
      <w:r w:rsidR="0067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99</w:t>
      </w:r>
      <w:r w:rsidR="00AD308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3A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уровнем</w:t>
      </w:r>
      <w:r w:rsidR="00AD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показали  802 (31,8%) обучающихся</w:t>
      </w:r>
      <w:r w:rsidR="003A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х</w:t>
      </w:r>
      <w:r w:rsidR="003A3227">
        <w:rPr>
          <w:rFonts w:ascii="Times New Roman" w:eastAsia="Calibri" w:hAnsi="Times New Roman" w:cs="Times New Roman"/>
          <w:sz w:val="24"/>
          <w:szCs w:val="24"/>
        </w:rPr>
        <w:t>орошим уровнем</w:t>
      </w:r>
      <w:r w:rsidR="00AD3081">
        <w:rPr>
          <w:rFonts w:ascii="Times New Roman" w:eastAsia="Calibri" w:hAnsi="Times New Roman" w:cs="Times New Roman"/>
          <w:sz w:val="24"/>
          <w:szCs w:val="24"/>
        </w:rPr>
        <w:t xml:space="preserve"> мотивации 721 (28,6%) обучающихся</w:t>
      </w:r>
      <w:r w:rsidR="003A3227">
        <w:rPr>
          <w:rFonts w:ascii="Times New Roman" w:eastAsia="Calibri" w:hAnsi="Times New Roman" w:cs="Times New Roman"/>
          <w:sz w:val="24"/>
          <w:szCs w:val="24"/>
        </w:rPr>
        <w:t xml:space="preserve">, со средним </w:t>
      </w:r>
      <w:r w:rsidR="003A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мотивацией </w:t>
      </w:r>
      <w:r w:rsidR="00AD3081">
        <w:rPr>
          <w:rFonts w:ascii="Times New Roman" w:eastAsia="Times New Roman" w:hAnsi="Times New Roman" w:cs="Times New Roman"/>
          <w:sz w:val="24"/>
          <w:szCs w:val="24"/>
          <w:lang w:eastAsia="ru-RU"/>
        </w:rPr>
        <w:t>653 (26%) обучающихся</w:t>
      </w:r>
      <w:r w:rsidR="003A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низкой мотивацией</w:t>
      </w:r>
      <w:r w:rsidR="00AD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342 (20,0%) обучающихся.</w:t>
      </w:r>
      <w:r w:rsidR="003A3227" w:rsidRPr="003A3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4A00" w:rsidRPr="00464458" w:rsidRDefault="00124A00" w:rsidP="00124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81" w:rsidRDefault="003A3227" w:rsidP="00124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показаны в диаграмме №2.</w:t>
      </w:r>
    </w:p>
    <w:p w:rsidR="003A3227" w:rsidRDefault="003A3227" w:rsidP="003A3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9"/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1024"/>
        <w:gridCol w:w="1418"/>
        <w:gridCol w:w="1242"/>
        <w:gridCol w:w="1276"/>
        <w:gridCol w:w="1276"/>
        <w:gridCol w:w="1134"/>
      </w:tblGrid>
      <w:tr w:rsidR="003A3227" w:rsidTr="00D125B0">
        <w:trPr>
          <w:trHeight w:val="1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227" w:rsidRDefault="003A3227" w:rsidP="00D125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Охват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Школьная мотивация</w:t>
            </w:r>
          </w:p>
        </w:tc>
      </w:tr>
      <w:tr w:rsidR="003A3227" w:rsidTr="00D125B0">
        <w:trPr>
          <w:trHeight w:val="116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27" w:rsidRDefault="003A3227" w:rsidP="00D125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227" w:rsidRDefault="003A3227" w:rsidP="00D125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7" w:rsidRDefault="003A3227" w:rsidP="00D125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Положительное отношение к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Низкий уровень</w:t>
            </w:r>
          </w:p>
        </w:tc>
      </w:tr>
      <w:tr w:rsidR="003A3227" w:rsidTr="00D125B0"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2019-2020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30</w:t>
            </w:r>
          </w:p>
          <w:p w:rsidR="003A3227" w:rsidRPr="005F2339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3227" w:rsidRPr="005F2339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  <w:r w:rsidRPr="005F2339">
              <w:rPr>
                <w:rFonts w:ascii="Times New Roman" w:eastAsia="Calibri" w:hAnsi="Times New Roman" w:cs="Times New Roman"/>
                <w:color w:val="000000"/>
              </w:rPr>
              <w:t>518</w:t>
            </w: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(99,5%)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(31,8%)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721</w:t>
            </w: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(28,6%)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653</w:t>
            </w: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342</w:t>
            </w:r>
          </w:p>
          <w:p w:rsidR="003A3227" w:rsidRDefault="003A3227" w:rsidP="00D1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(20,0%)</w:t>
            </w:r>
          </w:p>
        </w:tc>
      </w:tr>
    </w:tbl>
    <w:p w:rsidR="003A3227" w:rsidRDefault="003A3227" w:rsidP="003A322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Диаграмма №2</w:t>
      </w:r>
    </w:p>
    <w:p w:rsidR="003A3227" w:rsidRPr="005F2339" w:rsidRDefault="003A3227" w:rsidP="003A32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3227" w:rsidRPr="005F2339" w:rsidRDefault="003A3227" w:rsidP="003A3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75912" cy="1848255"/>
            <wp:effectExtent l="19050" t="0" r="10538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227" w:rsidRPr="005F2339" w:rsidRDefault="003A3227" w:rsidP="003A3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65A8C" w:rsidRDefault="00C65A8C" w:rsidP="002816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652" w:rsidRPr="0016648D" w:rsidRDefault="00124A00" w:rsidP="000D16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 методике Ч.Д. Спилберга</w:t>
      </w:r>
      <w:r w:rsidR="000D1652" w:rsidRPr="001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2019-2020 учебный год, всего приняло участие </w:t>
      </w:r>
      <w:r w:rsidR="000D1652"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 общеобразовательных организаций  Вилюйского улуса с  7  по  11  классы. За 2019г. (осень) охват обучающихся составляет 1589 (99,2%) из них </w:t>
      </w:r>
      <w:proofErr w:type="gramStart"/>
      <w:r w:rsidR="000D1652"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0D1652"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высоким ситуативным тревожностям – 9(0,5%), умеренная – 761(47,8%), низкая – 819(51,5%). На  2020г. (весна) всего приняло участие 1583 (99,3%) </w:t>
      </w:r>
      <w:proofErr w:type="gramStart"/>
      <w:r w:rsidR="000D1652"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0D1652"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 высокой ситуативной тревожностью по сравнению с осенью повысилось 12(0,7%). Умеренная ситуативная тревожность – 712(44,9%) и низкая ситуативная тревожность составила 859(54,2%) от общего числа.</w:t>
      </w:r>
    </w:p>
    <w:p w:rsidR="000D1652" w:rsidRPr="0016648D" w:rsidRDefault="000D1652" w:rsidP="000D1652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в диагностике выявляется личностная тревожность. Под личностной тревожностью понимается устойчивая индивидуальная характеристика,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угрожающие, отвечая на каждую из них определенной реакции. За 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(весна) у </w:t>
      </w:r>
      <w:proofErr w:type="gramStart"/>
      <w:r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16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высокая личностная тревожность у 8 обучающихся, что составляет  (0,5%) от общего числа. Умеренная тревожность в личной сфере – 617(38,8%), низкая личностная тревожность – 890(56%). В 2020г. (осень) личностная тревожность на высоком уровне не изменилась 8 (0,5%), увеличилась умеренная тревожность 803(50,7%), а низкая составила 772(48,7%).</w:t>
      </w:r>
    </w:p>
    <w:tbl>
      <w:tblPr>
        <w:tblStyle w:val="a4"/>
        <w:tblpPr w:leftFromText="180" w:rightFromText="180" w:vertAnchor="text" w:horzAnchor="margin" w:tblpXSpec="center" w:tblpY="285"/>
        <w:tblW w:w="9464" w:type="dxa"/>
        <w:tblLayout w:type="fixed"/>
        <w:tblLook w:val="04A0"/>
      </w:tblPr>
      <w:tblGrid>
        <w:gridCol w:w="959"/>
        <w:gridCol w:w="850"/>
        <w:gridCol w:w="993"/>
        <w:gridCol w:w="992"/>
        <w:gridCol w:w="1169"/>
        <w:gridCol w:w="1099"/>
        <w:gridCol w:w="992"/>
        <w:gridCol w:w="1276"/>
        <w:gridCol w:w="1134"/>
      </w:tblGrid>
      <w:tr w:rsidR="000D1652" w:rsidRPr="000D0B74" w:rsidTr="00D125B0">
        <w:tc>
          <w:tcPr>
            <w:tcW w:w="959" w:type="dxa"/>
            <w:vMerge w:val="restart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kern w:val="2"/>
                <w:sz w:val="18"/>
                <w:szCs w:val="18"/>
              </w:rPr>
              <w:t>Годы</w:t>
            </w:r>
          </w:p>
        </w:tc>
        <w:tc>
          <w:tcPr>
            <w:tcW w:w="850" w:type="dxa"/>
            <w:vMerge w:val="restart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kern w:val="2"/>
                <w:sz w:val="18"/>
                <w:szCs w:val="18"/>
              </w:rPr>
              <w:t xml:space="preserve">Кол-во </w:t>
            </w:r>
            <w:proofErr w:type="gramStart"/>
            <w:r w:rsidRPr="000D0B74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kern w:val="2"/>
                <w:sz w:val="18"/>
                <w:szCs w:val="18"/>
              </w:rPr>
              <w:t xml:space="preserve">Кол-во </w:t>
            </w:r>
            <w:proofErr w:type="gramStart"/>
            <w:r w:rsidRPr="000D0B74">
              <w:rPr>
                <w:kern w:val="2"/>
                <w:sz w:val="18"/>
                <w:szCs w:val="18"/>
              </w:rPr>
              <w:t>прошедших</w:t>
            </w:r>
            <w:proofErr w:type="gramEnd"/>
          </w:p>
        </w:tc>
        <w:tc>
          <w:tcPr>
            <w:tcW w:w="3260" w:type="dxa"/>
            <w:gridSpan w:val="3"/>
          </w:tcPr>
          <w:p w:rsidR="000D1652" w:rsidRPr="000D0B74" w:rsidRDefault="000D1652" w:rsidP="00D125B0">
            <w:pPr>
              <w:spacing w:line="256" w:lineRule="auto"/>
              <w:jc w:val="center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Ситуативная тревожность</w:t>
            </w:r>
          </w:p>
        </w:tc>
        <w:tc>
          <w:tcPr>
            <w:tcW w:w="3402" w:type="dxa"/>
            <w:gridSpan w:val="3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Личностная тревожность</w:t>
            </w:r>
          </w:p>
        </w:tc>
      </w:tr>
      <w:tr w:rsidR="000D1652" w:rsidRPr="000D0B74" w:rsidTr="00D125B0">
        <w:tc>
          <w:tcPr>
            <w:tcW w:w="959" w:type="dxa"/>
            <w:vMerge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1169" w:type="dxa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1099" w:type="dxa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992" w:type="dxa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1276" w:type="dxa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1134" w:type="dxa"/>
          </w:tcPr>
          <w:p w:rsidR="000D1652" w:rsidRPr="000D0B74" w:rsidRDefault="000D1652" w:rsidP="00D125B0">
            <w:pPr>
              <w:spacing w:line="256" w:lineRule="auto"/>
              <w:rPr>
                <w:kern w:val="2"/>
                <w:sz w:val="18"/>
                <w:szCs w:val="18"/>
              </w:rPr>
            </w:pPr>
            <w:r w:rsidRPr="000D0B74">
              <w:rPr>
                <w:sz w:val="18"/>
                <w:szCs w:val="18"/>
                <w:lang w:eastAsia="ru-RU"/>
              </w:rPr>
              <w:t>Низкая</w:t>
            </w:r>
          </w:p>
        </w:tc>
      </w:tr>
      <w:tr w:rsidR="000D1652" w:rsidRPr="000D0B74" w:rsidTr="00D125B0">
        <w:tc>
          <w:tcPr>
            <w:tcW w:w="959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2019г</w:t>
            </w:r>
            <w:r>
              <w:rPr>
                <w:bCs/>
                <w:color w:val="000000"/>
              </w:rPr>
              <w:t>.</w:t>
            </w: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(осень)</w:t>
            </w:r>
          </w:p>
        </w:tc>
        <w:tc>
          <w:tcPr>
            <w:tcW w:w="850" w:type="dxa"/>
            <w:vAlign w:val="bottom"/>
          </w:tcPr>
          <w:p w:rsidR="000D1652" w:rsidRPr="0073214E" w:rsidRDefault="000D1652" w:rsidP="00D125B0">
            <w:pPr>
              <w:jc w:val="center"/>
              <w:rPr>
                <w:bCs/>
                <w:color w:val="000000"/>
              </w:rPr>
            </w:pP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  <w:lang w:val="en-US"/>
              </w:rPr>
            </w:pPr>
            <w:r w:rsidRPr="006605F9">
              <w:rPr>
                <w:bCs/>
                <w:color w:val="000000"/>
              </w:rPr>
              <w:t>1601</w:t>
            </w:r>
          </w:p>
        </w:tc>
        <w:tc>
          <w:tcPr>
            <w:tcW w:w="993" w:type="dxa"/>
            <w:vAlign w:val="bottom"/>
          </w:tcPr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1589</w:t>
            </w: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(99,2%)</w:t>
            </w:r>
          </w:p>
        </w:tc>
        <w:tc>
          <w:tcPr>
            <w:tcW w:w="992" w:type="dxa"/>
            <w:vAlign w:val="bottom"/>
          </w:tcPr>
          <w:p w:rsidR="000D1652" w:rsidRPr="00BF1923" w:rsidRDefault="000D1652" w:rsidP="00D125B0">
            <w:pPr>
              <w:jc w:val="center"/>
              <w:rPr>
                <w:bCs/>
                <w:color w:val="FF0000"/>
              </w:rPr>
            </w:pPr>
            <w:r w:rsidRPr="00BF1923">
              <w:rPr>
                <w:bCs/>
                <w:color w:val="FF0000"/>
              </w:rPr>
              <w:t>9</w:t>
            </w:r>
          </w:p>
          <w:p w:rsidR="000D1652" w:rsidRPr="00BF1923" w:rsidRDefault="000D1652" w:rsidP="00D125B0">
            <w:pPr>
              <w:jc w:val="center"/>
              <w:rPr>
                <w:bCs/>
                <w:color w:val="FF0000"/>
              </w:rPr>
            </w:pPr>
            <w:r w:rsidRPr="00BF1923">
              <w:rPr>
                <w:bCs/>
                <w:color w:val="FF0000"/>
              </w:rPr>
              <w:t>(0,5%)</w:t>
            </w:r>
          </w:p>
        </w:tc>
        <w:tc>
          <w:tcPr>
            <w:tcW w:w="1169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61</w:t>
            </w: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47,8</w:t>
            </w:r>
            <w:r w:rsidRPr="006605F9">
              <w:rPr>
                <w:bCs/>
                <w:color w:val="000000"/>
              </w:rPr>
              <w:t>%)</w:t>
            </w:r>
          </w:p>
        </w:tc>
        <w:tc>
          <w:tcPr>
            <w:tcW w:w="1099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819</w:t>
            </w: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51,5</w:t>
            </w:r>
            <w:r w:rsidRPr="006605F9">
              <w:rPr>
                <w:bCs/>
                <w:color w:val="000000"/>
              </w:rPr>
              <w:t>%)</w:t>
            </w:r>
          </w:p>
        </w:tc>
        <w:tc>
          <w:tcPr>
            <w:tcW w:w="992" w:type="dxa"/>
            <w:vAlign w:val="bottom"/>
          </w:tcPr>
          <w:p w:rsidR="000D1652" w:rsidRPr="00BF1923" w:rsidRDefault="000D1652" w:rsidP="00D125B0">
            <w:pPr>
              <w:jc w:val="center"/>
              <w:rPr>
                <w:bCs/>
                <w:color w:val="FF0000"/>
              </w:rPr>
            </w:pPr>
            <w:r w:rsidRPr="00BF1923">
              <w:rPr>
                <w:bCs/>
                <w:color w:val="FF0000"/>
              </w:rPr>
              <w:t>8</w:t>
            </w:r>
          </w:p>
          <w:p w:rsidR="000D1652" w:rsidRPr="00BF1923" w:rsidRDefault="000D1652" w:rsidP="00D125B0">
            <w:pPr>
              <w:jc w:val="center"/>
              <w:rPr>
                <w:bCs/>
                <w:color w:val="FF0000"/>
              </w:rPr>
            </w:pPr>
            <w:r w:rsidRPr="00BF1923">
              <w:rPr>
                <w:bCs/>
                <w:color w:val="FF0000"/>
              </w:rPr>
              <w:t>(0,5%)</w:t>
            </w:r>
          </w:p>
        </w:tc>
        <w:tc>
          <w:tcPr>
            <w:tcW w:w="1276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617</w:t>
            </w: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(38,8%)</w:t>
            </w:r>
          </w:p>
        </w:tc>
        <w:tc>
          <w:tcPr>
            <w:tcW w:w="1134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890</w:t>
            </w:r>
          </w:p>
          <w:p w:rsidR="000D1652" w:rsidRPr="006605F9" w:rsidRDefault="000D1652" w:rsidP="00D125B0">
            <w:pPr>
              <w:jc w:val="center"/>
              <w:rPr>
                <w:bCs/>
                <w:color w:val="000000"/>
              </w:rPr>
            </w:pPr>
            <w:r w:rsidRPr="006605F9">
              <w:rPr>
                <w:bCs/>
                <w:color w:val="000000"/>
              </w:rPr>
              <w:t>(56%)</w:t>
            </w:r>
          </w:p>
        </w:tc>
      </w:tr>
      <w:tr w:rsidR="000D1652" w:rsidRPr="000D0B74" w:rsidTr="00D125B0">
        <w:tc>
          <w:tcPr>
            <w:tcW w:w="959" w:type="dxa"/>
          </w:tcPr>
          <w:p w:rsidR="000D1652" w:rsidRPr="000D0B74" w:rsidRDefault="000D1652" w:rsidP="00D125B0">
            <w:pPr>
              <w:spacing w:line="256" w:lineRule="auto"/>
              <w:jc w:val="center"/>
              <w:rPr>
                <w:kern w:val="2"/>
                <w:sz w:val="18"/>
                <w:szCs w:val="18"/>
              </w:rPr>
            </w:pPr>
            <w:r w:rsidRPr="000D0B74">
              <w:rPr>
                <w:kern w:val="2"/>
                <w:sz w:val="18"/>
                <w:szCs w:val="18"/>
              </w:rPr>
              <w:lastRenderedPageBreak/>
              <w:t>2020г (весна)</w:t>
            </w:r>
          </w:p>
        </w:tc>
        <w:tc>
          <w:tcPr>
            <w:tcW w:w="850" w:type="dxa"/>
            <w:vAlign w:val="bottom"/>
          </w:tcPr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993" w:type="dxa"/>
            <w:vAlign w:val="bottom"/>
          </w:tcPr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1583 (99,3%)</w:t>
            </w:r>
          </w:p>
        </w:tc>
        <w:tc>
          <w:tcPr>
            <w:tcW w:w="992" w:type="dxa"/>
            <w:vAlign w:val="bottom"/>
          </w:tcPr>
          <w:p w:rsidR="000D1652" w:rsidRPr="00BF1923" w:rsidRDefault="000D1652" w:rsidP="00D125B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F1923">
              <w:rPr>
                <w:bCs/>
                <w:color w:val="FF0000"/>
                <w:sz w:val="18"/>
                <w:szCs w:val="18"/>
              </w:rPr>
              <w:t>12</w:t>
            </w:r>
          </w:p>
          <w:p w:rsidR="000D1652" w:rsidRPr="00BF1923" w:rsidRDefault="000D1652" w:rsidP="00D125B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F1923">
              <w:rPr>
                <w:bCs/>
                <w:color w:val="FF0000"/>
                <w:sz w:val="18"/>
                <w:szCs w:val="18"/>
              </w:rPr>
              <w:t>(0,7%)</w:t>
            </w:r>
          </w:p>
        </w:tc>
        <w:tc>
          <w:tcPr>
            <w:tcW w:w="1169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712</w:t>
            </w:r>
          </w:p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(44,9%)</w:t>
            </w:r>
          </w:p>
        </w:tc>
        <w:tc>
          <w:tcPr>
            <w:tcW w:w="1099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859</w:t>
            </w:r>
          </w:p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(54,2%)</w:t>
            </w:r>
          </w:p>
        </w:tc>
        <w:tc>
          <w:tcPr>
            <w:tcW w:w="992" w:type="dxa"/>
            <w:vAlign w:val="bottom"/>
          </w:tcPr>
          <w:p w:rsidR="000D1652" w:rsidRPr="00BF1923" w:rsidRDefault="000D1652" w:rsidP="00D125B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F1923">
              <w:rPr>
                <w:bCs/>
                <w:color w:val="FF0000"/>
                <w:sz w:val="18"/>
                <w:szCs w:val="18"/>
              </w:rPr>
              <w:t>8</w:t>
            </w:r>
          </w:p>
          <w:p w:rsidR="000D1652" w:rsidRPr="00BF1923" w:rsidRDefault="000D1652" w:rsidP="00D125B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F1923">
              <w:rPr>
                <w:bCs/>
                <w:color w:val="FF0000"/>
                <w:sz w:val="18"/>
                <w:szCs w:val="18"/>
              </w:rPr>
              <w:t>(0,5%)</w:t>
            </w:r>
          </w:p>
        </w:tc>
        <w:tc>
          <w:tcPr>
            <w:tcW w:w="1276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803</w:t>
            </w:r>
          </w:p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(50,7%)</w:t>
            </w:r>
          </w:p>
        </w:tc>
        <w:tc>
          <w:tcPr>
            <w:tcW w:w="1134" w:type="dxa"/>
            <w:vAlign w:val="bottom"/>
          </w:tcPr>
          <w:p w:rsidR="000D1652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772</w:t>
            </w:r>
          </w:p>
          <w:p w:rsidR="000D1652" w:rsidRPr="000D0B74" w:rsidRDefault="000D1652" w:rsidP="00D125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B74">
              <w:rPr>
                <w:bCs/>
                <w:color w:val="000000"/>
                <w:sz w:val="18"/>
                <w:szCs w:val="18"/>
              </w:rPr>
              <w:t>(48,7%)</w:t>
            </w:r>
          </w:p>
        </w:tc>
      </w:tr>
    </w:tbl>
    <w:p w:rsidR="000D1652" w:rsidRDefault="000D1652" w:rsidP="000D1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1652" w:rsidRDefault="000D1652" w:rsidP="000D16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1811" cy="1313793"/>
            <wp:effectExtent l="19050" t="0" r="10839" b="65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E2A" w:rsidRPr="00C80F26" w:rsidRDefault="00C70E2A" w:rsidP="00C80F26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26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Информационно-просветительскую деятельность</w:t>
      </w:r>
      <w:r w:rsidRPr="00C80F26">
        <w:rPr>
          <w:rFonts w:ascii="Times New Roman" w:eastAsia="Times New Roman" w:hAnsi="Times New Roman" w:cs="Times New Roman"/>
          <w:sz w:val="24"/>
          <w:szCs w:val="24"/>
        </w:rPr>
        <w:t xml:space="preserve"> за этот учебный год можно оценить как достаточно продуктивную. В дальнейшем необходимо на основании анализа деятельности доработать имеющиеся программы </w:t>
      </w:r>
      <w:r w:rsidR="009D4A87" w:rsidRPr="00C80F26">
        <w:rPr>
          <w:rFonts w:ascii="Times New Roman" w:eastAsia="Times New Roman" w:hAnsi="Times New Roman" w:cs="Times New Roman"/>
          <w:sz w:val="24"/>
          <w:szCs w:val="24"/>
        </w:rPr>
        <w:t xml:space="preserve">педагогов-психологов общеобразовательных учреждений </w:t>
      </w:r>
      <w:r w:rsidRPr="00C80F26">
        <w:rPr>
          <w:rFonts w:ascii="Times New Roman" w:eastAsia="Times New Roman" w:hAnsi="Times New Roman" w:cs="Times New Roman"/>
          <w:sz w:val="24"/>
          <w:szCs w:val="24"/>
        </w:rPr>
        <w:t xml:space="preserve">и разработать новые с учетом 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программ работы с одаренными детьми. </w:t>
      </w:r>
    </w:p>
    <w:p w:rsidR="00CE78FC" w:rsidRPr="00C80F26" w:rsidRDefault="00EA279B" w:rsidP="00CE78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0E2A" w:rsidRPr="00C80F26">
        <w:rPr>
          <w:rFonts w:ascii="Times New Roman" w:eastAsia="Times New Roman" w:hAnsi="Times New Roman" w:cs="Times New Roman"/>
          <w:sz w:val="24"/>
          <w:szCs w:val="24"/>
        </w:rPr>
        <w:t xml:space="preserve">За этот учебный год </w:t>
      </w:r>
      <w:r w:rsidR="00C80F26">
        <w:rPr>
          <w:rFonts w:ascii="Times New Roman" w:eastAsia="Times New Roman" w:hAnsi="Times New Roman" w:cs="Times New Roman"/>
          <w:sz w:val="24"/>
          <w:szCs w:val="24"/>
        </w:rPr>
        <w:t xml:space="preserve">педагогами-психологами СПС </w:t>
      </w:r>
      <w:r w:rsidR="00C70E2A" w:rsidRPr="00C80F26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C80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просветительские </w:t>
      </w:r>
      <w:r w:rsidR="00C80F2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на следующие темы</w:t>
      </w:r>
      <w:r w:rsidR="00C70E2A" w:rsidRPr="00C80F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2A" w:rsidRPr="00C80F26">
        <w:rPr>
          <w:rFonts w:ascii="Times New Roman" w:eastAsia="Times New Roman" w:hAnsi="Times New Roman" w:cs="Times New Roman"/>
          <w:sz w:val="24"/>
          <w:szCs w:val="24"/>
        </w:rPr>
        <w:t xml:space="preserve"> «Готовность к обуче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 xml:space="preserve">нию в школе», </w:t>
      </w:r>
    </w:p>
    <w:p w:rsidR="00CE78FC" w:rsidRPr="00C80F26" w:rsidRDefault="00C70E2A" w:rsidP="00CE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26">
        <w:rPr>
          <w:rFonts w:ascii="Times New Roman" w:eastAsia="Times New Roman" w:hAnsi="Times New Roman" w:cs="Times New Roman"/>
          <w:sz w:val="24"/>
          <w:szCs w:val="24"/>
        </w:rPr>
        <w:t>«Адаптация первоклассников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80F26">
        <w:rPr>
          <w:rFonts w:ascii="Times New Roman" w:eastAsia="Times New Roman" w:hAnsi="Times New Roman" w:cs="Times New Roman"/>
          <w:sz w:val="24"/>
          <w:szCs w:val="24"/>
        </w:rPr>
        <w:t>«Профориентационная работа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80F26">
        <w:rPr>
          <w:rFonts w:ascii="Times New Roman" w:eastAsia="Times New Roman" w:hAnsi="Times New Roman" w:cs="Times New Roman"/>
          <w:sz w:val="24"/>
          <w:szCs w:val="24"/>
        </w:rPr>
        <w:t>«Информационная безопасность»</w:t>
      </w:r>
      <w:r w:rsidR="00CE78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8FC">
        <w:rPr>
          <w:rFonts w:ascii="Times New Roman" w:hAnsi="Times New Roman" w:cs="Times New Roman"/>
          <w:sz w:val="24"/>
          <w:szCs w:val="24"/>
        </w:rPr>
        <w:t xml:space="preserve"> </w:t>
      </w:r>
      <w:r w:rsidRPr="00C80F26">
        <w:rPr>
          <w:rFonts w:ascii="Times New Roman" w:hAnsi="Times New Roman" w:cs="Times New Roman"/>
          <w:sz w:val="24"/>
          <w:szCs w:val="24"/>
        </w:rPr>
        <w:t>«Особенн</w:t>
      </w:r>
      <w:r w:rsidR="00CE78FC">
        <w:rPr>
          <w:rFonts w:ascii="Times New Roman" w:hAnsi="Times New Roman" w:cs="Times New Roman"/>
          <w:sz w:val="24"/>
          <w:szCs w:val="24"/>
        </w:rPr>
        <w:t>ости адаптации пятиклассников», «Эмоциональное состояние»,</w:t>
      </w:r>
    </w:p>
    <w:p w:rsidR="00CE78FC" w:rsidRPr="00C80F26" w:rsidRDefault="00C70E2A" w:rsidP="00CE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26">
        <w:rPr>
          <w:rFonts w:ascii="Times New Roman" w:hAnsi="Times New Roman" w:cs="Times New Roman"/>
          <w:sz w:val="24"/>
          <w:szCs w:val="24"/>
        </w:rPr>
        <w:t>«Особенности адаптации пятиклассников»</w:t>
      </w:r>
      <w:r w:rsidR="00CE78FC">
        <w:rPr>
          <w:rFonts w:ascii="Times New Roman" w:hAnsi="Times New Roman" w:cs="Times New Roman"/>
          <w:sz w:val="24"/>
          <w:szCs w:val="24"/>
        </w:rPr>
        <w:t xml:space="preserve">, </w:t>
      </w:r>
      <w:r w:rsidRPr="00C80F26">
        <w:rPr>
          <w:rFonts w:ascii="Times New Roman" w:hAnsi="Times New Roman" w:cs="Times New Roman"/>
          <w:sz w:val="24"/>
          <w:szCs w:val="24"/>
        </w:rPr>
        <w:t>«Психологи</w:t>
      </w:r>
      <w:r w:rsidR="00CE78FC">
        <w:rPr>
          <w:rFonts w:ascii="Times New Roman" w:hAnsi="Times New Roman" w:cs="Times New Roman"/>
          <w:sz w:val="24"/>
          <w:szCs w:val="24"/>
        </w:rPr>
        <w:t xml:space="preserve">ческая готовность </w:t>
      </w:r>
      <w:proofErr w:type="gramStart"/>
      <w:r w:rsidR="00CE78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78FC">
        <w:rPr>
          <w:rFonts w:ascii="Times New Roman" w:hAnsi="Times New Roman" w:cs="Times New Roman"/>
          <w:sz w:val="24"/>
          <w:szCs w:val="24"/>
        </w:rPr>
        <w:t xml:space="preserve"> сдачи ГИА»,</w:t>
      </w:r>
    </w:p>
    <w:p w:rsidR="0085714A" w:rsidRPr="00CE78FC" w:rsidRDefault="00C70E2A" w:rsidP="00CE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26">
        <w:rPr>
          <w:rFonts w:ascii="Times New Roman" w:hAnsi="Times New Roman" w:cs="Times New Roman"/>
          <w:sz w:val="24"/>
          <w:szCs w:val="24"/>
        </w:rPr>
        <w:t>«Профилактика буллинга, кибербуллинга</w:t>
      </w:r>
      <w:r w:rsidR="00CE78FC">
        <w:rPr>
          <w:rFonts w:ascii="Times New Roman" w:hAnsi="Times New Roman" w:cs="Times New Roman"/>
          <w:sz w:val="24"/>
          <w:szCs w:val="24"/>
        </w:rPr>
        <w:t xml:space="preserve">», </w:t>
      </w:r>
      <w:r w:rsidRPr="00C80F26">
        <w:rPr>
          <w:rFonts w:ascii="Times New Roman" w:hAnsi="Times New Roman" w:cs="Times New Roman"/>
          <w:sz w:val="24"/>
          <w:szCs w:val="24"/>
        </w:rPr>
        <w:t>рекомендации для родителей и</w:t>
      </w:r>
      <w:r w:rsidR="00CE78FC">
        <w:rPr>
          <w:rFonts w:ascii="Times New Roman" w:hAnsi="Times New Roman" w:cs="Times New Roman"/>
          <w:sz w:val="24"/>
          <w:szCs w:val="24"/>
        </w:rPr>
        <w:t xml:space="preserve"> их</w:t>
      </w:r>
      <w:r w:rsidRPr="00C80F26">
        <w:rPr>
          <w:rFonts w:ascii="Times New Roman" w:hAnsi="Times New Roman" w:cs="Times New Roman"/>
          <w:sz w:val="24"/>
          <w:szCs w:val="24"/>
        </w:rPr>
        <w:t xml:space="preserve"> детей по безопасному использованию сотового телефона, по соблюдению режима дня, о вреде сотовых телефонов. Обновление сайта школы по вопросам профориентации, рекомендации для родителей и педагогов по организации дистанционного обучения (два раза в месяц).</w:t>
      </w:r>
    </w:p>
    <w:p w:rsidR="00124A00" w:rsidRDefault="00124A00" w:rsidP="00EA279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 работы по психологической помощи педагогам, в т.ч. по профилактике синдрома «эмоционального выгорания» педагогов.</w:t>
      </w:r>
    </w:p>
    <w:p w:rsidR="003B12AA" w:rsidRPr="003B12AA" w:rsidRDefault="003B12AA" w:rsidP="00CF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12AA">
        <w:rPr>
          <w:rFonts w:ascii="Times New Roman" w:hAnsi="Times New Roman" w:cs="Times New Roman"/>
          <w:sz w:val="24"/>
          <w:szCs w:val="24"/>
        </w:rPr>
        <w:t xml:space="preserve">Повысилось количество педагогов обращающихся за консультацией </w:t>
      </w:r>
      <w:r w:rsidR="00CF18BF">
        <w:rPr>
          <w:rFonts w:ascii="Times New Roman" w:hAnsi="Times New Roman" w:cs="Times New Roman"/>
          <w:sz w:val="24"/>
          <w:szCs w:val="24"/>
        </w:rPr>
        <w:t xml:space="preserve">к педагогам-психологам </w:t>
      </w:r>
      <w:r w:rsidRPr="003B12AA">
        <w:rPr>
          <w:rFonts w:ascii="Times New Roman" w:hAnsi="Times New Roman" w:cs="Times New Roman"/>
          <w:sz w:val="24"/>
          <w:szCs w:val="24"/>
        </w:rPr>
        <w:t>по вопросам взаимоотношения с учениками, повышения эффективности работоспособности учеников во время учебной деятельности, по вопросам «эмоционального выгорания»</w:t>
      </w:r>
      <w:r w:rsidR="00CF18BF">
        <w:rPr>
          <w:rFonts w:ascii="Times New Roman" w:hAnsi="Times New Roman" w:cs="Times New Roman"/>
          <w:sz w:val="24"/>
          <w:szCs w:val="24"/>
        </w:rPr>
        <w:t>.</w:t>
      </w:r>
    </w:p>
    <w:p w:rsidR="003B12AA" w:rsidRPr="003B12AA" w:rsidRDefault="00EA279B" w:rsidP="003B1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8BF">
        <w:rPr>
          <w:rFonts w:ascii="Times New Roman" w:hAnsi="Times New Roman" w:cs="Times New Roman"/>
          <w:sz w:val="24"/>
          <w:szCs w:val="24"/>
        </w:rPr>
        <w:t xml:space="preserve">   </w:t>
      </w:r>
      <w:r w:rsidR="003B12AA" w:rsidRPr="003B12AA">
        <w:rPr>
          <w:rFonts w:ascii="Times New Roman" w:hAnsi="Times New Roman" w:cs="Times New Roman"/>
          <w:sz w:val="24"/>
          <w:szCs w:val="24"/>
        </w:rPr>
        <w:t>По данному разделу нужно сказать, что не достаточно уделяется внимание проблеме «эмоц</w:t>
      </w:r>
      <w:r w:rsidR="00BC4D90">
        <w:rPr>
          <w:rFonts w:ascii="Times New Roman" w:hAnsi="Times New Roman" w:cs="Times New Roman"/>
          <w:sz w:val="24"/>
          <w:szCs w:val="24"/>
        </w:rPr>
        <w:t xml:space="preserve">ионального выгорания» педагогов. </w:t>
      </w:r>
      <w:r w:rsidR="003B12AA" w:rsidRPr="003B12AA">
        <w:rPr>
          <w:rFonts w:ascii="Times New Roman" w:hAnsi="Times New Roman" w:cs="Times New Roman"/>
          <w:sz w:val="24"/>
          <w:szCs w:val="24"/>
        </w:rPr>
        <w:t>В будущем нужно активизировать работу  по психологическому просвещению педагого</w:t>
      </w:r>
      <w:r>
        <w:rPr>
          <w:rFonts w:ascii="Times New Roman" w:hAnsi="Times New Roman" w:cs="Times New Roman"/>
          <w:sz w:val="24"/>
          <w:szCs w:val="24"/>
        </w:rPr>
        <w:t>в и продолжить работу: «</w:t>
      </w:r>
      <w:r w:rsidR="003B12AA" w:rsidRPr="003B12AA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>психического здоровья педагогов»</w:t>
      </w:r>
      <w:r w:rsidR="003B12AA" w:rsidRPr="003B12AA">
        <w:rPr>
          <w:rFonts w:ascii="Times New Roman" w:hAnsi="Times New Roman" w:cs="Times New Roman"/>
          <w:sz w:val="24"/>
          <w:szCs w:val="24"/>
        </w:rPr>
        <w:t xml:space="preserve">.  Форму и подачу нужно разнообразить в виде игр, неформальных мероприятий. Также с привлечением специалистов других организаций. </w:t>
      </w:r>
    </w:p>
    <w:p w:rsidR="003B12AA" w:rsidRPr="003B12AA" w:rsidRDefault="003B12AA" w:rsidP="003B1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2AA">
        <w:rPr>
          <w:rFonts w:ascii="Times New Roman" w:hAnsi="Times New Roman" w:cs="Times New Roman"/>
          <w:sz w:val="24"/>
          <w:szCs w:val="24"/>
        </w:rPr>
        <w:t>Синдром эмоционального выгорания развивается на разных этапах осуществления профессиональной деятельности педагога и не зависит от стажа работы, его возможности диагностировать на разных стадиях. Своевременная профилактика и коррекция снижает негативные последствия синдрома эмоционального выгорания.</w:t>
      </w:r>
    </w:p>
    <w:p w:rsidR="003B12AA" w:rsidRPr="00464458" w:rsidRDefault="00EA279B" w:rsidP="00464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2AA" w:rsidRPr="003B12AA">
        <w:rPr>
          <w:rFonts w:ascii="Times New Roman" w:hAnsi="Times New Roman" w:cs="Times New Roman"/>
          <w:sz w:val="24"/>
          <w:szCs w:val="24"/>
        </w:rPr>
        <w:t xml:space="preserve">В связи с этим организация работы по сохранению психического здоровья педагогов является одной из наиболее актуальных задач, а проблема эмоциональной саморегуляции </w:t>
      </w:r>
      <w:r w:rsidR="00464458" w:rsidRPr="00464458">
        <w:rPr>
          <w:rFonts w:ascii="Times New Roman" w:hAnsi="Times New Roman" w:cs="Times New Roman"/>
          <w:sz w:val="24"/>
          <w:szCs w:val="24"/>
        </w:rPr>
        <w:t>-</w:t>
      </w:r>
      <w:r w:rsidR="003B12AA" w:rsidRPr="003B12AA">
        <w:rPr>
          <w:rFonts w:ascii="Times New Roman" w:hAnsi="Times New Roman" w:cs="Times New Roman"/>
          <w:sz w:val="24"/>
          <w:szCs w:val="24"/>
        </w:rPr>
        <w:t xml:space="preserve"> одной из важнейших психолого-педагогических проблем, актуальных для личностного и профессионального развития современного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2AA" w:rsidRPr="003B12AA">
        <w:rPr>
          <w:rFonts w:ascii="Times New Roman" w:hAnsi="Times New Roman" w:cs="Times New Roman"/>
          <w:sz w:val="24"/>
          <w:szCs w:val="24"/>
        </w:rPr>
        <w:t xml:space="preserve">Для этого нужно разработать </w:t>
      </w:r>
      <w:r w:rsidR="00464458" w:rsidRPr="003B12AA">
        <w:rPr>
          <w:rFonts w:ascii="Times New Roman" w:hAnsi="Times New Roman" w:cs="Times New Roman"/>
          <w:sz w:val="24"/>
          <w:szCs w:val="24"/>
        </w:rPr>
        <w:t>программу,</w:t>
      </w:r>
      <w:r w:rsidR="003B12AA" w:rsidRPr="003B12AA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навыков саморегуляции, управления собственным психоэмоциональным состоянием, а также навыков позитивного самовосприятия. Все развиваемые навыки необходимы в профессиональной деятельности </w:t>
      </w:r>
      <w:r w:rsidR="003B12AA" w:rsidRPr="003B12AA">
        <w:rPr>
          <w:rFonts w:ascii="Times New Roman" w:hAnsi="Times New Roman" w:cs="Times New Roman"/>
          <w:sz w:val="24"/>
          <w:szCs w:val="24"/>
        </w:rPr>
        <w:lastRenderedPageBreak/>
        <w:t>как педагогам, руководителям образовательных учреждений, так и самим педагогам-психологам.</w:t>
      </w:r>
    </w:p>
    <w:p w:rsidR="00124A00" w:rsidRPr="00464458" w:rsidRDefault="00124A00" w:rsidP="00124A00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Выявленные актуальные проблемы образовательной среды: задачи и пути их решения.</w:t>
      </w:r>
    </w:p>
    <w:p w:rsidR="002C5FA7" w:rsidRPr="00EB40A1" w:rsidRDefault="002C5FA7" w:rsidP="002C5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368"/>
        <w:gridCol w:w="3460"/>
        <w:gridCol w:w="5670"/>
      </w:tblGrid>
      <w:tr w:rsidR="002C5FA7" w:rsidRPr="00EB40A1" w:rsidTr="002C5FA7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A7" w:rsidRPr="00EB40A1" w:rsidRDefault="002C5FA7" w:rsidP="00D02A8A">
            <w:pPr>
              <w:rPr>
                <w:b/>
                <w:sz w:val="24"/>
                <w:szCs w:val="24"/>
              </w:rPr>
            </w:pPr>
            <w:r w:rsidRPr="00EB40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A7" w:rsidRPr="00EB40A1" w:rsidRDefault="002C5FA7" w:rsidP="00D02A8A">
            <w:pPr>
              <w:ind w:left="26"/>
              <w:rPr>
                <w:b/>
                <w:sz w:val="24"/>
                <w:szCs w:val="24"/>
              </w:rPr>
            </w:pPr>
            <w:r w:rsidRPr="00EB40A1">
              <w:rPr>
                <w:sz w:val="24"/>
                <w:szCs w:val="24"/>
              </w:rPr>
              <w:t xml:space="preserve">Выявленные проблемы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7" w:rsidRDefault="002C5FA7" w:rsidP="00AC6F01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 w:rsidRPr="00005A84">
              <w:rPr>
                <w:sz w:val="24"/>
                <w:szCs w:val="24"/>
              </w:rPr>
              <w:t xml:space="preserve">Низкий уровень психологической грамотности родителей, также в вопросах воспитания </w:t>
            </w:r>
            <w:r w:rsidR="00AC6F01">
              <w:rPr>
                <w:sz w:val="24"/>
                <w:szCs w:val="24"/>
              </w:rPr>
              <w:t>детей;</w:t>
            </w:r>
          </w:p>
          <w:p w:rsidR="002C5FA7" w:rsidRPr="00005A84" w:rsidRDefault="002C5FA7" w:rsidP="00AC6F01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уделяется  внимание проблема</w:t>
            </w:r>
            <w:r w:rsidR="00AC6F01">
              <w:rPr>
                <w:sz w:val="24"/>
                <w:szCs w:val="24"/>
              </w:rPr>
              <w:t>м психического здоровья педагогов</w:t>
            </w:r>
            <w:r>
              <w:rPr>
                <w:sz w:val="24"/>
                <w:szCs w:val="24"/>
              </w:rPr>
              <w:t xml:space="preserve">, </w:t>
            </w:r>
            <w:r w:rsidR="00AC6F0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профилактике «эмоционального выгорания»</w:t>
            </w:r>
            <w:r w:rsidR="00AC6F01">
              <w:rPr>
                <w:sz w:val="24"/>
                <w:szCs w:val="24"/>
              </w:rPr>
              <w:t>.</w:t>
            </w:r>
          </w:p>
        </w:tc>
      </w:tr>
      <w:tr w:rsidR="002C5FA7" w:rsidRPr="00EB40A1" w:rsidTr="002C5FA7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A7" w:rsidRPr="00EB40A1" w:rsidRDefault="002C5FA7" w:rsidP="00D02A8A">
            <w:pPr>
              <w:rPr>
                <w:b/>
                <w:sz w:val="24"/>
                <w:szCs w:val="24"/>
              </w:rPr>
            </w:pPr>
            <w:r w:rsidRPr="00EB40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A7" w:rsidRPr="00EB40A1" w:rsidRDefault="002C5FA7" w:rsidP="00D02A8A">
            <w:pPr>
              <w:rPr>
                <w:b/>
                <w:sz w:val="24"/>
                <w:szCs w:val="24"/>
              </w:rPr>
            </w:pPr>
            <w:r w:rsidRPr="00EB40A1">
              <w:rPr>
                <w:sz w:val="24"/>
                <w:szCs w:val="24"/>
              </w:rPr>
              <w:t>Реальные и идеальные пути решения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7" w:rsidRPr="00005A84" w:rsidRDefault="002C5FA7" w:rsidP="00AC6F01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005A84">
              <w:rPr>
                <w:sz w:val="24"/>
                <w:szCs w:val="24"/>
              </w:rPr>
              <w:t>Проведение тематических семинаров, конференций, лекций для родителей с привлечением специалистов</w:t>
            </w:r>
            <w:r w:rsidR="00104BC0">
              <w:rPr>
                <w:sz w:val="24"/>
                <w:szCs w:val="24"/>
              </w:rPr>
              <w:t xml:space="preserve"> школ</w:t>
            </w:r>
            <w:r w:rsidR="00AC6F01">
              <w:rPr>
                <w:sz w:val="24"/>
                <w:szCs w:val="24"/>
              </w:rPr>
              <w:t>;</w:t>
            </w:r>
          </w:p>
          <w:p w:rsidR="002C5FA7" w:rsidRDefault="002C5FA7" w:rsidP="00AC6F01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005A84">
              <w:rPr>
                <w:sz w:val="24"/>
                <w:szCs w:val="24"/>
              </w:rPr>
              <w:t xml:space="preserve">Подбор соответствующих программ согласно </w:t>
            </w:r>
            <w:r w:rsidR="00104BC0">
              <w:rPr>
                <w:sz w:val="24"/>
                <w:szCs w:val="24"/>
              </w:rPr>
              <w:t>по требованиям;</w:t>
            </w:r>
          </w:p>
          <w:p w:rsidR="002C5FA7" w:rsidRDefault="002C5FA7" w:rsidP="00AC6F01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005A84">
              <w:rPr>
                <w:sz w:val="24"/>
                <w:szCs w:val="24"/>
              </w:rPr>
              <w:t>Тесное взаимодействие педагоги</w:t>
            </w:r>
            <w:r w:rsidR="00104BC0">
              <w:rPr>
                <w:sz w:val="24"/>
                <w:szCs w:val="24"/>
              </w:rPr>
              <w:t>ческого коллектива с родителями;</w:t>
            </w:r>
          </w:p>
          <w:p w:rsidR="002C5FA7" w:rsidRPr="00005A84" w:rsidRDefault="002C5FA7" w:rsidP="00AC6F01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на коррекцию и профилактику</w:t>
            </w:r>
            <w:r w:rsidRPr="00005A84">
              <w:rPr>
                <w:sz w:val="24"/>
                <w:szCs w:val="24"/>
              </w:rPr>
              <w:t xml:space="preserve"> эмоционального выгорания педагогов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2C5FA7" w:rsidRDefault="002C5FA7" w:rsidP="002C5FA7">
      <w:pPr>
        <w:pStyle w:val="a6"/>
      </w:pPr>
    </w:p>
    <w:p w:rsidR="002C5FA7" w:rsidRPr="002C5FA7" w:rsidRDefault="002C5FA7" w:rsidP="002C5FA7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Перспективы развития муниципальной службы.</w:t>
      </w:r>
    </w:p>
    <w:p w:rsidR="002C5FA7" w:rsidRPr="00D91A67" w:rsidRDefault="002C5FA7" w:rsidP="002C5F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1A67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20-</w:t>
      </w:r>
      <w:r w:rsidRPr="00D91A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D91A67">
        <w:rPr>
          <w:rFonts w:ascii="Times New Roman" w:hAnsi="Times New Roman"/>
          <w:sz w:val="24"/>
          <w:szCs w:val="24"/>
        </w:rPr>
        <w:t xml:space="preserve"> учебном году, с учетом анализа работы за прошедший год, будет продолжена работа по направлениям:</w:t>
      </w:r>
    </w:p>
    <w:p w:rsidR="002C5FA7" w:rsidRPr="00D91A67" w:rsidRDefault="002C5FA7" w:rsidP="002C5FA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 xml:space="preserve">Адаптация учащихся </w:t>
      </w:r>
      <w:r>
        <w:rPr>
          <w:rFonts w:ascii="Times New Roman" w:hAnsi="Times New Roman"/>
          <w:sz w:val="24"/>
          <w:szCs w:val="24"/>
        </w:rPr>
        <w:t xml:space="preserve">1, 5, </w:t>
      </w:r>
      <w:r w:rsidRPr="00D91A67">
        <w:rPr>
          <w:rFonts w:ascii="Times New Roman" w:hAnsi="Times New Roman"/>
          <w:sz w:val="24"/>
          <w:szCs w:val="24"/>
        </w:rPr>
        <w:t>10 классов;</w:t>
      </w:r>
    </w:p>
    <w:p w:rsidR="002C5FA7" w:rsidRPr="00D91A67" w:rsidRDefault="002C5FA7" w:rsidP="002C5FA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>Одаренный ребенок (работа по выявлению учащихся  с признаками одаренности);</w:t>
      </w:r>
    </w:p>
    <w:p w:rsidR="002C5FA7" w:rsidRPr="00D91A67" w:rsidRDefault="002C5FA7" w:rsidP="002C5FA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>Работа с трудными детьми по профилактике аддиктивного и девиантного поведения (работа по профилактике  раннего употребления алкоголя, ПАВ);</w:t>
      </w:r>
    </w:p>
    <w:p w:rsidR="002C5FA7" w:rsidRPr="00D91A67" w:rsidRDefault="002C5FA7" w:rsidP="002C5FA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>Предпрофильная подготовка и профильное обучение (ра</w:t>
      </w:r>
      <w:r>
        <w:rPr>
          <w:rFonts w:ascii="Times New Roman" w:hAnsi="Times New Roman"/>
          <w:sz w:val="24"/>
          <w:szCs w:val="24"/>
        </w:rPr>
        <w:t>бота с учащимися  9-11 классов);</w:t>
      </w:r>
    </w:p>
    <w:p w:rsidR="002C5FA7" w:rsidRDefault="002C5FA7" w:rsidP="002C5FA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 xml:space="preserve">Работа по формированию стрессоустойчивости у учащихся </w:t>
      </w:r>
      <w:r>
        <w:rPr>
          <w:rFonts w:ascii="Times New Roman" w:hAnsi="Times New Roman"/>
          <w:sz w:val="24"/>
          <w:szCs w:val="24"/>
        </w:rPr>
        <w:t>(8</w:t>
      </w:r>
      <w:r w:rsidRPr="00D91A67">
        <w:rPr>
          <w:rFonts w:ascii="Times New Roman" w:hAnsi="Times New Roman"/>
          <w:sz w:val="24"/>
          <w:szCs w:val="24"/>
        </w:rPr>
        <w:t xml:space="preserve"> -11 класс</w:t>
      </w:r>
      <w:r>
        <w:rPr>
          <w:rFonts w:ascii="Times New Roman" w:hAnsi="Times New Roman"/>
          <w:sz w:val="24"/>
          <w:szCs w:val="24"/>
        </w:rPr>
        <w:t>)</w:t>
      </w:r>
      <w:r w:rsidRPr="00D91A67">
        <w:rPr>
          <w:rFonts w:ascii="Times New Roman" w:hAnsi="Times New Roman"/>
          <w:sz w:val="24"/>
          <w:szCs w:val="24"/>
        </w:rPr>
        <w:t>.</w:t>
      </w:r>
    </w:p>
    <w:p w:rsidR="00AC6F01" w:rsidRPr="00AC6F01" w:rsidRDefault="00AC6F01" w:rsidP="00AC6F0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2C5FA7" w:rsidRDefault="002C5FA7" w:rsidP="002C5F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 xml:space="preserve">       В следующем учебном году планируется:</w:t>
      </w:r>
    </w:p>
    <w:p w:rsidR="000C7DB3" w:rsidRPr="00D91A67" w:rsidRDefault="000C7DB3" w:rsidP="002C5F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C5FA7" w:rsidRPr="00D91A67" w:rsidRDefault="002C5FA7" w:rsidP="002C5FA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 xml:space="preserve">Активизировать работу  по психологическому просвещению </w:t>
      </w:r>
      <w:r w:rsidR="00AC6F01">
        <w:rPr>
          <w:rFonts w:ascii="Times New Roman" w:hAnsi="Times New Roman"/>
          <w:sz w:val="24"/>
          <w:szCs w:val="24"/>
        </w:rPr>
        <w:t>педагогов-психологов и продолжить работу: «</w:t>
      </w:r>
      <w:r w:rsidRPr="00D91A67">
        <w:rPr>
          <w:rFonts w:ascii="Times New Roman" w:hAnsi="Times New Roman"/>
          <w:sz w:val="24"/>
          <w:szCs w:val="24"/>
        </w:rPr>
        <w:t xml:space="preserve">Сохранение </w:t>
      </w:r>
      <w:r w:rsidR="00AC6F01">
        <w:rPr>
          <w:rFonts w:ascii="Times New Roman" w:hAnsi="Times New Roman"/>
          <w:sz w:val="24"/>
          <w:szCs w:val="24"/>
        </w:rPr>
        <w:t>психического здоровья педагогов»</w:t>
      </w:r>
      <w:r w:rsidRPr="00D91A67">
        <w:rPr>
          <w:rFonts w:ascii="Times New Roman" w:hAnsi="Times New Roman"/>
          <w:sz w:val="24"/>
          <w:szCs w:val="24"/>
        </w:rPr>
        <w:t xml:space="preserve">.  </w:t>
      </w:r>
    </w:p>
    <w:p w:rsidR="002C5FA7" w:rsidRDefault="002C5FA7" w:rsidP="002C5FA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91A67">
        <w:rPr>
          <w:rFonts w:ascii="Times New Roman" w:hAnsi="Times New Roman"/>
          <w:sz w:val="24"/>
          <w:szCs w:val="24"/>
        </w:rPr>
        <w:t xml:space="preserve">Продолжить курсовую подготовку </w:t>
      </w:r>
      <w:r>
        <w:rPr>
          <w:rFonts w:ascii="Times New Roman" w:hAnsi="Times New Roman"/>
          <w:sz w:val="24"/>
          <w:szCs w:val="24"/>
        </w:rPr>
        <w:t>педагогов</w:t>
      </w:r>
      <w:r w:rsidR="00AC6F01">
        <w:rPr>
          <w:rFonts w:ascii="Times New Roman" w:hAnsi="Times New Roman"/>
          <w:sz w:val="24"/>
          <w:szCs w:val="24"/>
        </w:rPr>
        <w:t>-психологов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A67">
        <w:rPr>
          <w:rFonts w:ascii="Times New Roman" w:hAnsi="Times New Roman"/>
          <w:sz w:val="24"/>
          <w:szCs w:val="24"/>
        </w:rPr>
        <w:t>для психологического сопровождения учащихся.</w:t>
      </w:r>
    </w:p>
    <w:p w:rsidR="002C5FA7" w:rsidRPr="009E33E8" w:rsidRDefault="002C5FA7" w:rsidP="002C5FA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профилактики ранней беременности и вопросам полового воспитания среди учащихся.</w:t>
      </w:r>
    </w:p>
    <w:p w:rsidR="002C5FA7" w:rsidRDefault="002C5FA7" w:rsidP="002C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FA7" w:rsidRDefault="002C5FA7" w:rsidP="002C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FA7" w:rsidRDefault="002C5FA7" w:rsidP="002C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FA7" w:rsidRDefault="002C5FA7" w:rsidP="002C5FA7">
      <w:pPr>
        <w:pStyle w:val="a6"/>
        <w:spacing w:before="0" w:after="0"/>
        <w:jc w:val="center"/>
        <w:rPr>
          <w:rFonts w:eastAsia="Calibri"/>
          <w:b/>
          <w:i/>
        </w:rPr>
      </w:pPr>
    </w:p>
    <w:p w:rsidR="002C5FA7" w:rsidRPr="000E316B" w:rsidRDefault="002C5FA7" w:rsidP="002C5FA7">
      <w:pPr>
        <w:pStyle w:val="a6"/>
        <w:spacing w:before="0" w:after="0"/>
        <w:rPr>
          <w:b/>
        </w:rPr>
      </w:pPr>
    </w:p>
    <w:p w:rsidR="00857AC7" w:rsidRPr="00E414D5" w:rsidRDefault="00857AC7" w:rsidP="00E41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AC7" w:rsidRPr="00E414D5" w:rsidRDefault="00857AC7" w:rsidP="00E41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AC7" w:rsidRPr="00E414D5" w:rsidRDefault="00857AC7" w:rsidP="00E41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AC7" w:rsidRPr="00E414D5" w:rsidRDefault="00857AC7" w:rsidP="00E41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AC7" w:rsidRPr="003A3227" w:rsidRDefault="00857AC7" w:rsidP="005310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F" w:rsidRDefault="0053102F" w:rsidP="0053102F">
      <w:pPr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D4376D" w:rsidRDefault="00D4376D"/>
    <w:sectPr w:rsidR="00D4376D" w:rsidSect="00C70E2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85B"/>
    <w:multiLevelType w:val="hybridMultilevel"/>
    <w:tmpl w:val="FBE0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102"/>
    <w:multiLevelType w:val="hybridMultilevel"/>
    <w:tmpl w:val="5AE45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445C"/>
    <w:multiLevelType w:val="hybridMultilevel"/>
    <w:tmpl w:val="3432BCCC"/>
    <w:lvl w:ilvl="0" w:tplc="9618B556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251CA2"/>
    <w:multiLevelType w:val="hybridMultilevel"/>
    <w:tmpl w:val="4F748CAC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>
    <w:nsid w:val="211E3416"/>
    <w:multiLevelType w:val="hybridMultilevel"/>
    <w:tmpl w:val="FA40F860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1C4C"/>
    <w:multiLevelType w:val="multilevel"/>
    <w:tmpl w:val="AAD6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35476"/>
    <w:multiLevelType w:val="hybridMultilevel"/>
    <w:tmpl w:val="8042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556E2"/>
    <w:multiLevelType w:val="hybridMultilevel"/>
    <w:tmpl w:val="63C4F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54709"/>
    <w:multiLevelType w:val="hybridMultilevel"/>
    <w:tmpl w:val="973A2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D444F"/>
    <w:multiLevelType w:val="hybridMultilevel"/>
    <w:tmpl w:val="A6D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9414D"/>
    <w:multiLevelType w:val="hybridMultilevel"/>
    <w:tmpl w:val="AA2C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4377"/>
    <w:multiLevelType w:val="hybridMultilevel"/>
    <w:tmpl w:val="BCB0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25F07"/>
    <w:multiLevelType w:val="hybridMultilevel"/>
    <w:tmpl w:val="296450A8"/>
    <w:lvl w:ilvl="0" w:tplc="CCF6B804">
      <w:start w:val="3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76B7590"/>
    <w:multiLevelType w:val="multilevel"/>
    <w:tmpl w:val="754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25741"/>
    <w:multiLevelType w:val="multilevel"/>
    <w:tmpl w:val="66E0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12D6"/>
    <w:multiLevelType w:val="hybridMultilevel"/>
    <w:tmpl w:val="58E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87564"/>
    <w:multiLevelType w:val="hybridMultilevel"/>
    <w:tmpl w:val="2FDEC092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94684"/>
    <w:multiLevelType w:val="hybridMultilevel"/>
    <w:tmpl w:val="D2B05610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00DDE"/>
    <w:multiLevelType w:val="hybridMultilevel"/>
    <w:tmpl w:val="58DC6A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3E672F"/>
    <w:multiLevelType w:val="hybridMultilevel"/>
    <w:tmpl w:val="981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4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102F"/>
    <w:rsid w:val="000C7DB3"/>
    <w:rsid w:val="000D1652"/>
    <w:rsid w:val="000E24AC"/>
    <w:rsid w:val="000E6B40"/>
    <w:rsid w:val="000F71B4"/>
    <w:rsid w:val="00104BC0"/>
    <w:rsid w:val="00124A00"/>
    <w:rsid w:val="001E401B"/>
    <w:rsid w:val="00224F3C"/>
    <w:rsid w:val="002268CB"/>
    <w:rsid w:val="002576D6"/>
    <w:rsid w:val="0026152F"/>
    <w:rsid w:val="0028163E"/>
    <w:rsid w:val="00282AC0"/>
    <w:rsid w:val="002B58A1"/>
    <w:rsid w:val="002C4F12"/>
    <w:rsid w:val="002C5FA7"/>
    <w:rsid w:val="002F477D"/>
    <w:rsid w:val="00331FAE"/>
    <w:rsid w:val="003501DA"/>
    <w:rsid w:val="003A3227"/>
    <w:rsid w:val="003B12AA"/>
    <w:rsid w:val="003F688D"/>
    <w:rsid w:val="00422CE2"/>
    <w:rsid w:val="00464458"/>
    <w:rsid w:val="00487C62"/>
    <w:rsid w:val="004F60C8"/>
    <w:rsid w:val="0053102F"/>
    <w:rsid w:val="00676CAB"/>
    <w:rsid w:val="006F0853"/>
    <w:rsid w:val="006F2EBF"/>
    <w:rsid w:val="0076563F"/>
    <w:rsid w:val="007F086F"/>
    <w:rsid w:val="007F24A4"/>
    <w:rsid w:val="008261BC"/>
    <w:rsid w:val="008406F5"/>
    <w:rsid w:val="0085714A"/>
    <w:rsid w:val="00857AC7"/>
    <w:rsid w:val="009357C5"/>
    <w:rsid w:val="009A587D"/>
    <w:rsid w:val="009B5765"/>
    <w:rsid w:val="009D1454"/>
    <w:rsid w:val="009D4A87"/>
    <w:rsid w:val="00A4508C"/>
    <w:rsid w:val="00AC6F01"/>
    <w:rsid w:val="00AD3081"/>
    <w:rsid w:val="00AE473D"/>
    <w:rsid w:val="00B20DE9"/>
    <w:rsid w:val="00B2403D"/>
    <w:rsid w:val="00B744F9"/>
    <w:rsid w:val="00BA5504"/>
    <w:rsid w:val="00BB023C"/>
    <w:rsid w:val="00BC4D90"/>
    <w:rsid w:val="00BC4F16"/>
    <w:rsid w:val="00BD0ED8"/>
    <w:rsid w:val="00BD6392"/>
    <w:rsid w:val="00C12241"/>
    <w:rsid w:val="00C65A8C"/>
    <w:rsid w:val="00C70E2A"/>
    <w:rsid w:val="00C80F26"/>
    <w:rsid w:val="00CE78FC"/>
    <w:rsid w:val="00CF18BF"/>
    <w:rsid w:val="00CF1E0C"/>
    <w:rsid w:val="00D153CA"/>
    <w:rsid w:val="00D40F5E"/>
    <w:rsid w:val="00D4376D"/>
    <w:rsid w:val="00D64839"/>
    <w:rsid w:val="00D65E8A"/>
    <w:rsid w:val="00E414D5"/>
    <w:rsid w:val="00E6685A"/>
    <w:rsid w:val="00EA279B"/>
    <w:rsid w:val="00F05119"/>
    <w:rsid w:val="00F41F8A"/>
    <w:rsid w:val="00F4625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02F"/>
    <w:rPr>
      <w:color w:val="0000FF"/>
      <w:u w:val="single"/>
    </w:rPr>
  </w:style>
  <w:style w:type="table" w:styleId="a4">
    <w:name w:val="Table Grid"/>
    <w:basedOn w:val="a1"/>
    <w:uiPriority w:val="59"/>
    <w:rsid w:val="0053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раздел"/>
    <w:basedOn w:val="a"/>
    <w:uiPriority w:val="34"/>
    <w:qFormat/>
    <w:rsid w:val="0053102F"/>
    <w:pPr>
      <w:ind w:left="720"/>
      <w:contextualSpacing/>
    </w:pPr>
  </w:style>
  <w:style w:type="paragraph" w:styleId="a6">
    <w:name w:val="Normal (Web)"/>
    <w:basedOn w:val="a"/>
    <w:unhideWhenUsed/>
    <w:rsid w:val="0053102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310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3102F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53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71584981878773E-2"/>
          <c:y val="5.5749820496031964E-2"/>
          <c:w val="0.6705803731622495"/>
          <c:h val="0.572185899686541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Мальчики(ноябрь месяц)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114</c:v>
                </c:pt>
                <c:pt idx="1">
                  <c:v>59</c:v>
                </c:pt>
                <c:pt idx="2">
                  <c:v>43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Мальчики(апрель месяц)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123</c:v>
                </c:pt>
                <c:pt idx="1">
                  <c:v>29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Девочки(ноябрь месяц)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184</c:v>
                </c:pt>
                <c:pt idx="1">
                  <c:v>39</c:v>
                </c:pt>
                <c:pt idx="2">
                  <c:v>32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Девочки (апрель месяц)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193</c:v>
                </c:pt>
                <c:pt idx="1">
                  <c:v>16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hape val="cylinder"/>
        <c:axId val="118489856"/>
        <c:axId val="118491392"/>
        <c:axId val="0"/>
      </c:bar3DChart>
      <c:catAx>
        <c:axId val="118489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91392"/>
        <c:crosses val="autoZero"/>
        <c:auto val="1"/>
        <c:lblAlgn val="ctr"/>
        <c:lblOffset val="100"/>
      </c:catAx>
      <c:valAx>
        <c:axId val="118491392"/>
        <c:scaling>
          <c:orientation val="minMax"/>
        </c:scaling>
        <c:axPos val="l"/>
        <c:majorGridlines/>
        <c:numFmt formatCode="General" sourceLinked="1"/>
        <c:tickLblPos val="nextTo"/>
        <c:crossAx val="1184898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072985347201714"/>
          <c:y val="0.14843317549636595"/>
          <c:w val="0.24538331039211095"/>
          <c:h val="0.7031336490072714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Испытывающие трудности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Ноябрь месяц</c:v>
                </c:pt>
                <c:pt idx="1">
                  <c:v>Апрель месяц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испытывающие трудности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Ноябрь месяц</c:v>
                </c:pt>
                <c:pt idx="1">
                  <c:v>Апрель месяц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378</c:v>
                </c:pt>
                <c:pt idx="1">
                  <c:v>354</c:v>
                </c:pt>
              </c:numCache>
            </c:numRef>
          </c:val>
        </c:ser>
        <c:shape val="cylinder"/>
        <c:axId val="118375552"/>
        <c:axId val="118377088"/>
        <c:axId val="0"/>
      </c:bar3DChart>
      <c:catAx>
        <c:axId val="118375552"/>
        <c:scaling>
          <c:orientation val="minMax"/>
        </c:scaling>
        <c:axPos val="b"/>
        <c:numFmt formatCode="General" sourceLinked="1"/>
        <c:tickLblPos val="nextTo"/>
        <c:crossAx val="118377088"/>
        <c:crosses val="autoZero"/>
        <c:auto val="1"/>
        <c:lblAlgn val="ctr"/>
        <c:lblOffset val="100"/>
      </c:catAx>
      <c:valAx>
        <c:axId val="118377088"/>
        <c:scaling>
          <c:orientation val="minMax"/>
        </c:scaling>
        <c:axPos val="l"/>
        <c:majorGridlines/>
        <c:numFmt formatCode="General" sourceLinked="1"/>
        <c:tickLblPos val="nextTo"/>
        <c:crossAx val="1183755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0179334266591027"/>
          <c:y val="5.0523747762524676E-2"/>
          <c:w val="0.69807941791305983"/>
          <c:h val="0.620590992966785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9классы 2019г.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Обучающие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11классы, 2019г.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Обучающие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9классы 2020г.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Обучающие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11классы 2020г.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Обучающие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hape val="cylinder"/>
        <c:axId val="124175488"/>
        <c:axId val="124177024"/>
        <c:axId val="0"/>
      </c:bar3DChart>
      <c:catAx>
        <c:axId val="124175488"/>
        <c:scaling>
          <c:orientation val="minMax"/>
        </c:scaling>
        <c:axPos val="b"/>
        <c:tickLblPos val="nextTo"/>
        <c:crossAx val="124177024"/>
        <c:crosses val="autoZero"/>
        <c:auto val="1"/>
        <c:lblAlgn val="ctr"/>
        <c:lblOffset val="100"/>
      </c:catAx>
      <c:valAx>
        <c:axId val="124177024"/>
        <c:scaling>
          <c:orientation val="minMax"/>
        </c:scaling>
        <c:axPos val="l"/>
        <c:majorGridlines/>
        <c:numFmt formatCode="General" sourceLinked="1"/>
        <c:tickLblPos val="nextTo"/>
        <c:crossAx val="1241754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058790765605743E-2"/>
          <c:y val="7.0737165189839718E-2"/>
          <c:w val="0.56626323385286359"/>
          <c:h val="0.719040022713828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хорошая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положительное отношение школе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уровеь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342</c:v>
                </c:pt>
              </c:numCache>
            </c:numRef>
          </c:val>
        </c:ser>
        <c:axId val="125018496"/>
        <c:axId val="125020032"/>
      </c:barChart>
      <c:catAx>
        <c:axId val="125018496"/>
        <c:scaling>
          <c:orientation val="minMax"/>
        </c:scaling>
        <c:axPos val="b"/>
        <c:tickLblPos val="nextTo"/>
        <c:crossAx val="125020032"/>
        <c:crosses val="autoZero"/>
        <c:auto val="1"/>
        <c:lblAlgn val="ctr"/>
        <c:lblOffset val="100"/>
      </c:catAx>
      <c:valAx>
        <c:axId val="125020032"/>
        <c:scaling>
          <c:orientation val="minMax"/>
        </c:scaling>
        <c:axPos val="l"/>
        <c:majorGridlines/>
        <c:numFmt formatCode="General" sourceLinked="1"/>
        <c:tickLblPos val="nextTo"/>
        <c:crossAx val="12501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09914557585965"/>
          <c:y val="7.2507219156374023E-2"/>
          <c:w val="0.24731314739438398"/>
          <c:h val="0.927492600567723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Ситуативная 2019г.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Умеренная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761</c:v>
                </c:pt>
                <c:pt idx="2">
                  <c:v>819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Ситуативная 2020г.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Умеренная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712</c:v>
                </c:pt>
                <c:pt idx="2">
                  <c:v>859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Личностная 2019г.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Умеренная</c:v>
                </c:pt>
                <c:pt idx="2">
                  <c:v>Низкая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617</c:v>
                </c:pt>
                <c:pt idx="2">
                  <c:v>890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Личностная 2020г.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Умеренная</c:v>
                </c:pt>
                <c:pt idx="2">
                  <c:v>Низкая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803</c:v>
                </c:pt>
                <c:pt idx="2">
                  <c:v>772</c:v>
                </c:pt>
              </c:numCache>
            </c:numRef>
          </c:val>
        </c:ser>
        <c:axId val="118686464"/>
        <c:axId val="118688000"/>
      </c:barChart>
      <c:catAx>
        <c:axId val="118686464"/>
        <c:scaling>
          <c:orientation val="minMax"/>
        </c:scaling>
        <c:axPos val="b"/>
        <c:tickLblPos val="nextTo"/>
        <c:crossAx val="118688000"/>
        <c:crosses val="autoZero"/>
        <c:auto val="1"/>
        <c:lblAlgn val="ctr"/>
        <c:lblOffset val="100"/>
      </c:catAx>
      <c:valAx>
        <c:axId val="118688000"/>
        <c:scaling>
          <c:orientation val="minMax"/>
        </c:scaling>
        <c:axPos val="l"/>
        <c:majorGridlines/>
        <c:numFmt formatCode="General" sourceLinked="1"/>
        <c:tickLblPos val="nextTo"/>
        <c:crossAx val="118686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07AA-967D-4119-B859-1F8AFC90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51</cp:revision>
  <dcterms:created xsi:type="dcterms:W3CDTF">2020-05-26T01:54:00Z</dcterms:created>
  <dcterms:modified xsi:type="dcterms:W3CDTF">2021-07-01T02:49:00Z</dcterms:modified>
</cp:coreProperties>
</file>