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F" w:rsidRPr="00602F3A" w:rsidRDefault="00EB03EF" w:rsidP="00EB03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Справка по итогам диагностической контрольной работы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октября  2020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Задания ДКР</w:t>
      </w:r>
      <w:r>
        <w:rPr>
          <w:rFonts w:ascii="Times New Roman" w:eastAsia="Calibri" w:hAnsi="Times New Roman" w:cs="Times New Roman"/>
          <w:sz w:val="24"/>
          <w:szCs w:val="24"/>
        </w:rPr>
        <w:t>: задания, аналогичные КИМ ОГЭ-2020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247 </w:t>
      </w:r>
    </w:p>
    <w:p w:rsidR="00EB03EF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02F3A">
        <w:rPr>
          <w:rFonts w:ascii="Times New Roman" w:eastAsia="Calibri" w:hAnsi="Times New Roman" w:cs="Times New Roman"/>
          <w:sz w:val="24"/>
          <w:szCs w:val="24"/>
        </w:rPr>
        <w:t xml:space="preserve"> мониторинг достижений выпускников, выявление затруднений при выполнении заданий, подготовка к государственной итоговой аттестации</w:t>
      </w:r>
    </w:p>
    <w:p w:rsidR="00EB03EF" w:rsidRPr="00602F3A" w:rsidRDefault="00EB03EF" w:rsidP="00EB03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3260"/>
        <w:gridCol w:w="3260"/>
      </w:tblGrid>
      <w:tr w:rsidR="00EB03EF" w:rsidRPr="00602F3A" w:rsidTr="00C542D0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ГИА </w:t>
            </w:r>
            <w:r>
              <w:rPr>
                <w:rFonts w:ascii="Times New Roman" w:hAnsi="Times New Roman"/>
                <w:sz w:val="24"/>
                <w:szCs w:val="24"/>
              </w:rPr>
              <w:t>по ОО-1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3EF" w:rsidRPr="00602F3A" w:rsidRDefault="00EB03EF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Количество участников ДКР</w:t>
            </w:r>
          </w:p>
        </w:tc>
      </w:tr>
      <w:tr w:rsidR="002A02A2" w:rsidRPr="00602F3A" w:rsidTr="002A02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Default="002A02A2" w:rsidP="003F57D3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Default="002A02A2" w:rsidP="003F57D3">
            <w:pPr>
              <w:jc w:val="center"/>
            </w:pPr>
            <w:r w:rsidRPr="00D87052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602F3A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602F3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A2" w:rsidRPr="00602F3A" w:rsidTr="002A02A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F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A02A2" w:rsidRPr="00602F3A" w:rsidRDefault="002A02A2" w:rsidP="00C54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62D" w:rsidRDefault="00E5262D"/>
    <w:p w:rsidR="003F57D3" w:rsidRPr="003F57D3" w:rsidRDefault="003F57D3" w:rsidP="003F5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образовательных организаций не приняли участие в связи с карантином в школах (ОРВИ). Протоколы отправляют после 15 ноября.</w:t>
      </w:r>
    </w:p>
    <w:p w:rsidR="002A02A2" w:rsidRDefault="002A02A2"/>
    <w:p w:rsidR="002A02A2" w:rsidRDefault="002A02A2"/>
    <w:p w:rsidR="002A02A2" w:rsidRDefault="002A02A2"/>
    <w:p w:rsidR="002A02A2" w:rsidRDefault="002A02A2"/>
    <w:p w:rsidR="002A02A2" w:rsidRDefault="002A02A2"/>
    <w:p w:rsidR="002A02A2" w:rsidRPr="00602F3A" w:rsidRDefault="002A02A2" w:rsidP="002A02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3A"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765B4B">
        <w:rPr>
          <w:rFonts w:ascii="Times New Roman" w:eastAsia="Calibri" w:hAnsi="Times New Roman" w:cs="Times New Roman"/>
          <w:sz w:val="24"/>
          <w:szCs w:val="24"/>
        </w:rPr>
        <w:t xml:space="preserve"> ДКР были идентичны КИМ ГИА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5D03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602F3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заданий</w:t>
            </w:r>
          </w:p>
        </w:tc>
      </w:tr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(задание 1)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(задание 2-8)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кратким ответом</w:t>
            </w:r>
          </w:p>
        </w:tc>
      </w:tr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(задание 9)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 и 3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за практическую грамотность и фактическую точность речи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38B" w:rsidTr="005D038B">
        <w:tc>
          <w:tcPr>
            <w:tcW w:w="2392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5D038B" w:rsidRDefault="005D038B" w:rsidP="005D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2A2" w:rsidRPr="00602F3A" w:rsidRDefault="002A02A2" w:rsidP="002A02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2A2" w:rsidRDefault="005D038B">
      <w:pPr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Все задания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работы относятся к базовому уровню сложности. </w:t>
      </w: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460"/>
        <w:gridCol w:w="2140"/>
        <w:gridCol w:w="1511"/>
        <w:gridCol w:w="1701"/>
        <w:gridCol w:w="2297"/>
        <w:gridCol w:w="2098"/>
      </w:tblGrid>
      <w:tr w:rsidR="005D038B" w:rsidRPr="005D038B" w:rsidTr="00D07943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кол.уч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РЯ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Ср.о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улусу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 №3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Вилюйская гимназия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Баппагаинская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Лекеченская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Жемконская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Хампинская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Борогонская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Тогусская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ГЭГ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Тасагарская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Бекчегинская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Екюндюнскяа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Чернышевская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Чочунская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Халбакинская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Мастахская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Кыргыдайская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Хагынская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Кулятская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Кулятская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Югюлятская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038B" w:rsidRPr="005D038B" w:rsidTr="00D0794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Тылгынинская</w:t>
            </w:r>
            <w:proofErr w:type="spellEnd"/>
            <w:r w:rsidRPr="005D0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5D038B" w:rsidRPr="005D038B" w:rsidTr="00D07943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8B" w:rsidRPr="005D038B" w:rsidRDefault="005D038B" w:rsidP="005D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3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</w:tr>
    </w:tbl>
    <w:p w:rsidR="005D038B" w:rsidRDefault="005D038B">
      <w:pPr>
        <w:rPr>
          <w:rFonts w:ascii="Times New Roman" w:hAnsi="Times New Roman" w:cs="Times New Roman"/>
          <w:sz w:val="24"/>
          <w:szCs w:val="24"/>
        </w:rPr>
      </w:pPr>
    </w:p>
    <w:p w:rsidR="00D07943" w:rsidRDefault="00D0794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образовательных организаций: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диагностические контрольные работы будут заполнять после каникул по отдельному графику, т.к. в период проведения ДКР обучались в дистанционной форме.</w:t>
      </w:r>
    </w:p>
    <w:p w:rsidR="00D07943" w:rsidRDefault="00D0794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по итогам ДКР приняли участие 247 обучающихся 9 классов из 347 выпускников. Успеваемость по улусу составил  всего 79 % при качестве 34,7 %. </w:t>
      </w:r>
    </w:p>
    <w:p w:rsidR="00D07943" w:rsidRDefault="00D0794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943" w:rsidRDefault="00D0794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943" w:rsidRDefault="00D0794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943" w:rsidRDefault="00D07943" w:rsidP="00D079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43">
        <w:rPr>
          <w:rFonts w:ascii="Times New Roman" w:hAnsi="Times New Roman" w:cs="Times New Roman"/>
          <w:b/>
          <w:sz w:val="24"/>
          <w:szCs w:val="24"/>
        </w:rPr>
        <w:t>Показатель успеваемости по школам</w:t>
      </w:r>
    </w:p>
    <w:p w:rsidR="00D07943" w:rsidRPr="00D07943" w:rsidRDefault="00D07943" w:rsidP="004F1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7943" w:rsidRDefault="004F137D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улусу успеваемость 79 %. 100 % успеваемости показали: Вилюйская гимназия,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Выше показателя улуса: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87,5 %,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-80 %. Ниже показателя улуса: Чернышевская СОШ – 78,5 %,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75 %, ВСОШ №1 – 66,6 %,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60%. Низкие показатели успеваемости: ВСОШ №3 – 57,7 %, ВСОШ №2 – 40%,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33,3%. </w:t>
      </w:r>
    </w:p>
    <w:p w:rsidR="004F137D" w:rsidRDefault="004F137D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D07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37D" w:rsidRDefault="004F137D" w:rsidP="004F137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37D">
        <w:rPr>
          <w:rFonts w:ascii="Times New Roman" w:hAnsi="Times New Roman" w:cs="Times New Roman"/>
          <w:b/>
          <w:sz w:val="24"/>
          <w:szCs w:val="24"/>
        </w:rPr>
        <w:t>Показатели качества в разрезе школ</w:t>
      </w:r>
    </w:p>
    <w:p w:rsidR="004F137D" w:rsidRDefault="004F137D" w:rsidP="004F137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272D" w:rsidRDefault="00FD272D" w:rsidP="00FD27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72D">
        <w:rPr>
          <w:rFonts w:ascii="Times New Roman" w:hAnsi="Times New Roman" w:cs="Times New Roman"/>
          <w:sz w:val="24"/>
          <w:szCs w:val="24"/>
        </w:rPr>
        <w:t>Качество по улусу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42D0">
        <w:rPr>
          <w:rFonts w:ascii="Times New Roman" w:hAnsi="Times New Roman" w:cs="Times New Roman"/>
          <w:sz w:val="24"/>
          <w:szCs w:val="24"/>
        </w:rPr>
        <w:t>33</w:t>
      </w:r>
      <w:r w:rsidRPr="00FD272D">
        <w:rPr>
          <w:rFonts w:ascii="Times New Roman" w:hAnsi="Times New Roman" w:cs="Times New Roman"/>
          <w:sz w:val="24"/>
          <w:szCs w:val="24"/>
        </w:rPr>
        <w:t>,7</w:t>
      </w:r>
      <w:r w:rsidR="00C542D0">
        <w:rPr>
          <w:rFonts w:ascii="Times New Roman" w:hAnsi="Times New Roman" w:cs="Times New Roman"/>
          <w:sz w:val="24"/>
          <w:szCs w:val="24"/>
        </w:rPr>
        <w:t>3</w:t>
      </w:r>
      <w:r w:rsidRPr="00FD272D"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sz w:val="24"/>
          <w:szCs w:val="24"/>
        </w:rPr>
        <w:t xml:space="preserve"> 100 % качества: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Выше показателя улуса: Гимназия – 88,5 %,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</w:t>
      </w:r>
      <w:r w:rsidR="00C542D0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0%,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50%,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45 %,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 – 42,8 %, Чернышевская СОШ – 42,8 %,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42,8 %. Низкие показатели качества: ВСОШ №3 – 26,6 %,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25 %, ВСОШ №1 – 24 %,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Куялтская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20 %,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20 %, ВСОШ №3 – 13,3 %,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Халбакиснкая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12,5 %. 0% показатели качества: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FD272D" w:rsidRDefault="00FD272D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57D3" w:rsidRDefault="003F57D3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66E7" w:rsidRPr="00B866E7" w:rsidRDefault="00B866E7" w:rsidP="00B866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E7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средней оценки</w:t>
      </w:r>
    </w:p>
    <w:p w:rsidR="00B866E7" w:rsidRDefault="00B866E7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66E7" w:rsidRDefault="003C556E" w:rsidP="003C5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Средняя оценка по улусу составила; 3,2 %. Выше улусных показателей; Гимназия 4,1 %,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-3,8%,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3,6%. </w:t>
      </w:r>
      <w:proofErr w:type="spellStart"/>
      <w:r w:rsidR="00487791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="00487791">
        <w:rPr>
          <w:rFonts w:ascii="Times New Roman" w:hAnsi="Times New Roman" w:cs="Times New Roman"/>
          <w:sz w:val="24"/>
          <w:szCs w:val="24"/>
        </w:rPr>
        <w:t xml:space="preserve"> СОШ – 3,5%, </w:t>
      </w:r>
      <w:proofErr w:type="spellStart"/>
      <w:r w:rsidR="00487791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="00487791">
        <w:rPr>
          <w:rFonts w:ascii="Times New Roman" w:hAnsi="Times New Roman" w:cs="Times New Roman"/>
          <w:sz w:val="24"/>
          <w:szCs w:val="24"/>
        </w:rPr>
        <w:t xml:space="preserve"> ГЭГ – 3,5%. Низкие показатели это ВСОШ №1. 1 </w:t>
      </w:r>
      <w:proofErr w:type="spellStart"/>
      <w:r w:rsidR="00487791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="00487791">
        <w:rPr>
          <w:rFonts w:ascii="Times New Roman" w:hAnsi="Times New Roman" w:cs="Times New Roman"/>
          <w:sz w:val="24"/>
          <w:szCs w:val="24"/>
        </w:rPr>
        <w:t xml:space="preserve"> СОШ, ВСОШ №3, </w:t>
      </w:r>
      <w:proofErr w:type="spellStart"/>
      <w:r w:rsidR="00487791">
        <w:rPr>
          <w:rFonts w:ascii="Times New Roman" w:hAnsi="Times New Roman" w:cs="Times New Roman"/>
          <w:sz w:val="24"/>
          <w:szCs w:val="24"/>
        </w:rPr>
        <w:t>Тылгынинскяа</w:t>
      </w:r>
      <w:proofErr w:type="spellEnd"/>
      <w:r w:rsidR="00487791">
        <w:rPr>
          <w:rFonts w:ascii="Times New Roman" w:hAnsi="Times New Roman" w:cs="Times New Roman"/>
          <w:sz w:val="24"/>
          <w:szCs w:val="24"/>
        </w:rPr>
        <w:t xml:space="preserve"> СОШ, ВСОШ №2, </w:t>
      </w:r>
      <w:proofErr w:type="spellStart"/>
      <w:r w:rsidR="00487791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="00487791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866E7" w:rsidRDefault="00B866E7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высших баллов по школам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2268"/>
      </w:tblGrid>
      <w:tr w:rsidR="00B866E7" w:rsidTr="00B866E7">
        <w:tc>
          <w:tcPr>
            <w:tcW w:w="534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B866E7" w:rsidTr="00B866E7">
        <w:tc>
          <w:tcPr>
            <w:tcW w:w="534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№1</w:t>
            </w:r>
          </w:p>
        </w:tc>
        <w:tc>
          <w:tcPr>
            <w:tcW w:w="3402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226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66E7" w:rsidTr="00B866E7">
        <w:tc>
          <w:tcPr>
            <w:tcW w:w="534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3402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226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66E7" w:rsidTr="00B866E7">
        <w:tc>
          <w:tcPr>
            <w:tcW w:w="534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866E7" w:rsidRDefault="00B866E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3402" w:type="dxa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Виктория</w:t>
            </w:r>
          </w:p>
        </w:tc>
        <w:tc>
          <w:tcPr>
            <w:tcW w:w="2268" w:type="dxa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66E7" w:rsidTr="002F24C7">
        <w:tc>
          <w:tcPr>
            <w:tcW w:w="534" w:type="dxa"/>
            <w:shd w:val="clear" w:color="auto" w:fill="FFFF00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00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3402" w:type="dxa"/>
            <w:shd w:val="clear" w:color="auto" w:fill="FFFF00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</w:t>
            </w:r>
          </w:p>
        </w:tc>
        <w:tc>
          <w:tcPr>
            <w:tcW w:w="2268" w:type="dxa"/>
            <w:shd w:val="clear" w:color="auto" w:fill="FFFF00"/>
          </w:tcPr>
          <w:p w:rsidR="00B866E7" w:rsidRDefault="00106CD7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Секретов Андрей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66E7" w:rsidTr="00B866E7">
        <w:tc>
          <w:tcPr>
            <w:tcW w:w="534" w:type="dxa"/>
          </w:tcPr>
          <w:p w:rsidR="00B866E7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866E7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B866E7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Дархан</w:t>
            </w:r>
          </w:p>
        </w:tc>
        <w:tc>
          <w:tcPr>
            <w:tcW w:w="2268" w:type="dxa"/>
          </w:tcPr>
          <w:p w:rsidR="00B866E7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Степан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Тогусская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ГЭГ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Агафья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Бекчегинская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Артем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Аэлита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Екюндюнская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Мария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Даниил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Раиса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Кирилл</w:t>
            </w:r>
          </w:p>
        </w:tc>
        <w:tc>
          <w:tcPr>
            <w:tcW w:w="2268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542D0" w:rsidTr="00B866E7">
        <w:tc>
          <w:tcPr>
            <w:tcW w:w="534" w:type="dxa"/>
          </w:tcPr>
          <w:p w:rsidR="00C542D0" w:rsidRDefault="00C542D0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C542D0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C542D0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Вероника</w:t>
            </w:r>
          </w:p>
        </w:tc>
        <w:tc>
          <w:tcPr>
            <w:tcW w:w="2268" w:type="dxa"/>
          </w:tcPr>
          <w:p w:rsidR="00C542D0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746A9" w:rsidTr="00B866E7">
        <w:tc>
          <w:tcPr>
            <w:tcW w:w="534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Ньургуйаана</w:t>
            </w:r>
            <w:proofErr w:type="spellEnd"/>
          </w:p>
        </w:tc>
        <w:tc>
          <w:tcPr>
            <w:tcW w:w="226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746A9" w:rsidTr="00B866E7">
        <w:tc>
          <w:tcPr>
            <w:tcW w:w="534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Тутукарова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226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746A9" w:rsidTr="00B866E7">
        <w:tc>
          <w:tcPr>
            <w:tcW w:w="534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26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746A9" w:rsidTr="00B866E7">
        <w:tc>
          <w:tcPr>
            <w:tcW w:w="534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Аэлита</w:t>
            </w:r>
          </w:p>
        </w:tc>
        <w:tc>
          <w:tcPr>
            <w:tcW w:w="2268" w:type="dxa"/>
          </w:tcPr>
          <w:p w:rsidR="008746A9" w:rsidRDefault="008746A9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866E7" w:rsidRDefault="00487791" w:rsidP="00487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91" w:rsidRDefault="00487791" w:rsidP="00487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балл за выполнение ДКР</w:t>
      </w:r>
      <w:r w:rsidR="009C5D3A">
        <w:rPr>
          <w:rFonts w:ascii="Times New Roman" w:hAnsi="Times New Roman" w:cs="Times New Roman"/>
          <w:sz w:val="24"/>
          <w:szCs w:val="24"/>
        </w:rPr>
        <w:t xml:space="preserve"> 33 балла. </w:t>
      </w:r>
      <w:r>
        <w:rPr>
          <w:rFonts w:ascii="Times New Roman" w:hAnsi="Times New Roman" w:cs="Times New Roman"/>
          <w:sz w:val="24"/>
          <w:szCs w:val="24"/>
        </w:rPr>
        <w:t xml:space="preserve">Из таблицы видно, что самый высокий балл за заполнение ДКР 32 балла </w:t>
      </w:r>
      <w:r w:rsidR="009C5D3A">
        <w:rPr>
          <w:rFonts w:ascii="Times New Roman" w:hAnsi="Times New Roman" w:cs="Times New Roman"/>
          <w:sz w:val="24"/>
          <w:szCs w:val="24"/>
        </w:rPr>
        <w:t xml:space="preserve">набрал выпускник из Вилюйской Гимназии, по 31 баллу из </w:t>
      </w:r>
      <w:proofErr w:type="spellStart"/>
      <w:r w:rsidR="009C5D3A">
        <w:rPr>
          <w:rFonts w:ascii="Times New Roman" w:hAnsi="Times New Roman" w:cs="Times New Roman"/>
          <w:sz w:val="24"/>
          <w:szCs w:val="24"/>
        </w:rPr>
        <w:t>Тогусской</w:t>
      </w:r>
      <w:proofErr w:type="spellEnd"/>
      <w:r w:rsidR="009C5D3A">
        <w:rPr>
          <w:rFonts w:ascii="Times New Roman" w:hAnsi="Times New Roman" w:cs="Times New Roman"/>
          <w:sz w:val="24"/>
          <w:szCs w:val="24"/>
        </w:rPr>
        <w:t xml:space="preserve"> ГЭГ и </w:t>
      </w:r>
      <w:proofErr w:type="spellStart"/>
      <w:r w:rsidR="009C5D3A">
        <w:rPr>
          <w:rFonts w:ascii="Times New Roman" w:hAnsi="Times New Roman" w:cs="Times New Roman"/>
          <w:sz w:val="24"/>
          <w:szCs w:val="24"/>
        </w:rPr>
        <w:t>Екюндюнской</w:t>
      </w:r>
      <w:proofErr w:type="spellEnd"/>
      <w:r w:rsidR="009C5D3A">
        <w:rPr>
          <w:rFonts w:ascii="Times New Roman" w:hAnsi="Times New Roman" w:cs="Times New Roman"/>
          <w:sz w:val="24"/>
          <w:szCs w:val="24"/>
        </w:rPr>
        <w:t xml:space="preserve"> ООШ. 30 баллов набрали выпускники из 2 школ Вилюйская СОШ №1 и Вилюйской СОШ №3.</w:t>
      </w:r>
    </w:p>
    <w:p w:rsidR="008746A9" w:rsidRPr="003C556E" w:rsidRDefault="003C556E" w:rsidP="00B866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6E">
        <w:rPr>
          <w:rFonts w:ascii="Times New Roman" w:hAnsi="Times New Roman" w:cs="Times New Roman"/>
          <w:b/>
          <w:sz w:val="24"/>
          <w:szCs w:val="24"/>
        </w:rPr>
        <w:t>% выполнения задания по 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2281"/>
        <w:gridCol w:w="2925"/>
        <w:gridCol w:w="2471"/>
      </w:tblGrid>
      <w:tr w:rsidR="003C556E" w:rsidRPr="003C556E" w:rsidTr="003C556E">
        <w:tc>
          <w:tcPr>
            <w:tcW w:w="1894" w:type="dxa"/>
          </w:tcPr>
          <w:p w:rsidR="003C556E" w:rsidRPr="003C556E" w:rsidRDefault="003C556E" w:rsidP="00B86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3C556E" w:rsidRPr="003C556E" w:rsidRDefault="003C556E" w:rsidP="00B86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25" w:type="dxa"/>
          </w:tcPr>
          <w:p w:rsidR="003C556E" w:rsidRPr="003C556E" w:rsidRDefault="003C556E" w:rsidP="00B86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Количество выполнения</w:t>
            </w:r>
          </w:p>
        </w:tc>
        <w:tc>
          <w:tcPr>
            <w:tcW w:w="2471" w:type="dxa"/>
          </w:tcPr>
          <w:p w:rsidR="003C556E" w:rsidRPr="003C556E" w:rsidRDefault="003C556E" w:rsidP="00B86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6E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</w:tr>
      <w:tr w:rsidR="003C556E" w:rsidTr="003C556E">
        <w:tc>
          <w:tcPr>
            <w:tcW w:w="1894" w:type="dxa"/>
            <w:vMerge w:val="restart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3C556E" w:rsidTr="003C556E">
        <w:tc>
          <w:tcPr>
            <w:tcW w:w="1894" w:type="dxa"/>
            <w:vMerge w:val="restart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1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2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 3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3C556E" w:rsidTr="003C556E">
        <w:tc>
          <w:tcPr>
            <w:tcW w:w="1894" w:type="dxa"/>
            <w:vMerge w:val="restart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К1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3C5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К2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К3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 К4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3C556E" w:rsidTr="003C556E">
        <w:tc>
          <w:tcPr>
            <w:tcW w:w="1894" w:type="dxa"/>
            <w:vMerge w:val="restart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и фактическая точность</w:t>
            </w: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1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2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3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4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3C556E" w:rsidTr="003C556E">
        <w:tc>
          <w:tcPr>
            <w:tcW w:w="1894" w:type="dxa"/>
            <w:vMerge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2925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71" w:type="dxa"/>
          </w:tcPr>
          <w:p w:rsidR="003C556E" w:rsidRDefault="003C556E" w:rsidP="00B8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</w:tbl>
    <w:p w:rsidR="003C556E" w:rsidRDefault="003C556E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проанализировать % выполнения заданий выпускниками, то видим, что в тестовой части обучающиеся испытывают больше затруднений. </w:t>
      </w: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Выпускники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набрали минимальные баллы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191"/>
        <w:gridCol w:w="671"/>
        <w:gridCol w:w="2352"/>
        <w:gridCol w:w="1427"/>
        <w:gridCol w:w="1159"/>
        <w:gridCol w:w="1331"/>
      </w:tblGrid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85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  <w:b/>
              </w:rPr>
            </w:pPr>
            <w:r w:rsidRPr="00853422">
              <w:rPr>
                <w:rFonts w:ascii="Times New Roman" w:hAnsi="Times New Roman"/>
                <w:b/>
              </w:rPr>
              <w:t>Оценка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3" w:type="dxa"/>
            <w:vMerge w:val="restart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Борогонская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Каратаева Екатерина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Сокольников Никита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3" w:type="dxa"/>
          </w:tcPr>
          <w:p w:rsidR="009C5D3A" w:rsidRPr="005C7784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Халбакинская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Алеся Васильевна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3" w:type="dxa"/>
          </w:tcPr>
          <w:p w:rsidR="009C5D3A" w:rsidRPr="00E2217C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№3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Александр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Анна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Владимир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Александр</w:t>
            </w:r>
          </w:p>
        </w:tc>
        <w:tc>
          <w:tcPr>
            <w:tcW w:w="1700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7" w:type="dxa"/>
          </w:tcPr>
          <w:p w:rsidR="009C5D3A" w:rsidRPr="00853422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Артем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Тарасова </w:t>
            </w:r>
            <w:proofErr w:type="spellStart"/>
            <w:r>
              <w:rPr>
                <w:rFonts w:ascii="Times New Roman" w:hAnsi="Times New Roman"/>
              </w:rPr>
              <w:t>Руфина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Александр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Александра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Леонард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Протопопов </w:t>
            </w:r>
            <w:proofErr w:type="spellStart"/>
            <w:r>
              <w:rPr>
                <w:rFonts w:ascii="Times New Roman" w:hAnsi="Times New Roman"/>
              </w:rPr>
              <w:t>Ариан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</w:rPr>
              <w:t>Сардаана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Савелий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Миша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Любомир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Павел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Мылахов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Николай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Семен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№2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Харлампьев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Полина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 Валерий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Софронов Кирилл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Софронов Ринат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/>
              </w:rPr>
              <w:t>Мичил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Колтовская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Дохов</w:t>
            </w:r>
            <w:proofErr w:type="spellEnd"/>
            <w:r>
              <w:rPr>
                <w:rFonts w:ascii="Times New Roman" w:hAnsi="Times New Roman"/>
              </w:rPr>
              <w:t xml:space="preserve"> Афанасий</w:t>
            </w:r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Алексеев </w:t>
            </w:r>
            <w:proofErr w:type="spellStart"/>
            <w:r>
              <w:rPr>
                <w:rFonts w:ascii="Times New Roman" w:hAnsi="Times New Roman"/>
              </w:rPr>
              <w:t>Баир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Кысыл-Сырская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 </w:t>
            </w:r>
            <w:proofErr w:type="spellStart"/>
            <w:r>
              <w:rPr>
                <w:rFonts w:ascii="Times New Roman" w:hAnsi="Times New Roman"/>
              </w:rPr>
              <w:t>Дьулустан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Одинаев</w:t>
            </w:r>
            <w:proofErr w:type="spellEnd"/>
            <w:r>
              <w:rPr>
                <w:rFonts w:ascii="Times New Roman" w:hAnsi="Times New Roman"/>
              </w:rPr>
              <w:t xml:space="preserve"> Мансур</w:t>
            </w:r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Халитов</w:t>
            </w:r>
            <w:proofErr w:type="spellEnd"/>
            <w:r>
              <w:rPr>
                <w:rFonts w:ascii="Times New Roman" w:hAnsi="Times New Roman"/>
              </w:rPr>
              <w:t xml:space="preserve"> Федор</w:t>
            </w:r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Павел</w:t>
            </w:r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Анастасия</w:t>
            </w:r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Кулятская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Костя</w:t>
            </w:r>
          </w:p>
        </w:tc>
        <w:tc>
          <w:tcPr>
            <w:tcW w:w="1700" w:type="dxa"/>
          </w:tcPr>
          <w:p w:rsidR="009C5D3A" w:rsidRDefault="009C5D3A" w:rsidP="009C5D3A">
            <w:r w:rsidRPr="00BD58F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Кариус</w:t>
            </w:r>
            <w:proofErr w:type="spellEnd"/>
            <w:r>
              <w:rPr>
                <w:rFonts w:ascii="Times New Roman" w:hAnsi="Times New Roman"/>
              </w:rPr>
              <w:t xml:space="preserve"> Дамир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Эльдар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Хагынская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 </w:t>
            </w:r>
            <w:proofErr w:type="spellStart"/>
            <w:r>
              <w:rPr>
                <w:rFonts w:ascii="Times New Roman" w:hAnsi="Times New Roman"/>
              </w:rPr>
              <w:t>Арылхан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Тылгынинская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Николай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 Денис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744916" w:rsidRDefault="009C5D3A" w:rsidP="009C5D3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43" w:type="dxa"/>
          </w:tcPr>
          <w:p w:rsidR="009C5D3A" w:rsidRPr="00744916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Чернышевская СОШ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Колесова Виктория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Георгий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Прокопьева </w:t>
            </w:r>
            <w:proofErr w:type="spellStart"/>
            <w:r>
              <w:rPr>
                <w:rFonts w:ascii="Times New Roman" w:hAnsi="Times New Roman"/>
              </w:rPr>
              <w:t>Саина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C408A9" w:rsidRDefault="009C5D3A" w:rsidP="009C5D3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 №1</w:t>
            </w: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В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 Д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Додутов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</w:t>
            </w:r>
          </w:p>
        </w:tc>
        <w:tc>
          <w:tcPr>
            <w:tcW w:w="1700" w:type="dxa"/>
          </w:tcPr>
          <w:p w:rsidR="009C5D3A" w:rsidRDefault="009C5D3A" w:rsidP="009C5D3A">
            <w:r w:rsidRPr="009D6F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Максим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Михаил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Протопопов Даниил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А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С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Тимофей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Максим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/>
              </w:rPr>
              <w:t>Мичил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  <w:proofErr w:type="spellStart"/>
            <w:r>
              <w:rPr>
                <w:rFonts w:ascii="Times New Roman" w:hAnsi="Times New Roman"/>
              </w:rPr>
              <w:t>Айвар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Чиряев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гаврил</w:t>
            </w:r>
            <w:proofErr w:type="spellEnd"/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Кырбасов</w:t>
            </w:r>
            <w:proofErr w:type="spellEnd"/>
            <w:r>
              <w:rPr>
                <w:rFonts w:ascii="Times New Roman" w:hAnsi="Times New Roman"/>
              </w:rPr>
              <w:t xml:space="preserve"> Леня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Леня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Хорунов</w:t>
            </w:r>
            <w:proofErr w:type="spellEnd"/>
            <w:r>
              <w:rPr>
                <w:rFonts w:ascii="Times New Roman" w:hAnsi="Times New Roman"/>
              </w:rPr>
              <w:t xml:space="preserve"> Лавр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C5D3A" w:rsidTr="009C5D3A">
        <w:tc>
          <w:tcPr>
            <w:tcW w:w="442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C5D3A" w:rsidRPr="00853422" w:rsidRDefault="009C5D3A" w:rsidP="009C5D3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7" w:type="dxa"/>
          </w:tcPr>
          <w:p w:rsidR="009C5D3A" w:rsidRDefault="009C5D3A" w:rsidP="009C5D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Чабыева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1700" w:type="dxa"/>
          </w:tcPr>
          <w:p w:rsidR="009C5D3A" w:rsidRDefault="009C5D3A" w:rsidP="009C5D3A">
            <w:r w:rsidRPr="009A4F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1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07" w:type="dxa"/>
          </w:tcPr>
          <w:p w:rsidR="009C5D3A" w:rsidRDefault="009C5D3A" w:rsidP="009C5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C5D3A" w:rsidRDefault="009C5D3A" w:rsidP="009C5D3A"/>
    <w:p w:rsidR="009C5D3A" w:rsidRPr="009C5D3A" w:rsidRDefault="009C5D3A" w:rsidP="009C5D3A">
      <w:pPr>
        <w:ind w:firstLine="708"/>
        <w:jc w:val="both"/>
        <w:rPr>
          <w:rFonts w:ascii="Times New Roman" w:hAnsi="Times New Roman" w:cs="Times New Roman"/>
        </w:rPr>
      </w:pPr>
      <w:r w:rsidRPr="009C5D3A">
        <w:rPr>
          <w:rFonts w:ascii="Times New Roman" w:hAnsi="Times New Roman" w:cs="Times New Roman"/>
        </w:rPr>
        <w:t>По результатам</w:t>
      </w:r>
      <w:r>
        <w:rPr>
          <w:rFonts w:ascii="Times New Roman" w:hAnsi="Times New Roman" w:cs="Times New Roman"/>
        </w:rPr>
        <w:t xml:space="preserve"> ДКР выявились 62 слабоуспевающих по русскому языку, из 11 образовательных организаций. </w:t>
      </w:r>
    </w:p>
    <w:p w:rsidR="009C5D3A" w:rsidRDefault="009C5D3A" w:rsidP="009C5D3A">
      <w:r w:rsidRPr="009C5D3A">
        <w:rPr>
          <w:rFonts w:ascii="Times New Roman" w:hAnsi="Times New Roman" w:cs="Times New Roman"/>
        </w:rPr>
        <w:lastRenderedPageBreak/>
        <w:t>Выводы и рекомендации</w:t>
      </w:r>
      <w:r>
        <w:t xml:space="preserve">: </w:t>
      </w:r>
    </w:p>
    <w:p w:rsidR="009C5D3A" w:rsidRPr="009C5D3A" w:rsidRDefault="009C5D3A" w:rsidP="009C5D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минимального порога п</w:t>
      </w:r>
      <w:r w:rsidRPr="009C5D3A">
        <w:rPr>
          <w:rFonts w:ascii="Times New Roman" w:hAnsi="Times New Roman" w:cs="Times New Roman"/>
          <w:sz w:val="24"/>
          <w:szCs w:val="24"/>
        </w:rPr>
        <w:t xml:space="preserve">о улусу 79 %. 100 % успеваемости показали: Вилюйская гимназия,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ГЭГ,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2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СОШ. Выше показателя улуса: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Халбакинскяа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87,5 %,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ООШ -80 %. Ниже показателя улуса: Чернышевская СОШ – 78,5 %,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75 %,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75 %, ВСОШ №1 – 66,6 %,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60%. Низкие показатели успеваемости: ВСОШ №3 – 57,7 %, ВСОШ №2 – 40%,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33,3%. </w:t>
      </w:r>
    </w:p>
    <w:p w:rsidR="009C5D3A" w:rsidRPr="009C5D3A" w:rsidRDefault="009C5D3A" w:rsidP="009C5D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3A">
        <w:rPr>
          <w:rFonts w:ascii="Times New Roman" w:hAnsi="Times New Roman" w:cs="Times New Roman"/>
          <w:sz w:val="24"/>
          <w:szCs w:val="24"/>
        </w:rPr>
        <w:t>Качество по улусу составил</w:t>
      </w:r>
      <w:r w:rsidRPr="009C5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D3A">
        <w:rPr>
          <w:rFonts w:ascii="Times New Roman" w:hAnsi="Times New Roman" w:cs="Times New Roman"/>
          <w:sz w:val="24"/>
          <w:szCs w:val="24"/>
        </w:rPr>
        <w:t xml:space="preserve">33,73 %.  100 % качества: 2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СОШ. Выше показателя улуса: Гимназия – 88,5 %,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ООШ – 60%,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– 50%,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45 %,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ГЭГ – 42,8 %, Чернышевская СОШ – 42,8 %,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42,8 %. Низкие показатели качества: ВСОШ №3 – 26,6 %,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Хагынская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25 %, ВСОШ №1 – 24 %, 1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Куялтская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20 %,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20 %, ВСОШ №3 – 13,3 %,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Халбакиснкая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 – 12,5 %. 0% показатели качества: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9C5D3A"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 w:rsidRPr="009C5D3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C5D3A" w:rsidRPr="009C5D3A" w:rsidRDefault="009C5D3A" w:rsidP="009C5D3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5D3A" w:rsidRPr="003F57D3" w:rsidRDefault="009C5D3A" w:rsidP="009C5D3A">
      <w:pPr>
        <w:pStyle w:val="a6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по улусу составила; 3,2 %. Выше улусных показателей; Гимназия 4,1 %,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-3,8%,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– 3,6%.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3,5%,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 – 3,5%. Низкие показатели это ВСОШ №1.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ВСОШ №3,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ВСОШ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3F57D3" w:rsidRDefault="003F57D3" w:rsidP="003F57D3">
      <w:pPr>
        <w:pStyle w:val="a6"/>
      </w:pPr>
    </w:p>
    <w:p w:rsidR="003F57D3" w:rsidRPr="003F57D3" w:rsidRDefault="003F57D3" w:rsidP="003F57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57D3">
        <w:rPr>
          <w:rFonts w:ascii="Times New Roman" w:hAnsi="Times New Roman"/>
          <w:sz w:val="24"/>
          <w:szCs w:val="24"/>
        </w:rPr>
        <w:t xml:space="preserve">Руководителям ОО </w:t>
      </w:r>
    </w:p>
    <w:p w:rsidR="003F57D3" w:rsidRDefault="003F57D3" w:rsidP="003F57D3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организации и проведении ДКР обеспечить максимальную прозрачность, честность и объективность;</w:t>
      </w:r>
    </w:p>
    <w:p w:rsidR="003F57D3" w:rsidRDefault="003F57D3" w:rsidP="003F57D3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работ комиссией образовательной организации необходимо задействовать учителей предметников, не преподающих в данном классе;</w:t>
      </w:r>
    </w:p>
    <w:p w:rsidR="003F57D3" w:rsidRPr="003F57D3" w:rsidRDefault="003F57D3" w:rsidP="003F57D3">
      <w:pPr>
        <w:pStyle w:val="a6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необходимо усилить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2F3A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602F3A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подготовке выпускников к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языку, обеспечить выработку и выполнение учителями-предметниками индивидуальных планов подготовки каждого выпускника; обеспечить 100% пре</w:t>
      </w:r>
      <w:r>
        <w:rPr>
          <w:rFonts w:ascii="Times New Roman" w:hAnsi="Times New Roman"/>
          <w:sz w:val="24"/>
          <w:szCs w:val="24"/>
          <w:lang w:eastAsia="ru-RU"/>
        </w:rPr>
        <w:t>одоление минимального порога ГИА</w:t>
      </w:r>
      <w:r w:rsidRPr="00602F3A">
        <w:rPr>
          <w:rFonts w:ascii="Times New Roman" w:hAnsi="Times New Roman"/>
          <w:sz w:val="24"/>
          <w:szCs w:val="24"/>
          <w:lang w:eastAsia="ru-RU"/>
        </w:rPr>
        <w:t xml:space="preserve"> по русскому языку. </w:t>
      </w:r>
    </w:p>
    <w:p w:rsidR="003F57D3" w:rsidRDefault="003F57D3" w:rsidP="003F57D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7D3">
        <w:rPr>
          <w:rFonts w:ascii="Times New Roman" w:hAnsi="Times New Roman" w:cs="Times New Roman"/>
          <w:sz w:val="24"/>
          <w:szCs w:val="24"/>
        </w:rPr>
        <w:t>Усилить работу по слабоуспевающим выпускникам,</w:t>
      </w:r>
      <w:r>
        <w:rPr>
          <w:rFonts w:ascii="Times New Roman" w:hAnsi="Times New Roman" w:cs="Times New Roman"/>
          <w:sz w:val="24"/>
          <w:szCs w:val="24"/>
        </w:rPr>
        <w:t xml:space="preserve"> сделать постоянный мониторинг и индивидуальный план обучения. </w:t>
      </w:r>
    </w:p>
    <w:p w:rsidR="00765B4B" w:rsidRPr="00104B0B" w:rsidRDefault="00765B4B" w:rsidP="00765B4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осенних каникул составить план работы со слабоуспевающими учениками, принят участие в проекте «Я сдам ГИА» со 2 по 6 ноября для выпускников 9 и 11 классов по основным предметам (русский язык и математика).</w:t>
      </w:r>
    </w:p>
    <w:p w:rsidR="00765B4B" w:rsidRPr="003F57D3" w:rsidRDefault="00765B4B" w:rsidP="00765B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3F57D3">
      <w:pPr>
        <w:jc w:val="both"/>
      </w:pPr>
    </w:p>
    <w:p w:rsidR="00D2002E" w:rsidRDefault="00D2002E" w:rsidP="00D20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Андреева А.П., руководитель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ОМиОКО</w:t>
      </w:r>
      <w:proofErr w:type="spellEnd"/>
    </w:p>
    <w:p w:rsidR="009C5D3A" w:rsidRDefault="009C5D3A" w:rsidP="009C5D3A">
      <w:bookmarkStart w:id="0" w:name="_GoBack"/>
      <w:bookmarkEnd w:id="0"/>
    </w:p>
    <w:p w:rsidR="009C5D3A" w:rsidRDefault="009C5D3A" w:rsidP="009C5D3A"/>
    <w:p w:rsidR="009C5D3A" w:rsidRDefault="009C5D3A" w:rsidP="009C5D3A"/>
    <w:p w:rsidR="009C5D3A" w:rsidRDefault="009C5D3A" w:rsidP="009C5D3A"/>
    <w:p w:rsidR="009C5D3A" w:rsidRDefault="009C5D3A" w:rsidP="009C5D3A"/>
    <w:p w:rsidR="009C5D3A" w:rsidRDefault="009C5D3A" w:rsidP="009C5D3A">
      <w:r>
        <w:br w:type="textWrapping" w:clear="all"/>
      </w: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3A" w:rsidRDefault="009C5D3A" w:rsidP="009C5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56E" w:rsidRDefault="003C556E" w:rsidP="003F5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6A9" w:rsidRPr="00FD272D" w:rsidRDefault="008746A9" w:rsidP="00B866E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746A9" w:rsidRPr="00FD272D" w:rsidSect="00E5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7085"/>
    <w:multiLevelType w:val="hybridMultilevel"/>
    <w:tmpl w:val="181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D6813"/>
    <w:multiLevelType w:val="hybridMultilevel"/>
    <w:tmpl w:val="67D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4CAE"/>
    <w:multiLevelType w:val="hybridMultilevel"/>
    <w:tmpl w:val="7562901A"/>
    <w:lvl w:ilvl="0" w:tplc="F8BE51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EF"/>
    <w:rsid w:val="00106CD7"/>
    <w:rsid w:val="0017138F"/>
    <w:rsid w:val="002A02A2"/>
    <w:rsid w:val="002F24C7"/>
    <w:rsid w:val="003C556E"/>
    <w:rsid w:val="003F57D3"/>
    <w:rsid w:val="00487791"/>
    <w:rsid w:val="004F137D"/>
    <w:rsid w:val="005D038B"/>
    <w:rsid w:val="007627A4"/>
    <w:rsid w:val="00765B4B"/>
    <w:rsid w:val="008746A9"/>
    <w:rsid w:val="009C5D3A"/>
    <w:rsid w:val="00B866E7"/>
    <w:rsid w:val="00C542D0"/>
    <w:rsid w:val="00D07943"/>
    <w:rsid w:val="00D2002E"/>
    <w:rsid w:val="00DC037A"/>
    <w:rsid w:val="00E5262D"/>
    <w:rsid w:val="00EB03EF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7089-ACC9-4325-992B-B97F9CE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По улусу</c:v>
                </c:pt>
                <c:pt idx="1">
                  <c:v>Гимназия</c:v>
                </c:pt>
                <c:pt idx="2">
                  <c:v>Жемконская СОШ</c:v>
                </c:pt>
                <c:pt idx="3">
                  <c:v>ТГЭГ</c:v>
                </c:pt>
                <c:pt idx="4">
                  <c:v>Бекчегинская СОШ</c:v>
                </c:pt>
                <c:pt idx="5">
                  <c:v>Мастахская СОШ</c:v>
                </c:pt>
                <c:pt idx="6">
                  <c:v>Кыргыдайская СОШ</c:v>
                </c:pt>
                <c:pt idx="7">
                  <c:v>2 Кулятская СОШ</c:v>
                </c:pt>
                <c:pt idx="8">
                  <c:v>Халбакинская СОШ</c:v>
                </c:pt>
                <c:pt idx="9">
                  <c:v>Екюндюнская ООШ</c:v>
                </c:pt>
                <c:pt idx="10">
                  <c:v>Чернышевская СОШ</c:v>
                </c:pt>
                <c:pt idx="11">
                  <c:v>КССОШ</c:v>
                </c:pt>
                <c:pt idx="12">
                  <c:v>Хагынская СОШ</c:v>
                </c:pt>
                <c:pt idx="13">
                  <c:v>1 Кулятская СОШ</c:v>
                </c:pt>
                <c:pt idx="14">
                  <c:v>ВСОШ №1</c:v>
                </c:pt>
                <c:pt idx="15">
                  <c:v>Тылгыниская СОШ</c:v>
                </c:pt>
                <c:pt idx="16">
                  <c:v>ВСОШ №3</c:v>
                </c:pt>
                <c:pt idx="17">
                  <c:v>ВСОШ №2</c:v>
                </c:pt>
                <c:pt idx="18">
                  <c:v>Борогонская СОШ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87.5</c:v>
                </c:pt>
                <c:pt idx="9">
                  <c:v>80</c:v>
                </c:pt>
                <c:pt idx="10">
                  <c:v>78.5</c:v>
                </c:pt>
                <c:pt idx="11">
                  <c:v>75</c:v>
                </c:pt>
                <c:pt idx="12">
                  <c:v>75</c:v>
                </c:pt>
                <c:pt idx="13">
                  <c:v>70</c:v>
                </c:pt>
                <c:pt idx="14">
                  <c:v>66.599999999999994</c:v>
                </c:pt>
                <c:pt idx="15">
                  <c:v>60</c:v>
                </c:pt>
                <c:pt idx="16">
                  <c:v>57.7</c:v>
                </c:pt>
                <c:pt idx="17">
                  <c:v>40</c:v>
                </c:pt>
                <c:pt idx="18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099792"/>
        <c:axId val="498100184"/>
      </c:barChart>
      <c:catAx>
        <c:axId val="49809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100184"/>
        <c:crosses val="autoZero"/>
        <c:auto val="1"/>
        <c:lblAlgn val="ctr"/>
        <c:lblOffset val="100"/>
        <c:noMultiLvlLbl val="0"/>
      </c:catAx>
      <c:valAx>
        <c:axId val="498100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09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По улусу</c:v>
                </c:pt>
                <c:pt idx="1">
                  <c:v>2 Кулятская СОШ</c:v>
                </c:pt>
                <c:pt idx="2">
                  <c:v>Гимназия</c:v>
                </c:pt>
                <c:pt idx="3">
                  <c:v>Екюндюнская ООШ</c:v>
                </c:pt>
                <c:pt idx="4">
                  <c:v>Кыргыдайская СОШ</c:v>
                </c:pt>
                <c:pt idx="5">
                  <c:v>КССОШ</c:v>
                </c:pt>
                <c:pt idx="6">
                  <c:v>ТГЭГ</c:v>
                </c:pt>
                <c:pt idx="7">
                  <c:v>Чернышевская Сош</c:v>
                </c:pt>
                <c:pt idx="8">
                  <c:v>Бекчегинская СОШ</c:v>
                </c:pt>
                <c:pt idx="9">
                  <c:v>ВСОШ №3</c:v>
                </c:pt>
                <c:pt idx="10">
                  <c:v>Хагынская СОШ</c:v>
                </c:pt>
                <c:pt idx="11">
                  <c:v>ВСОШ №1</c:v>
                </c:pt>
                <c:pt idx="12">
                  <c:v>1 Кулятская Сош</c:v>
                </c:pt>
                <c:pt idx="13">
                  <c:v>Тылгынинская СШ</c:v>
                </c:pt>
                <c:pt idx="14">
                  <c:v>ВСОШ №3</c:v>
                </c:pt>
                <c:pt idx="15">
                  <c:v>Халбакинская СШ</c:v>
                </c:pt>
                <c:pt idx="16">
                  <c:v>Жемконская СОШ</c:v>
                </c:pt>
                <c:pt idx="17">
                  <c:v>Борогонская СОШ</c:v>
                </c:pt>
                <c:pt idx="18">
                  <c:v>Мастахская СОШ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34.700000000000003</c:v>
                </c:pt>
                <c:pt idx="1">
                  <c:v>100</c:v>
                </c:pt>
                <c:pt idx="2">
                  <c:v>88.5</c:v>
                </c:pt>
                <c:pt idx="3">
                  <c:v>60</c:v>
                </c:pt>
                <c:pt idx="4">
                  <c:v>50</c:v>
                </c:pt>
                <c:pt idx="5">
                  <c:v>45</c:v>
                </c:pt>
                <c:pt idx="6">
                  <c:v>42.8</c:v>
                </c:pt>
                <c:pt idx="7">
                  <c:v>42.8</c:v>
                </c:pt>
                <c:pt idx="8">
                  <c:v>42.8</c:v>
                </c:pt>
                <c:pt idx="9">
                  <c:v>26.6</c:v>
                </c:pt>
                <c:pt idx="10">
                  <c:v>25</c:v>
                </c:pt>
                <c:pt idx="11">
                  <c:v>24</c:v>
                </c:pt>
                <c:pt idx="12">
                  <c:v>20</c:v>
                </c:pt>
                <c:pt idx="13">
                  <c:v>20</c:v>
                </c:pt>
                <c:pt idx="14">
                  <c:v>13.3</c:v>
                </c:pt>
                <c:pt idx="15">
                  <c:v>12.5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100968"/>
        <c:axId val="498101360"/>
      </c:barChart>
      <c:catAx>
        <c:axId val="498100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101360"/>
        <c:crosses val="autoZero"/>
        <c:auto val="1"/>
        <c:lblAlgn val="ctr"/>
        <c:lblOffset val="100"/>
        <c:noMultiLvlLbl val="0"/>
      </c:catAx>
      <c:valAx>
        <c:axId val="49810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100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По улусу</c:v>
                </c:pt>
                <c:pt idx="1">
                  <c:v>Гимназия</c:v>
                </c:pt>
                <c:pt idx="2">
                  <c:v>2 Кулятская СОШ</c:v>
                </c:pt>
                <c:pt idx="3">
                  <c:v>Бекчегинская СОШ</c:v>
                </c:pt>
                <c:pt idx="4">
                  <c:v>Екюндюнская ООШ</c:v>
                </c:pt>
                <c:pt idx="5">
                  <c:v>Кыргыдайская СОШ</c:v>
                </c:pt>
                <c:pt idx="6">
                  <c:v>ТГЭГ</c:v>
                </c:pt>
                <c:pt idx="7">
                  <c:v>КССОШ </c:v>
                </c:pt>
                <c:pt idx="8">
                  <c:v>Чернышевская СОШ</c:v>
                </c:pt>
                <c:pt idx="9">
                  <c:v>Жемконскяа СШ</c:v>
                </c:pt>
                <c:pt idx="10">
                  <c:v>Халбакиснкяа СОШ</c:v>
                </c:pt>
                <c:pt idx="11">
                  <c:v>Мастахскяа СОШ</c:v>
                </c:pt>
                <c:pt idx="12">
                  <c:v>Хагынская СОШ</c:v>
                </c:pt>
                <c:pt idx="13">
                  <c:v>ВСОШ №1</c:v>
                </c:pt>
                <c:pt idx="14">
                  <c:v>1 Кулятская СОШ</c:v>
                </c:pt>
                <c:pt idx="15">
                  <c:v>ВСОШ №3</c:v>
                </c:pt>
                <c:pt idx="16">
                  <c:v>Тылгынинская СОШ</c:v>
                </c:pt>
                <c:pt idx="17">
                  <c:v>ВСОШ №2</c:v>
                </c:pt>
                <c:pt idx="18">
                  <c:v>Борогонская СОШ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3.2</c:v>
                </c:pt>
                <c:pt idx="1">
                  <c:v>4.0999999999999996</c:v>
                </c:pt>
                <c:pt idx="2">
                  <c:v>4</c:v>
                </c:pt>
                <c:pt idx="3">
                  <c:v>3.8</c:v>
                </c:pt>
                <c:pt idx="4">
                  <c:v>3.6</c:v>
                </c:pt>
                <c:pt idx="5">
                  <c:v>3.5</c:v>
                </c:pt>
                <c:pt idx="6">
                  <c:v>3.5</c:v>
                </c:pt>
                <c:pt idx="7">
                  <c:v>3.2</c:v>
                </c:pt>
                <c:pt idx="8">
                  <c:v>3.2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2.9</c:v>
                </c:pt>
                <c:pt idx="14">
                  <c:v>2.9</c:v>
                </c:pt>
                <c:pt idx="15">
                  <c:v>2.8</c:v>
                </c:pt>
                <c:pt idx="16">
                  <c:v>2.8</c:v>
                </c:pt>
                <c:pt idx="17">
                  <c:v>2.5</c:v>
                </c:pt>
                <c:pt idx="18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102144"/>
        <c:axId val="498102536"/>
      </c:barChart>
      <c:catAx>
        <c:axId val="49810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8102536"/>
        <c:crosses val="autoZero"/>
        <c:auto val="1"/>
        <c:lblAlgn val="ctr"/>
        <c:lblOffset val="100"/>
        <c:noMultiLvlLbl val="0"/>
      </c:catAx>
      <c:valAx>
        <c:axId val="498102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10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</dc:creator>
  <cp:lastModifiedBy>Alexandro</cp:lastModifiedBy>
  <cp:revision>3</cp:revision>
  <cp:lastPrinted>2020-10-27T02:33:00Z</cp:lastPrinted>
  <dcterms:created xsi:type="dcterms:W3CDTF">2020-10-26T01:54:00Z</dcterms:created>
  <dcterms:modified xsi:type="dcterms:W3CDTF">2021-07-08T13:10:00Z</dcterms:modified>
</cp:coreProperties>
</file>