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9" w:rsidRDefault="00834FE9" w:rsidP="00834FE9">
      <w:pPr>
        <w:spacing w:after="0" w:line="240" w:lineRule="auto"/>
        <w:ind w:firstLine="1134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36195" distB="36195" distL="36195" distR="36195" simplePos="0" relativeHeight="251658240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-443230</wp:posOffset>
            </wp:positionV>
            <wp:extent cx="953135" cy="86931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69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34FE9" w:rsidRDefault="00834FE9" w:rsidP="00834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4FE9" w:rsidRDefault="00834FE9" w:rsidP="00834FE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34FE9" w:rsidRDefault="00834FE9" w:rsidP="00834F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ВИЛЮЙСКОЕ УЛУСНОЕ УПРАВЛЕНИЕ ОБРАЗОВАНИЕМ</w:t>
      </w:r>
    </w:p>
    <w:p w:rsidR="00834FE9" w:rsidRDefault="00834FE9" w:rsidP="00834F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казенное учреждение</w:t>
      </w:r>
    </w:p>
    <w:p w:rsidR="00834FE9" w:rsidRDefault="00834FE9" w:rsidP="00834F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 «Вилюйский улус (район)»</w:t>
      </w:r>
    </w:p>
    <w:p w:rsidR="00834FE9" w:rsidRDefault="00834FE9" w:rsidP="00834FE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678200  г</w:t>
      </w:r>
      <w:proofErr w:type="gramStart"/>
      <w:r>
        <w:rPr>
          <w:rFonts w:ascii="Times New Roman" w:hAnsi="Times New Roman"/>
          <w:sz w:val="18"/>
          <w:szCs w:val="18"/>
        </w:rPr>
        <w:t>.В</w:t>
      </w:r>
      <w:proofErr w:type="gramEnd"/>
      <w:r>
        <w:rPr>
          <w:rFonts w:ascii="Times New Roman" w:hAnsi="Times New Roman"/>
          <w:sz w:val="18"/>
          <w:szCs w:val="18"/>
        </w:rPr>
        <w:t xml:space="preserve">илюйск, ул.Ярославского,6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тел/факс 43-4-08 </w:t>
      </w:r>
      <w:proofErr w:type="spellStart"/>
      <w:r>
        <w:rPr>
          <w:rFonts w:ascii="Times New Roman" w:hAnsi="Times New Roman"/>
          <w:b/>
          <w:sz w:val="18"/>
          <w:szCs w:val="18"/>
        </w:rPr>
        <w:t>uuo</w:t>
      </w:r>
      <w:r>
        <w:rPr>
          <w:rFonts w:ascii="Times New Roman" w:hAnsi="Times New Roman"/>
          <w:b/>
          <w:sz w:val="18"/>
          <w:szCs w:val="18"/>
          <w:lang w:val="en-US"/>
        </w:rPr>
        <w:t>vil</w:t>
      </w:r>
      <w:proofErr w:type="spellEnd"/>
      <w:r>
        <w:rPr>
          <w:rFonts w:ascii="Times New Roman" w:hAnsi="Times New Roman"/>
          <w:b/>
          <w:sz w:val="18"/>
          <w:szCs w:val="18"/>
        </w:rPr>
        <w:t>@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gmail</w:t>
      </w:r>
      <w:proofErr w:type="spellEnd"/>
      <w:r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  <w:lang w:val="en-US"/>
        </w:rPr>
        <w:t>com</w:t>
      </w:r>
    </w:p>
    <w:p w:rsidR="00834FE9" w:rsidRDefault="00834FE9" w:rsidP="00834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ОКПО 02123854, ОГРН 1021400642042, ИНН/КПП 1410001987/141001001</w:t>
      </w:r>
    </w:p>
    <w:p w:rsidR="00834FE9" w:rsidRDefault="00834FE9" w:rsidP="00834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4FE9" w:rsidRDefault="00283FC6" w:rsidP="00834F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21 декабря</w:t>
      </w:r>
      <w:r w:rsidR="00834FE9">
        <w:rPr>
          <w:rFonts w:ascii="Times New Roman" w:hAnsi="Times New Roman"/>
          <w:b/>
          <w:sz w:val="20"/>
          <w:szCs w:val="20"/>
        </w:rPr>
        <w:t xml:space="preserve">  2020  г.                                                                                                                                № __</w:t>
      </w:r>
      <w:r w:rsidR="002179A7">
        <w:rPr>
          <w:rFonts w:ascii="Times New Roman" w:hAnsi="Times New Roman"/>
          <w:b/>
          <w:sz w:val="20"/>
          <w:szCs w:val="20"/>
          <w:lang w:val="en-US"/>
        </w:rPr>
        <w:t>334/20</w:t>
      </w:r>
      <w:r w:rsidR="00834FE9">
        <w:rPr>
          <w:rFonts w:ascii="Times New Roman" w:hAnsi="Times New Roman"/>
          <w:b/>
          <w:sz w:val="20"/>
          <w:szCs w:val="20"/>
        </w:rPr>
        <w:t>_____</w:t>
      </w:r>
    </w:p>
    <w:p w:rsidR="00834FE9" w:rsidRDefault="00834FE9" w:rsidP="00834F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4707C" w:rsidRDefault="0094707C" w:rsidP="00834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4FE9" w:rsidRDefault="00283FC6" w:rsidP="00834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Руководителю </w:t>
      </w:r>
      <w:r w:rsidR="00834FE9">
        <w:rPr>
          <w:rFonts w:ascii="Times New Roman" w:hAnsi="Times New Roman"/>
          <w:sz w:val="20"/>
          <w:szCs w:val="20"/>
        </w:rPr>
        <w:t xml:space="preserve"> РПМСС МО Р</w:t>
      </w:r>
      <w:proofErr w:type="gramStart"/>
      <w:r w:rsidR="00834FE9">
        <w:rPr>
          <w:rFonts w:ascii="Times New Roman" w:hAnsi="Times New Roman"/>
          <w:sz w:val="20"/>
          <w:szCs w:val="20"/>
        </w:rPr>
        <w:t>С(</w:t>
      </w:r>
      <w:proofErr w:type="gramEnd"/>
      <w:r w:rsidR="00834FE9">
        <w:rPr>
          <w:rFonts w:ascii="Times New Roman" w:hAnsi="Times New Roman"/>
          <w:sz w:val="20"/>
          <w:szCs w:val="20"/>
        </w:rPr>
        <w:t>Я)</w:t>
      </w:r>
    </w:p>
    <w:p w:rsidR="00834FE9" w:rsidRDefault="00283FC6" w:rsidP="00834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Елисеевой Н.Д.</w:t>
      </w:r>
      <w:r w:rsidR="00834FE9">
        <w:rPr>
          <w:rFonts w:ascii="Times New Roman" w:hAnsi="Times New Roman"/>
          <w:sz w:val="20"/>
          <w:szCs w:val="20"/>
        </w:rPr>
        <w:t>.</w:t>
      </w:r>
    </w:p>
    <w:p w:rsidR="00834FE9" w:rsidRDefault="00834FE9" w:rsidP="00834FE9">
      <w:pPr>
        <w:jc w:val="right"/>
        <w:rPr>
          <w:rFonts w:ascii="Times New Roman" w:hAnsi="Times New Roman"/>
          <w:i/>
          <w:sz w:val="20"/>
          <w:szCs w:val="20"/>
        </w:rPr>
      </w:pPr>
    </w:p>
    <w:p w:rsidR="00834FE9" w:rsidRPr="0094707C" w:rsidRDefault="00834FE9" w:rsidP="00834FE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4707C">
        <w:rPr>
          <w:rFonts w:ascii="Times New Roman" w:hAnsi="Times New Roman"/>
          <w:b/>
          <w:i/>
          <w:sz w:val="20"/>
          <w:szCs w:val="20"/>
        </w:rPr>
        <w:t>Статистический отчет</w:t>
      </w:r>
    </w:p>
    <w:p w:rsidR="00834FE9" w:rsidRPr="0094707C" w:rsidRDefault="00834FE9" w:rsidP="00834FE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4707C">
        <w:rPr>
          <w:rFonts w:ascii="Times New Roman" w:hAnsi="Times New Roman"/>
          <w:b/>
          <w:i/>
          <w:sz w:val="20"/>
          <w:szCs w:val="20"/>
        </w:rPr>
        <w:t xml:space="preserve"> работы Службы ранней помощи  в Вилюйском улусе</w:t>
      </w:r>
    </w:p>
    <w:p w:rsidR="00834FE9" w:rsidRPr="0094707C" w:rsidRDefault="00834FE9" w:rsidP="00834FE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536"/>
        <w:gridCol w:w="2546"/>
        <w:gridCol w:w="2408"/>
      </w:tblGrid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Ф.И.О. ответственного лица в улусе (районе)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Семенова Наталья Михайловна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Общее количество детей раннего возраста в улусе (районе)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7"/>
              <w:spacing w:after="0" w:line="240" w:lineRule="auto"/>
              <w:ind w:left="-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1227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 количество детей-инвалидов раннего возраста в улусе (районе)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E93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9672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 количество детей раннего возраста с ОВЗ в улусе (районе) (по заключению ПМПК)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E9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Общее количество образовательных организаций, оказывающих  услуги психолого-педагогической, методической и консультативной помощи родителям (законным представителям) детей раннего возраста, а также гражданам, желающим принять на воспитание в свои семьи детей, оставшихся без попечения родителей, в том числе с привлечением НКО в улусе (районе)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Общее количество служб ранней помощи (СРП) в районе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E9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Общее количество консультационно-методических центров (КМЦ) в ДОУ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834FE9" w:rsidTr="0094707C">
        <w:trPr>
          <w:trHeight w:val="17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организована система выявления детей раннего возраста нуждающихся в услугах ранней помощи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Личное обращение родителей, индивидуальная, комплексная диагностика, обследование специалистов, доп. обследование специалистов здравоохранения, консультация специалистов ПМПК, методический десант. Индивидуальная консультация родителей детей от 0-3 лет, не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посещающие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ДОУ по другим причинам.</w:t>
            </w:r>
          </w:p>
        </w:tc>
      </w:tr>
      <w:tr w:rsidR="00834FE9" w:rsidTr="0094707C">
        <w:trPr>
          <w:trHeight w:val="7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информирования родителей об услугах ранней помощи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Информация на сайте УУО, СМИ, выступление специалистов на род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обраниях, конференциях, участие на мероприятиях.  </w:t>
            </w:r>
          </w:p>
        </w:tc>
      </w:tr>
      <w:tr w:rsidR="00834FE9" w:rsidTr="0094707C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оказанных услуг родителям и детям раннего возраста</w:t>
            </w:r>
          </w:p>
        </w:tc>
      </w:tr>
      <w:tr w:rsidR="00834FE9" w:rsidTr="0094707C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 родителям с детьми раннего возраста: </w:t>
            </w:r>
          </w:p>
          <w:p w:rsidR="00834FE9" w:rsidRDefault="00834FE9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индивидуальные коррекционные занятия (укажите кол-во детей и количество занятий)  </w:t>
            </w:r>
          </w:p>
          <w:p w:rsidR="00834FE9" w:rsidRDefault="00834FE9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групповые коррекционные занятия (укажите кол-во детей и количество занятий)  </w:t>
            </w:r>
          </w:p>
          <w:p w:rsidR="00834FE9" w:rsidRDefault="00834FE9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визитирование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(укажите кол-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детей и количество занятий)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FE9" w:rsidRDefault="00557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383</w:t>
            </w:r>
          </w:p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8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AA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</w:t>
            </w:r>
          </w:p>
          <w:p w:rsidR="00834FE9" w:rsidRDefault="008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557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169</w:t>
            </w:r>
          </w:p>
          <w:p w:rsidR="00834FE9" w:rsidRDefault="008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8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557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557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4154</w:t>
            </w:r>
          </w:p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557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306</w:t>
            </w:r>
            <w:r w:rsidR="00647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557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</w:tr>
      <w:tr w:rsidR="00834FE9" w:rsidTr="0094707C">
        <w:trPr>
          <w:trHeight w:val="3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FE9" w:rsidRDefault="00834F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количество детей, прошедших психолого-педагогическую диагностику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E9" w:rsidRDefault="008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557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287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методических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 родителям с детьми раннего возраста (указать формы)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Консультации, беседы, диагностика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занятия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родителям с детьми раннего возраста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Pr="00557F2B" w:rsidRDefault="00557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57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861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положительно оценивших качество услуг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834FE9" w:rsidTr="0094707C">
        <w:trPr>
          <w:trHeight w:val="69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Диагностический инструментарий для детей (методики):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от рождения до 1 года;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от 1 года до 2 лет;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3)от 2 до 3 лет;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от 3 до 4 лет. 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Указать авторов.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методике Е.А.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Стребелевой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«Методика психолого-педагогического обследования детей раннего возраста» (ящики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Стребелева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обследование развития ребенка раннего возраста по методике Н.М.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Аксариной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К.Л. Печорой, Г.В.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Пантюхиной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Программный комплекс «программы точной оценки уровня развития детей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KID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RCDI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-2000»; </w:t>
            </w:r>
          </w:p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Шереметьева Е.В. Диагностика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 ребенка раннего возраста;</w:t>
            </w:r>
          </w:p>
          <w:p w:rsidR="00834FE9" w:rsidRDefault="00834FE9">
            <w:pPr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Комплексное сопровождение детей 2-4 лет с речевыми нарушениями.</w:t>
            </w:r>
          </w:p>
          <w:p w:rsidR="00834FE9" w:rsidRDefault="00834FE9">
            <w:pPr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Шереметьева Е.В. Диагностика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 ребенка раннего возраста.</w:t>
            </w:r>
          </w:p>
          <w:p w:rsidR="00834FE9" w:rsidRDefault="00834FE9">
            <w:pPr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А. Акименко. Методика логопедического обследования.</w:t>
            </w:r>
          </w:p>
          <w:p w:rsidR="00834FE9" w:rsidRDefault="00834FE9">
            <w:pPr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 Развитие речи.</w:t>
            </w:r>
          </w:p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Н.Н. Павлова. Л.Г. Руденко. «Экспресс – диагностика в детском саду»;</w:t>
            </w:r>
          </w:p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Педагогический мониторинг по программе «Первые шаги» Е.О. Смирнова, Л.Н.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Галигузова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С.Ю. Мещерякова </w:t>
            </w:r>
          </w:p>
          <w:p w:rsidR="00967281" w:rsidRPr="00967281" w:rsidRDefault="00967281" w:rsidP="009672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281">
              <w:rPr>
                <w:rFonts w:ascii="Times New Roman" w:hAnsi="Times New Roman"/>
                <w:sz w:val="20"/>
                <w:szCs w:val="20"/>
              </w:rPr>
              <w:t>Изучение особенностей основных линий развития ребенка раннего возраста (Приходько О.Г.).</w:t>
            </w:r>
          </w:p>
          <w:p w:rsidR="00967281" w:rsidRDefault="00967281" w:rsidP="009672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281">
              <w:rPr>
                <w:rFonts w:ascii="Times New Roman" w:hAnsi="Times New Roman"/>
                <w:sz w:val="20"/>
                <w:szCs w:val="20"/>
              </w:rPr>
              <w:t xml:space="preserve">Шкала психомоторного развития по </w:t>
            </w:r>
            <w:proofErr w:type="spellStart"/>
            <w:r w:rsidRPr="00967281">
              <w:rPr>
                <w:rFonts w:ascii="Times New Roman" w:hAnsi="Times New Roman"/>
                <w:sz w:val="20"/>
                <w:szCs w:val="20"/>
              </w:rPr>
              <w:t>Гриффитс</w:t>
            </w:r>
            <w:proofErr w:type="spellEnd"/>
            <w:r w:rsidRPr="009672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281" w:rsidRPr="00967281" w:rsidRDefault="00967281" w:rsidP="009672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281">
              <w:rPr>
                <w:rFonts w:ascii="Times New Roman" w:hAnsi="Times New Roman"/>
                <w:sz w:val="20"/>
                <w:szCs w:val="20"/>
              </w:rPr>
              <w:t xml:space="preserve">Психологическая диагностика детей 1-3 лет </w:t>
            </w:r>
            <w:proofErr w:type="spellStart"/>
            <w:r w:rsidRPr="00967281">
              <w:rPr>
                <w:rFonts w:ascii="Times New Roman" w:hAnsi="Times New Roman"/>
                <w:sz w:val="20"/>
                <w:szCs w:val="20"/>
              </w:rPr>
              <w:t>Мамайчук</w:t>
            </w:r>
            <w:proofErr w:type="spellEnd"/>
            <w:r w:rsidRPr="00967281"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  <w:p w:rsidR="00967281" w:rsidRPr="00967281" w:rsidRDefault="00967281" w:rsidP="009672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281">
              <w:rPr>
                <w:rFonts w:ascii="Times New Roman" w:hAnsi="Times New Roman"/>
                <w:sz w:val="20"/>
                <w:szCs w:val="20"/>
              </w:rPr>
              <w:t>Рейтинговая шкала аутизма у детей (</w:t>
            </w:r>
            <w:proofErr w:type="spellStart"/>
            <w:r w:rsidRPr="00967281">
              <w:rPr>
                <w:rFonts w:ascii="Times New Roman" w:hAnsi="Times New Roman"/>
                <w:sz w:val="20"/>
                <w:szCs w:val="20"/>
              </w:rPr>
              <w:t>childhood</w:t>
            </w:r>
            <w:proofErr w:type="spellEnd"/>
            <w:r w:rsidRPr="00967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7281">
              <w:rPr>
                <w:rFonts w:ascii="Times New Roman" w:hAnsi="Times New Roman"/>
                <w:sz w:val="20"/>
                <w:szCs w:val="20"/>
              </w:rPr>
              <w:t>autism</w:t>
            </w:r>
            <w:proofErr w:type="spellEnd"/>
            <w:r w:rsidRPr="00967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7281">
              <w:rPr>
                <w:rFonts w:ascii="Times New Roman" w:hAnsi="Times New Roman"/>
                <w:sz w:val="20"/>
                <w:szCs w:val="20"/>
              </w:rPr>
              <w:t>rating</w:t>
            </w:r>
            <w:proofErr w:type="spellEnd"/>
            <w:r w:rsidRPr="00967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7281">
              <w:rPr>
                <w:rFonts w:ascii="Times New Roman" w:hAnsi="Times New Roman"/>
                <w:sz w:val="20"/>
                <w:szCs w:val="20"/>
              </w:rPr>
              <w:t>scale</w:t>
            </w:r>
            <w:proofErr w:type="spellEnd"/>
            <w:r w:rsidRPr="00967281">
              <w:rPr>
                <w:rFonts w:ascii="Times New Roman" w:hAnsi="Times New Roman"/>
                <w:sz w:val="20"/>
                <w:szCs w:val="20"/>
              </w:rPr>
              <w:t>) Шкала C.A.R.S.</w:t>
            </w:r>
          </w:p>
          <w:p w:rsidR="00967281" w:rsidRDefault="00967281" w:rsidP="009672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281">
              <w:rPr>
                <w:rFonts w:ascii="Times New Roman" w:hAnsi="Times New Roman"/>
                <w:sz w:val="20"/>
                <w:szCs w:val="20"/>
              </w:rPr>
              <w:t>Тест M-CHAT – Выявление признаков РАС.</w:t>
            </w:r>
          </w:p>
          <w:p w:rsidR="00E9375A" w:rsidRDefault="009672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281">
              <w:rPr>
                <w:rFonts w:ascii="Times New Roman" w:hAnsi="Times New Roman"/>
                <w:sz w:val="20"/>
                <w:szCs w:val="20"/>
              </w:rPr>
              <w:t xml:space="preserve">Шкала психомоторного развития А. </w:t>
            </w:r>
            <w:proofErr w:type="spellStart"/>
            <w:r w:rsidRPr="00967281">
              <w:rPr>
                <w:rFonts w:ascii="Times New Roman" w:hAnsi="Times New Roman"/>
                <w:sz w:val="20"/>
                <w:szCs w:val="20"/>
              </w:rPr>
              <w:t>Гезелла</w:t>
            </w:r>
            <w:proofErr w:type="spellEnd"/>
            <w:r w:rsidRPr="009672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13.1.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13.2.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развития:</w:t>
            </w:r>
          </w:p>
          <w:p w:rsidR="00834FE9" w:rsidRDefault="00834FE9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-?</w:t>
            </w:r>
            <w:proofErr w:type="gramEnd"/>
          </w:p>
          <w:p w:rsidR="00834FE9" w:rsidRDefault="00834FE9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Отрицательная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-?</w:t>
            </w:r>
            <w:proofErr w:type="gramEnd"/>
          </w:p>
          <w:p w:rsidR="00834FE9" w:rsidRDefault="00834FE9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Волнообразная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-?</w:t>
            </w:r>
            <w:proofErr w:type="gramEnd"/>
          </w:p>
          <w:p w:rsidR="00834FE9" w:rsidRDefault="00834FE9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 ?</w:t>
            </w:r>
            <w:proofErr w:type="gramEnd"/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BC7186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Положительная –  184</w:t>
            </w:r>
            <w:r w:rsidR="005513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(ААПГ 94</w:t>
            </w:r>
            <w:r w:rsidR="00834FE9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834FE9" w:rsidRDefault="00834FE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Отрицательная – 4</w:t>
            </w:r>
          </w:p>
          <w:p w:rsidR="00834FE9" w:rsidRDefault="00557F2B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Волнообразное – 35</w:t>
            </w:r>
            <w:r w:rsidR="00834F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(АППГ 28)</w:t>
            </w:r>
          </w:p>
          <w:p w:rsidR="00834FE9" w:rsidRDefault="00557F2B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Другое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- 14</w:t>
            </w:r>
            <w:r w:rsidR="00AA033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34FE9">
              <w:rPr>
                <w:rFonts w:ascii="Times New Roman" w:hAnsi="Times New Roman"/>
                <w:sz w:val="20"/>
                <w:szCs w:val="20"/>
                <w:lang w:eastAsia="en-US"/>
              </w:rPr>
              <w:t>(АППГ - 12) (РАС, УО, ДЦП, Даун, ВПС ДМЖП, врожденная аномалия</w:t>
            </w:r>
            <w:r w:rsidR="0064740B">
              <w:rPr>
                <w:rFonts w:ascii="Times New Roman" w:hAnsi="Times New Roman"/>
                <w:sz w:val="20"/>
                <w:szCs w:val="20"/>
                <w:lang w:eastAsia="en-US"/>
              </w:rPr>
              <w:t>, соматические заболевания</w:t>
            </w:r>
            <w:r w:rsidR="00834FE9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834FE9" w:rsidTr="0094707C">
        <w:trPr>
          <w:trHeight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детей-инвалидов, посещающих индивидуальные и групповые занятия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0F6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 3 лет - 25</w:t>
            </w:r>
          </w:p>
          <w:p w:rsidR="00834FE9" w:rsidRDefault="00834F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Старше 3 лет - </w:t>
            </w:r>
            <w:r w:rsidR="008832E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AA033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лекотек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улусе (районе)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у специалистов курсов повышения квалификации, переподготовки по профилю ранней помощи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КПК по программе «Первые шаги»;</w:t>
            </w:r>
          </w:p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Переподготовка АНО «Национальный исследовательский институт ДПО», по программе ДПО «Клинический логопед», 2020 г. до 20.06 2020 г.</w:t>
            </w:r>
          </w:p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КПК  «ООО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 «Система работы учителя-дефектолога при обучении и воспитании детей с особыми образовательными потребностями (ООП) в общеобразовательном учреждении» </w:t>
            </w:r>
            <w:r>
              <w:rPr>
                <w:rStyle w:val="order-coursetitle-hour"/>
                <w:rFonts w:ascii="Times New Roman" w:eastAsia="Calibri" w:hAnsi="Times New Roman"/>
                <w:sz w:val="20"/>
                <w:szCs w:val="20"/>
                <w:lang w:eastAsia="en-US"/>
              </w:rPr>
              <w:t>(108 часов)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», март  2020 г.</w:t>
            </w:r>
          </w:p>
          <w:p w:rsidR="00834FE9" w:rsidRDefault="00834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 АНО ДПО «Центр профессиональной подготовки и образования, учебный центр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»», г. Вилюйск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декабрь</w:t>
            </w:r>
          </w:p>
          <w:p w:rsidR="00834FE9" w:rsidRDefault="00834FE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II Международная научно-практическая конференция «Ранняя помощь детям и их семьям: траектория профессионального роста», январь 2020 г.</w:t>
            </w:r>
          </w:p>
          <w:p w:rsidR="00FB4A78" w:rsidRDefault="00FB4A78" w:rsidP="00FB4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B4A78">
              <w:rPr>
                <w:rFonts w:ascii="Times New Roman" w:hAnsi="Times New Roman"/>
                <w:sz w:val="20"/>
                <w:szCs w:val="20"/>
              </w:rPr>
              <w:t>VI всероссийский съезд работников дошкольного образования. Участие по теме «Основные направления деятельности КМЦ «Солнечный круг» для детей раннего возраста»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4A78" w:rsidRDefault="00FB4A78" w:rsidP="00FB4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ИРО и ПК «</w:t>
            </w:r>
            <w:r w:rsidRPr="00956C6A">
              <w:rPr>
                <w:rFonts w:ascii="Times New Roman" w:hAnsi="Times New Roman"/>
                <w:sz w:val="20"/>
                <w:szCs w:val="20"/>
              </w:rPr>
              <w:t>Организационно-методическая основа деятельности центров оказания психолого-педагогической, консультативной помощи родителям с детьми дошкольного возраста, в т.ч. с детьми раннего возраста»</w:t>
            </w:r>
          </w:p>
          <w:p w:rsidR="00F968E4" w:rsidRPr="00F968E4" w:rsidRDefault="00F968E4" w:rsidP="00F96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968E4">
              <w:rPr>
                <w:rFonts w:ascii="Times New Roman" w:hAnsi="Times New Roman"/>
                <w:sz w:val="20"/>
                <w:szCs w:val="20"/>
              </w:rPr>
              <w:t>АОУ Р</w:t>
            </w:r>
            <w:proofErr w:type="gramStart"/>
            <w:r w:rsidRPr="00F968E4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F968E4">
              <w:rPr>
                <w:rFonts w:ascii="Times New Roman" w:hAnsi="Times New Roman"/>
                <w:sz w:val="20"/>
                <w:szCs w:val="20"/>
              </w:rPr>
              <w:t xml:space="preserve">Я) ДПО «ИРО и ПК имени </w:t>
            </w:r>
            <w:proofErr w:type="spellStart"/>
            <w:r w:rsidRPr="00F968E4">
              <w:rPr>
                <w:rFonts w:ascii="Times New Roman" w:hAnsi="Times New Roman"/>
                <w:sz w:val="20"/>
                <w:szCs w:val="20"/>
              </w:rPr>
              <w:t>С.Н.Донского-II</w:t>
            </w:r>
            <w:proofErr w:type="spellEnd"/>
            <w:r w:rsidRPr="00F968E4">
              <w:rPr>
                <w:rFonts w:ascii="Times New Roman" w:hAnsi="Times New Roman"/>
                <w:sz w:val="20"/>
                <w:szCs w:val="20"/>
              </w:rPr>
              <w:t>» программа «Региональный проект «Поддержка семей и имеющих детей»: организационно-методическая основа КМЦ»</w:t>
            </w:r>
          </w:p>
          <w:p w:rsidR="00FB4A78" w:rsidRDefault="00F968E4" w:rsidP="00FB4A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</w:t>
            </w:r>
            <w:r w:rsidR="00FB4A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19-21 ноября. Кластер</w:t>
            </w:r>
            <w:r w:rsidR="00FB4A78" w:rsidRPr="00FB4A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: Ранняя помощь детям и семьям с детьми с ОВЗ: от теории к практике, посвященного Десятилетию детства в Российской Федерации и проводимого в рамках межрегиональной конференции «ИНВЕСТИЦИИ В РАННЕЕ ДЕТСТВО - ОСНОВА БУДУЩЕГО», выступление: «Ранняя помощь и поддержка детям с ограниченными возможностями здоровья и их родителям»</w:t>
            </w:r>
            <w:r w:rsidR="00FB4A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FB4A78" w:rsidRPr="00F968E4" w:rsidRDefault="00F968E4" w:rsidP="00F96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968E4">
              <w:rPr>
                <w:rFonts w:ascii="Times New Roman" w:hAnsi="Times New Roman"/>
                <w:sz w:val="20"/>
                <w:szCs w:val="20"/>
              </w:rPr>
              <w:t xml:space="preserve">1-9 декабря 2020 г. Цикл </w:t>
            </w:r>
            <w:proofErr w:type="spellStart"/>
            <w:r w:rsidRPr="00F968E4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F968E4">
              <w:rPr>
                <w:rFonts w:ascii="Times New Roman" w:hAnsi="Times New Roman"/>
                <w:sz w:val="20"/>
                <w:szCs w:val="20"/>
              </w:rPr>
              <w:t>, в рамках проекта «Научные основы психолого-педагогического обеспечения инклюзивного дошкольного образования для детей с ограниченными возможностями здоровья»</w:t>
            </w:r>
          </w:p>
        </w:tc>
      </w:tr>
      <w:tr w:rsidR="00834FE9" w:rsidTr="009470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Распространение опыта работы по ранней помощи (участие на научно-практических конференциях, педагогических чтениях, семинарах с указанием темы, наличие публикации, выступления в СМИ,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Актуальные проблемы диагностики и коррекции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  <w:t xml:space="preserve">речевых нарушений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условиях реализации ФГОС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 ФГОС НОО ОВЗ.</w:t>
            </w:r>
          </w:p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Региональный образовательный форум “Образование – драйвер развития”</w:t>
            </w:r>
          </w:p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-Выездная методическая и практическая работа в Ленском районе “Психолого-педагогическое сопровождение детей раннего возраста с ОВЗ”, ноябрь  2019 г.</w:t>
            </w:r>
          </w:p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-Круглый стол по вопросам создания и развития республиканской  системы ранней помощи в сфере образования РС (Я), ноябрь 2019 г.</w:t>
            </w:r>
          </w:p>
          <w:p w:rsidR="00834FE9" w:rsidRDefault="00834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 xml:space="preserve">Методические десанты </w:t>
            </w:r>
          </w:p>
          <w:p w:rsidR="00834FE9" w:rsidRDefault="00834FE9">
            <w:pPr>
              <w:pStyle w:val="a7"/>
              <w:numPr>
                <w:ilvl w:val="0"/>
                <w:numId w:val="10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КПК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АНО ДПО «Центр профессиональной подготовки и образования, учебный центр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»»</w:t>
            </w: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 xml:space="preserve"> для специалистов, воспитателей и педагогов младших и средних групп по теме “ Раннее обучение. М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одель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ранней комплексной помощи детям с ограниченными возможностями здоровья в дошкольной образовательной организации</w:t>
            </w: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” февраль 2020 г.</w:t>
            </w:r>
          </w:p>
          <w:p w:rsidR="00834FE9" w:rsidRDefault="00834FE9">
            <w:pPr>
              <w:pStyle w:val="a7"/>
              <w:numPr>
                <w:ilvl w:val="0"/>
                <w:numId w:val="10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-Вебинар “Особенности вызывания и развития речи у неговорящих детей (синдром Дауна). Обзор наиболее эффективных методик” (дистанционная форма);</w:t>
            </w:r>
          </w:p>
          <w:p w:rsidR="00F968E4" w:rsidRPr="001C1962" w:rsidRDefault="00F968E4" w:rsidP="00F96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статьи воспитателей, специалистов СРП по теме </w:t>
            </w:r>
            <w:r w:rsidRPr="001C1962">
              <w:rPr>
                <w:rFonts w:ascii="Times New Roman" w:hAnsi="Times New Roman"/>
                <w:sz w:val="20"/>
                <w:szCs w:val="20"/>
              </w:rPr>
              <w:t xml:space="preserve">«Сетевой центр сопровождения семей </w:t>
            </w:r>
            <w:proofErr w:type="spellStart"/>
            <w:r w:rsidRPr="001C1962">
              <w:rPr>
                <w:rFonts w:ascii="Times New Roman" w:hAnsi="Times New Roman"/>
                <w:sz w:val="20"/>
                <w:szCs w:val="20"/>
              </w:rPr>
              <w:t>Утум</w:t>
            </w:r>
            <w:proofErr w:type="spellEnd"/>
            <w:r w:rsidRPr="001C196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опубликованы на официальном</w:t>
            </w:r>
            <w:r w:rsidRPr="001C1962">
              <w:rPr>
                <w:rFonts w:ascii="Times New Roman" w:hAnsi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C1962">
              <w:rPr>
                <w:rFonts w:ascii="Times New Roman" w:hAnsi="Times New Roman"/>
                <w:sz w:val="20"/>
                <w:szCs w:val="20"/>
              </w:rPr>
              <w:t xml:space="preserve"> детского сада МБДОУ ЦРР – </w:t>
            </w:r>
            <w:proofErr w:type="spellStart"/>
            <w:r w:rsidRPr="001C19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C1962">
              <w:rPr>
                <w:rFonts w:ascii="Times New Roman" w:hAnsi="Times New Roman"/>
                <w:sz w:val="20"/>
                <w:szCs w:val="20"/>
              </w:rPr>
              <w:t>/с «</w:t>
            </w:r>
            <w:proofErr w:type="spellStart"/>
            <w:r w:rsidRPr="001C1962">
              <w:rPr>
                <w:rFonts w:ascii="Times New Roman" w:hAnsi="Times New Roman"/>
                <w:sz w:val="20"/>
                <w:szCs w:val="20"/>
              </w:rPr>
              <w:t>Туллукчаан</w:t>
            </w:r>
            <w:proofErr w:type="spellEnd"/>
            <w:r w:rsidRPr="001C196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1C1962">
              <w:rPr>
                <w:rFonts w:ascii="Times New Roman" w:hAnsi="Times New Roman"/>
                <w:sz w:val="20"/>
                <w:szCs w:val="20"/>
              </w:rPr>
              <w:t>дс-туллукчаан</w:t>
            </w:r>
            <w:proofErr w:type="gramStart"/>
            <w:r w:rsidRPr="001C196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C196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1C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68E4" w:rsidRPr="00AF0EFB" w:rsidRDefault="00F968E4" w:rsidP="00F968E4">
            <w:pPr>
              <w:pStyle w:val="a7"/>
              <w:numPr>
                <w:ilvl w:val="0"/>
                <w:numId w:val="10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968E4">
              <w:rPr>
                <w:rFonts w:ascii="Times New Roman" w:hAnsi="Times New Roman"/>
                <w:sz w:val="20"/>
                <w:szCs w:val="20"/>
              </w:rPr>
              <w:t xml:space="preserve">Выступление на </w:t>
            </w:r>
            <w:proofErr w:type="spellStart"/>
            <w:r w:rsidRPr="00F968E4">
              <w:rPr>
                <w:rFonts w:ascii="Times New Roman" w:hAnsi="Times New Roman"/>
                <w:sz w:val="20"/>
                <w:szCs w:val="20"/>
              </w:rPr>
              <w:t>вебинаре</w:t>
            </w:r>
            <w:proofErr w:type="spellEnd"/>
            <w:r w:rsidRPr="00F968E4">
              <w:rPr>
                <w:rFonts w:ascii="Times New Roman" w:hAnsi="Times New Roman"/>
                <w:sz w:val="20"/>
                <w:szCs w:val="20"/>
              </w:rPr>
              <w:t xml:space="preserve">: «Развитие ранней помощи в системе образования РС (Я)», </w:t>
            </w:r>
            <w:proofErr w:type="gramStart"/>
            <w:r w:rsidRPr="00F968E4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F968E4">
              <w:rPr>
                <w:rFonts w:ascii="Times New Roman" w:hAnsi="Times New Roman"/>
                <w:sz w:val="20"/>
                <w:szCs w:val="20"/>
              </w:rPr>
              <w:t xml:space="preserve">аспространение опыта работы «Практические особенности работы служб ранней помощи» в рамках </w:t>
            </w:r>
          </w:p>
        </w:tc>
      </w:tr>
    </w:tbl>
    <w:p w:rsidR="00AF0EFB" w:rsidRPr="00AF0EFB" w:rsidRDefault="00AF0EFB" w:rsidP="00F968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-473075</wp:posOffset>
            </wp:positionH>
            <wp:positionV relativeFrom="paragraph">
              <wp:posOffset>-92075</wp:posOffset>
            </wp:positionV>
            <wp:extent cx="6858635" cy="9819640"/>
            <wp:effectExtent l="19050" t="0" r="0" b="0"/>
            <wp:wrapNone/>
            <wp:docPr id="2" name="Рисунок 2" descr="C:\Users\Логопед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981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EFB" w:rsidRPr="00AF0EFB" w:rsidRDefault="00AF0EFB" w:rsidP="00F968E4">
      <w:pPr>
        <w:rPr>
          <w:rFonts w:ascii="Times New Roman" w:hAnsi="Times New Roman"/>
          <w:sz w:val="18"/>
          <w:szCs w:val="18"/>
        </w:rPr>
      </w:pPr>
    </w:p>
    <w:p w:rsidR="00AF0EFB" w:rsidRPr="00AF0EFB" w:rsidRDefault="00AF0EFB" w:rsidP="00F968E4">
      <w:pPr>
        <w:rPr>
          <w:rFonts w:ascii="Times New Roman" w:hAnsi="Times New Roman"/>
          <w:sz w:val="18"/>
          <w:szCs w:val="18"/>
        </w:rPr>
      </w:pPr>
    </w:p>
    <w:p w:rsidR="0094707C" w:rsidRDefault="0094707C" w:rsidP="00F968E4">
      <w:pPr>
        <w:rPr>
          <w:rFonts w:ascii="Times New Roman" w:hAnsi="Times New Roman"/>
          <w:sz w:val="18"/>
          <w:szCs w:val="18"/>
        </w:rPr>
      </w:pPr>
    </w:p>
    <w:p w:rsidR="0094707C" w:rsidRDefault="0094707C" w:rsidP="00F968E4">
      <w:pPr>
        <w:rPr>
          <w:rFonts w:ascii="Times New Roman" w:hAnsi="Times New Roman"/>
          <w:sz w:val="18"/>
          <w:szCs w:val="18"/>
        </w:rPr>
      </w:pPr>
    </w:p>
    <w:p w:rsidR="0094707C" w:rsidRDefault="0094707C" w:rsidP="00F968E4">
      <w:pPr>
        <w:rPr>
          <w:rFonts w:ascii="Times New Roman" w:hAnsi="Times New Roman"/>
          <w:sz w:val="18"/>
          <w:szCs w:val="18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AF0EFB" w:rsidRDefault="00AF0EFB" w:rsidP="00834FE9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834FE9" w:rsidRDefault="0094707C" w:rsidP="00834FE9">
      <w:pPr>
        <w:jc w:val="righ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lastRenderedPageBreak/>
        <w:t>П</w:t>
      </w:r>
      <w:r w:rsidR="00834FE9" w:rsidRPr="00F968E4">
        <w:rPr>
          <w:rFonts w:ascii="Times New Roman" w:hAnsi="Times New Roman"/>
          <w:b/>
          <w:i/>
          <w:sz w:val="18"/>
          <w:szCs w:val="18"/>
        </w:rPr>
        <w:t>риложение 2</w:t>
      </w:r>
    </w:p>
    <w:p w:rsidR="00AF0EFB" w:rsidRDefault="00AF0EFB" w:rsidP="00834FE9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34FE9" w:rsidRDefault="00834FE9" w:rsidP="00834FE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Журнал учета детей,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посещающих СРП</w:t>
      </w:r>
    </w:p>
    <w:tbl>
      <w:tblPr>
        <w:tblStyle w:val="a8"/>
        <w:tblW w:w="9889" w:type="dxa"/>
        <w:tblLayout w:type="fixed"/>
        <w:tblLook w:val="04A0"/>
      </w:tblPr>
      <w:tblGrid>
        <w:gridCol w:w="392"/>
        <w:gridCol w:w="2410"/>
        <w:gridCol w:w="993"/>
        <w:gridCol w:w="1416"/>
        <w:gridCol w:w="4678"/>
      </w:tblGrid>
      <w:tr w:rsidR="00834FE9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Ф.И.О.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Инвалидность (если есть ставите +)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Диагноз</w:t>
            </w:r>
          </w:p>
        </w:tc>
      </w:tr>
      <w:tr w:rsidR="00834FE9" w:rsidTr="0094707C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E9" w:rsidRDefault="00834FE9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left="644" w:hanging="64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4FE9" w:rsidRDefault="00834FE9">
            <w:pPr>
              <w:tabs>
                <w:tab w:val="left" w:pos="0"/>
                <w:tab w:val="left" w:pos="142"/>
              </w:tabs>
              <w:ind w:right="229" w:hanging="64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Федоров Святослав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Парфеньевич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11.06.</w:t>
            </w:r>
          </w:p>
          <w:p w:rsidR="00834FE9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27.1 Задержка статико-моторного и речевого развития</w:t>
            </w:r>
          </w:p>
        </w:tc>
      </w:tr>
      <w:tr w:rsidR="00834FE9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E9" w:rsidRDefault="00834FE9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left="644" w:hanging="64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Ормошова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Дилара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Талантбековна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01.11.</w:t>
            </w:r>
          </w:p>
          <w:p w:rsidR="00834FE9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Резидуальная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энцефалопатия. Задержка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</w:p>
        </w:tc>
      </w:tr>
      <w:tr w:rsidR="00834FE9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E9" w:rsidRDefault="00834FE9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left="644" w:hanging="64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Pr="001D647D" w:rsidRDefault="001D64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4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Семенова Виктория Ивановна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Pr="001D647D" w:rsidRDefault="001D647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647D">
              <w:rPr>
                <w:rFonts w:ascii="Times New Roman" w:hAnsi="Times New Roman"/>
                <w:color w:val="000000"/>
                <w:sz w:val="20"/>
                <w:szCs w:val="20"/>
              </w:rPr>
              <w:t>07.06. 2017г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Pr="001D647D" w:rsidRDefault="001D647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647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D" w:rsidRPr="001D647D" w:rsidRDefault="001D647D" w:rsidP="001D64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4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1D64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90.3</w:t>
            </w:r>
          </w:p>
          <w:p w:rsidR="00834FE9" w:rsidRPr="001D647D" w:rsidRDefault="001D647D" w:rsidP="001D647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64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Двусторонняя </w:t>
            </w:r>
            <w:proofErr w:type="spellStart"/>
            <w:r w:rsidRPr="001D647D">
              <w:rPr>
                <w:rFonts w:ascii="Times New Roman" w:hAnsi="Times New Roman"/>
                <w:color w:val="000000"/>
                <w:sz w:val="20"/>
                <w:szCs w:val="20"/>
              </w:rPr>
              <w:t>сенсоневральная</w:t>
            </w:r>
            <w:proofErr w:type="spellEnd"/>
            <w:r w:rsidRPr="001D64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тугоухость</w:t>
            </w:r>
          </w:p>
        </w:tc>
      </w:tr>
      <w:tr w:rsidR="00834FE9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E9" w:rsidRDefault="00834FE9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left="644" w:hanging="64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Pr="001D647D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D647D">
              <w:rPr>
                <w:rFonts w:ascii="Times New Roman" w:hAnsi="Times New Roman"/>
                <w:sz w:val="20"/>
                <w:szCs w:val="20"/>
                <w:lang w:eastAsia="en-US"/>
              </w:rPr>
              <w:t>Султреков</w:t>
            </w:r>
            <w:proofErr w:type="spellEnd"/>
            <w:r w:rsidRPr="001D64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Николай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Pr="001D647D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647D">
              <w:rPr>
                <w:rFonts w:ascii="Times New Roman" w:hAnsi="Times New Roman"/>
                <w:sz w:val="20"/>
                <w:szCs w:val="20"/>
                <w:lang w:eastAsia="en-US"/>
              </w:rPr>
              <w:t>08.06.</w:t>
            </w:r>
          </w:p>
          <w:p w:rsidR="00834FE9" w:rsidRPr="001D647D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647D">
              <w:rPr>
                <w:rFonts w:ascii="Times New Roman" w:hAnsi="Times New Roman"/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Pr="001D647D" w:rsidRDefault="00834F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647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9" w:rsidRPr="001D647D" w:rsidRDefault="00834FE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647D">
              <w:rPr>
                <w:rFonts w:ascii="Times New Roman" w:hAnsi="Times New Roman"/>
                <w:sz w:val="20"/>
                <w:szCs w:val="20"/>
                <w:lang w:eastAsia="en-US"/>
              </w:rPr>
              <w:t>Задержка речевого развития с умеренными стойкими нарушениями сенсорных функций (слуха)</w:t>
            </w:r>
          </w:p>
        </w:tc>
      </w:tr>
      <w:tr w:rsidR="003C200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 w:rsidP="00E85C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Осипова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 w:rsidP="00E85C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04.10.2017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ВПС ДМЖП.</w:t>
            </w:r>
          </w:p>
        </w:tc>
      </w:tr>
      <w:tr w:rsidR="003C200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Александров Юрий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07.09.</w:t>
            </w:r>
          </w:p>
          <w:p w:rsidR="003C2006" w:rsidRDefault="003C20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Врожденная аномалия лица. Двусторонняя расщелина губы и твердой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небы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3C200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Буслаева Милана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24.12.</w:t>
            </w:r>
          </w:p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Задержка психомоторного и речевого развития.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 97.8 G93.8</w:t>
            </w:r>
          </w:p>
        </w:tc>
      </w:tr>
      <w:tr w:rsidR="003C200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Богданов Антон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17.12.</w:t>
            </w:r>
          </w:p>
          <w:p w:rsidR="003C2006" w:rsidRDefault="003C20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ЦНС. Задержка психического и речевого развития</w:t>
            </w: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 xml:space="preserve">  с эмоционально-волевой неустойчивостью. Расстройство поведения психологического характера. Моторная алалия. </w:t>
            </w:r>
          </w:p>
        </w:tc>
      </w:tr>
      <w:tr w:rsidR="003C200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Иванов </w:t>
            </w:r>
          </w:p>
          <w:p w:rsidR="003C2006" w:rsidRDefault="003C20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Эрхаан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29.11.</w:t>
            </w:r>
          </w:p>
          <w:p w:rsidR="003C2006" w:rsidRDefault="003C20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Резидуальная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энцефалопатия. Задержка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</w:p>
        </w:tc>
      </w:tr>
      <w:tr w:rsidR="003C200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Алгыс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Эдуардович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30.01.</w:t>
            </w:r>
          </w:p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84 РОП ЦНС с эмоционально-волевой неустойчивостью. Задержка психического и речевого развития. Киста мозга.</w:t>
            </w:r>
          </w:p>
        </w:tc>
      </w:tr>
      <w:tr w:rsidR="003C200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Иванов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Эрхаан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05.02.</w:t>
            </w:r>
          </w:p>
          <w:p w:rsidR="003C2006" w:rsidRDefault="003C20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2013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90.3 двусторонняя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сенсоневральная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тугоухость 4 ст.</w:t>
            </w:r>
          </w:p>
        </w:tc>
      </w:tr>
      <w:tr w:rsidR="003C200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Матвеев Владимир Владимирович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17.12.</w:t>
            </w:r>
          </w:p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Болезнь Дауна</w:t>
            </w:r>
          </w:p>
        </w:tc>
      </w:tr>
      <w:tr w:rsidR="003C200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Анатольевна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24.05.</w:t>
            </w:r>
          </w:p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6" w:rsidRDefault="003C2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35.4 Миопия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ст. ОИ,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расходящее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косоглазие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6D48A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Корякин Степан Елисеевич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6D48A2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</w:t>
            </w:r>
          </w:p>
          <w:p w:rsidR="00DB7846" w:rsidRDefault="00DB7846" w:rsidP="006D48A2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6D48A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6D48A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поражение ЦНС, задержка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развития.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Гиперкинетическое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расстройство поведения. Дефицит внимания.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G 40.9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эпилепсия.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Егоров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Арчылаан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Афанасьевич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02.08.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G 80.0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ДЦП,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тетрапарез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ЗПМР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Сташевский Артем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08.05.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2012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06.8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 с эмоционально-волевой неустойчивостью и с когнитивным снижением. 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644" w:hanging="6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Быканов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Михаил Прокопьевич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12.04.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2013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06.8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 с эмоционально-волевой неустойчивостью и с когнитивным снижением. 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2"/>
                <w:lang w:eastAsia="en-US"/>
              </w:rPr>
              <w:t>Данилов Тимур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Style w:val="FontStyle12"/>
              </w:rPr>
            </w:pPr>
            <w:r>
              <w:rPr>
                <w:rStyle w:val="FontStyle12"/>
                <w:lang w:eastAsia="en-US"/>
              </w:rPr>
              <w:t>07.02.</w:t>
            </w:r>
          </w:p>
          <w:p w:rsidR="00DB7846" w:rsidRDefault="00DB7846" w:rsidP="00E85C85">
            <w:pPr>
              <w:jc w:val="center"/>
            </w:pPr>
            <w:r>
              <w:rPr>
                <w:rStyle w:val="FontStyle12"/>
                <w:lang w:eastAsia="en-US"/>
              </w:rPr>
              <w:t>2013 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Задержка психического,  речевого развития на фоне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резидуально-органического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поражения ЦНС.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Гиперкинетическое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расстройство с дефицитом внимания.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Системное недоразвитие речи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Иванов Платон Григорьевич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31.01.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Задержка психического,  речевого развития на фоне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резидуально-органического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поражения ЦНС.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Гиперкинетическое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расстройство с дефицитом внимания.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Системное недоразвитие речи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Эверстов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Айтал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Никитич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30.12.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2013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.) на фоне задержки психического и речевого развития с 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речи и эмоционально-волевым нарушением.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Аутоподобное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поведение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Гурьев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Нюргунович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11.08.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2013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.) на фоне задержки психического и речевого развития с 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речи. Моторная алалия.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Федотов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Любомирович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15.10.</w:t>
            </w:r>
          </w:p>
          <w:p w:rsidR="00DB7846" w:rsidRDefault="00DB7846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en-US"/>
              </w:rPr>
              <w:t>Симптоматический синдром Веста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Тимофеев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Айыы-Сиэн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Сарыалович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31.03.</w:t>
            </w:r>
          </w:p>
          <w:p w:rsidR="00DB7846" w:rsidRDefault="00DB7846" w:rsidP="00E85C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 95.1 М 85.85 Термический ожог. Посттравматическая энцефалопатия. Аплазия ног и рук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Айхал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28.10.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.) на фоне задержки психического и речевого развития с 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речи и эмоционально-волевым нарушением.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Аутоподобное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поведение.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Кривых Прокопий Иннокентьевич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08.12.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2013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.) на фоне задержки психического и речевого развития с 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речи и эмоционально-волевым нарушением.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Аутоподобное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поведение.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Колодезникова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Алиса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14.06.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на фоне задержки психического и речевого развития. Дизартрия.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Ринолалия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оперированная.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9284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Лазарев Олег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19.08.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0506A2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 xml:space="preserve">37.5 -ВПР лица: расщелина твердого и мягкого неба и губы односторонняя. Врожденная правосторонняя сквозная расщелина верхней губы, альвеолярного отростка, твердого и мягкого неба; </w:t>
            </w: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 xml:space="preserve"> 21.1- дефект предсердной перегородки: АМПП со сбросом 0,3. </w:t>
            </w: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 xml:space="preserve"> 21.1 – ДМЖП. Мышечные дефекты. </w:t>
            </w: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 xml:space="preserve"> 25.0 – открытый артериальный проток. </w:t>
            </w: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 xml:space="preserve"> 35.8 – другие врожденные вирусные </w:t>
            </w:r>
            <w:proofErr w:type="spellStart"/>
            <w:r w:rsidRPr="000506A2">
              <w:rPr>
                <w:rFonts w:ascii="Times New Roman" w:hAnsi="Times New Roman"/>
                <w:sz w:val="20"/>
                <w:szCs w:val="20"/>
              </w:rPr>
              <w:t>инфекции</w:t>
            </w:r>
            <w:proofErr w:type="gramStart"/>
            <w:r w:rsidRPr="000506A2">
              <w:rPr>
                <w:rFonts w:ascii="Times New Roman" w:hAnsi="Times New Roman"/>
                <w:sz w:val="20"/>
                <w:szCs w:val="20"/>
              </w:rPr>
              <w:t>:ВУИ</w:t>
            </w:r>
            <w:proofErr w:type="spellEnd"/>
            <w:proofErr w:type="gramEnd"/>
            <w:r w:rsidRPr="000506A2">
              <w:rPr>
                <w:rFonts w:ascii="Times New Roman" w:hAnsi="Times New Roman"/>
                <w:sz w:val="20"/>
                <w:szCs w:val="20"/>
              </w:rPr>
              <w:t xml:space="preserve">. Не исключается </w:t>
            </w:r>
            <w:proofErr w:type="spellStart"/>
            <w:r w:rsidRPr="000506A2">
              <w:rPr>
                <w:rFonts w:ascii="Times New Roman" w:hAnsi="Times New Roman"/>
                <w:sz w:val="20"/>
                <w:szCs w:val="20"/>
              </w:rPr>
              <w:t>хладимийная</w:t>
            </w:r>
            <w:proofErr w:type="spellEnd"/>
            <w:r w:rsidRPr="000506A2">
              <w:rPr>
                <w:rFonts w:ascii="Times New Roman" w:hAnsi="Times New Roman"/>
                <w:sz w:val="20"/>
                <w:szCs w:val="20"/>
              </w:rPr>
              <w:t xml:space="preserve"> инфекция. </w:t>
            </w: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 xml:space="preserve"> 91.8 – другие уточненные нарушения со стороны мозга у новорожденного. </w:t>
            </w: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 xml:space="preserve"> 90.0 – </w:t>
            </w:r>
            <w:proofErr w:type="spellStart"/>
            <w:r w:rsidRPr="000506A2">
              <w:rPr>
                <w:rFonts w:ascii="Times New Roman" w:hAnsi="Times New Roman"/>
                <w:sz w:val="20"/>
                <w:szCs w:val="20"/>
              </w:rPr>
              <w:t>кондуктивная</w:t>
            </w:r>
            <w:proofErr w:type="spellEnd"/>
            <w:r w:rsidRPr="000506A2">
              <w:rPr>
                <w:rFonts w:ascii="Times New Roman" w:hAnsi="Times New Roman"/>
                <w:sz w:val="20"/>
                <w:szCs w:val="20"/>
              </w:rPr>
              <w:t xml:space="preserve"> потеря слуха двусторонняя: тугоухость 0-1 степени.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Шамаев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Альберт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01.10.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2013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.) на фоне задержки психического и речевого развития с 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речи и эмоционально-волевым нарушением.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Афанасьева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Санаайа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10.09.</w:t>
            </w:r>
          </w:p>
          <w:p w:rsidR="00DB7846" w:rsidRDefault="00DB7846" w:rsidP="00E85C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ВПР. Аноректальная атрезия с </w:t>
            </w:r>
            <w:proofErr w:type="spellStart"/>
            <w:r>
              <w:rPr>
                <w:rStyle w:val="FontStyle12"/>
                <w:lang w:eastAsia="en-US"/>
              </w:rPr>
              <w:t>ректо-промежностным</w:t>
            </w:r>
            <w:proofErr w:type="spellEnd"/>
            <w:r>
              <w:rPr>
                <w:rStyle w:val="FontStyle12"/>
                <w:lang w:eastAsia="en-US"/>
              </w:rPr>
              <w:t xml:space="preserve"> свищем. Состояние после </w:t>
            </w:r>
            <w:proofErr w:type="spellStart"/>
            <w:r>
              <w:rPr>
                <w:rStyle w:val="FontStyle12"/>
                <w:lang w:eastAsia="en-US"/>
              </w:rPr>
              <w:t>аноректопластики</w:t>
            </w:r>
            <w:proofErr w:type="spellEnd"/>
            <w:r>
              <w:rPr>
                <w:rStyle w:val="FontStyle12"/>
                <w:lang w:eastAsia="en-US"/>
              </w:rPr>
              <w:t>. Функциональное нарушение кишечника по типу запоров с недержанием кала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Михайлова София Геннадиевна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ind w:right="-1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16.04.</w:t>
            </w:r>
          </w:p>
          <w:p w:rsidR="00DB7846" w:rsidRDefault="00DB7846" w:rsidP="00E85C85">
            <w:pPr>
              <w:snapToGrid w:val="0"/>
              <w:ind w:right="-1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96.0. </w:t>
            </w:r>
            <w:r>
              <w:rPr>
                <w:rStyle w:val="FontStyle13"/>
                <w:lang w:eastAsia="en-US"/>
              </w:rPr>
              <w:t xml:space="preserve">синдром Шерешевского-Тернера </w:t>
            </w:r>
            <w:proofErr w:type="spellStart"/>
            <w:r>
              <w:rPr>
                <w:rStyle w:val="FontStyle13"/>
                <w:lang w:eastAsia="en-US"/>
              </w:rPr>
              <w:t>кариотил</w:t>
            </w:r>
            <w:proofErr w:type="spellEnd"/>
            <w:r>
              <w:rPr>
                <w:rStyle w:val="FontStyle13"/>
                <w:lang w:eastAsia="en-US"/>
              </w:rPr>
              <w:t xml:space="preserve">, </w:t>
            </w:r>
            <w:proofErr w:type="gramStart"/>
            <w:r>
              <w:rPr>
                <w:rStyle w:val="FontStyle13"/>
                <w:lang w:eastAsia="en-US"/>
              </w:rPr>
              <w:t>гнездная</w:t>
            </w:r>
            <w:proofErr w:type="gramEnd"/>
            <w:r>
              <w:rPr>
                <w:rStyle w:val="FontStyle13"/>
                <w:lang w:eastAsia="en-US"/>
              </w:rPr>
              <w:t xml:space="preserve"> </w:t>
            </w:r>
            <w:proofErr w:type="spellStart"/>
            <w:r>
              <w:rPr>
                <w:rStyle w:val="FontStyle13"/>
                <w:lang w:eastAsia="en-US"/>
              </w:rPr>
              <w:t>алопеция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Дизартрический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компонент легкой степени выраженности.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Эрсан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Георгиевич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19.08.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Задержка психического,  речевого развития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перинатальной энцефалопатии. Системное недоразвитие речи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с 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речи на фоне тяжелого соматического заболевания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31.1)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Осипов Степан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11.03.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уровня) на фоне грубой задержки психического и речевого развития на фоне тяжелого психосоматического заболевания (криптогенная эпилепсия с </w:t>
            </w:r>
            <w:proofErr w:type="spellStart"/>
            <w:r>
              <w:rPr>
                <w:sz w:val="20"/>
                <w:szCs w:val="20"/>
                <w:lang w:eastAsia="en-US"/>
              </w:rPr>
              <w:t>генерализованными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приступами судороги). Легкая умственная отсталость. 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Софронов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Эрэл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19.03.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E85C85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43E53">
              <w:rPr>
                <w:rStyle w:val="FontStyle12"/>
                <w:lang w:eastAsia="en-US"/>
              </w:rPr>
              <w:t xml:space="preserve">Задержка </w:t>
            </w:r>
            <w:proofErr w:type="spellStart"/>
            <w:r w:rsidRPr="00B43E53">
              <w:rPr>
                <w:rStyle w:val="FontStyle12"/>
                <w:lang w:eastAsia="en-US"/>
              </w:rPr>
              <w:t>психо-речевого</w:t>
            </w:r>
            <w:proofErr w:type="spellEnd"/>
            <w:r w:rsidRPr="00B43E53">
              <w:rPr>
                <w:rStyle w:val="FontStyle12"/>
                <w:lang w:eastAsia="en-US"/>
              </w:rPr>
              <w:t xml:space="preserve"> и статико-моторного развития</w:t>
            </w:r>
            <w:r w:rsidRPr="00B43E53">
              <w:rPr>
                <w:rStyle w:val="FontStyle13"/>
                <w:sz w:val="20"/>
                <w:szCs w:val="20"/>
                <w:lang w:eastAsia="en-US"/>
              </w:rPr>
              <w:t xml:space="preserve">, </w:t>
            </w:r>
            <w:r w:rsidRPr="00B43E53">
              <w:rPr>
                <w:sz w:val="20"/>
                <w:szCs w:val="20"/>
                <w:u w:val="single"/>
                <w:lang w:eastAsia="en-US"/>
              </w:rPr>
              <w:t xml:space="preserve">ДЦП спастическая </w:t>
            </w:r>
            <w:proofErr w:type="spellStart"/>
            <w:r w:rsidRPr="00B43E53">
              <w:rPr>
                <w:sz w:val="20"/>
                <w:szCs w:val="20"/>
                <w:u w:val="single"/>
                <w:lang w:eastAsia="en-US"/>
              </w:rPr>
              <w:t>диплегия</w:t>
            </w:r>
            <w:proofErr w:type="spellEnd"/>
            <w:r w:rsidRPr="00B43E53">
              <w:rPr>
                <w:sz w:val="20"/>
                <w:szCs w:val="20"/>
                <w:u w:val="single"/>
                <w:lang w:eastAsia="en-US"/>
              </w:rPr>
              <w:t xml:space="preserve">, начальная </w:t>
            </w:r>
            <w:proofErr w:type="spellStart"/>
            <w:r w:rsidRPr="00B43E53">
              <w:rPr>
                <w:sz w:val="20"/>
                <w:szCs w:val="20"/>
                <w:u w:val="single"/>
                <w:lang w:eastAsia="en-US"/>
              </w:rPr>
              <w:t>резидуальная</w:t>
            </w:r>
            <w:proofErr w:type="spellEnd"/>
            <w:r w:rsidRPr="00B43E53">
              <w:rPr>
                <w:sz w:val="20"/>
                <w:szCs w:val="20"/>
                <w:u w:val="single"/>
                <w:lang w:eastAsia="en-US"/>
              </w:rPr>
              <w:t xml:space="preserve"> стадия</w:t>
            </w:r>
            <w:r w:rsidRPr="00B43E53">
              <w:rPr>
                <w:rStyle w:val="FontStyle13"/>
                <w:sz w:val="20"/>
                <w:szCs w:val="20"/>
                <w:lang w:eastAsia="en-US"/>
              </w:rPr>
              <w:t xml:space="preserve"> Системное недоразвитие речи 1 уровня. </w:t>
            </w:r>
            <w:proofErr w:type="spellStart"/>
            <w:r w:rsidRPr="00B43E53">
              <w:rPr>
                <w:rStyle w:val="FontStyle13"/>
                <w:sz w:val="20"/>
                <w:szCs w:val="20"/>
                <w:lang w:eastAsia="en-US"/>
              </w:rPr>
              <w:t>Бронхолегочная</w:t>
            </w:r>
            <w:proofErr w:type="spellEnd"/>
            <w:r w:rsidRPr="00B43E53">
              <w:rPr>
                <w:rStyle w:val="FontStyle13"/>
                <w:sz w:val="20"/>
                <w:szCs w:val="20"/>
                <w:lang w:eastAsia="en-US"/>
              </w:rPr>
              <w:t xml:space="preserve"> дисплазии новая форма </w:t>
            </w:r>
            <w:r w:rsidRPr="00B43E53">
              <w:rPr>
                <w:rStyle w:val="FontStyle13"/>
                <w:sz w:val="20"/>
                <w:szCs w:val="20"/>
                <w:lang w:eastAsia="en-US"/>
              </w:rPr>
              <w:lastRenderedPageBreak/>
              <w:t>тяжелой степени, вне обострения.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Шепелев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11.04.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Style1"/>
              <w:widowControl/>
              <w:spacing w:line="240" w:lineRule="auto"/>
              <w:ind w:right="-4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ДЦП, </w:t>
            </w:r>
            <w:proofErr w:type="gramStart"/>
            <w:r>
              <w:rPr>
                <w:sz w:val="20"/>
                <w:szCs w:val="20"/>
                <w:lang w:eastAsia="en-US"/>
              </w:rPr>
              <w:t>незавершенный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остеогенез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задержка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психо-моторного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речевого развития. Системное недоразвитие речи 1 </w:t>
            </w:r>
            <w:proofErr w:type="spellStart"/>
            <w:r>
              <w:rPr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Тимофей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03.08.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уровня), снижением темпа продуктивной деятельности, неустойчивостью внимания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 регулятивных функций психической деятельности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фоне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расстройства  поведения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гиперкинетическому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типу.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Эрхан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20.01.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Задержка психического,  речевого развития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перинатальной энцефалопатии. Системное недоразвитие речи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с 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речи на фоне тяжелого соматического заболевания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21.1)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Буслаева Милана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24.12.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ВПС ДМЖП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перимебранозный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ОАП НТК 2ст. Легочная гипертензия 2ст. НК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Сандаара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Егоровна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12.02. 2015  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Задержка психического и речевого развития на фоне нарушения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речи и регулятивных, мотивационных  функций психической деятельности. Моторная алалия. 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Семенов Антон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28.08.</w:t>
            </w:r>
          </w:p>
          <w:p w:rsidR="00DB7846" w:rsidRDefault="00DB7846" w:rsidP="00E85C85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2013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на фоне задержки психического и речевого развития с эмоционально-волевой недостаточностью.</w:t>
            </w:r>
          </w:p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Моторная алалия.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Платонова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Айсена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02.11. 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21.1 ВПС. Вторичный ДМПП, осложненный; ЛГ 1,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93.8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гипоксически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ишемическое поражение ЦНС, поздний восстановительный период. Судорожный синдром.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Гипоксическая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энцефалопатия. Задержка моторного развития. Судорожный синдром. Сопутствующие диагнозы - ВПР – аноректальная атрезия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ректо-вестибулярным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свищом.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Тимофеева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Кундуунэ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Афанасьевна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10.08.</w:t>
            </w:r>
          </w:p>
          <w:p w:rsidR="00DB7846" w:rsidRDefault="00DB7846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97.8 Оперированный ВПС: резекция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коарктации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аорты с наложением анастомоза «конец в конец»,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лигирование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ОАП (20.09.2016 г.), пластика ДМЖП заплатой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аутоперикарда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пластика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трикуспидального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клапана (27.09.2016 г.), не исключается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реканализация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перимебранозного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дефекта МЖП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Сопутствующий  диагноз  -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93.4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резидуальная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энцефалопатия, синдром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гипервозбудимости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Ангиоретинопатия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OU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Ксероз. 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Томский Эльдар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26.01. 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06.8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 с эмоционально-волевой неустойчивостью. Снижение зрения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Татаринов Виктор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01.05.</w:t>
            </w:r>
          </w:p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поражение ЦНС, задержка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развития.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Гиперкинетическое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расстройство поведения. Дефицит внимания.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Петрова София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06.12.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ВПС ДМЖП, оперированная.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Софронов Михаил Аркадиевич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02.05.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93.8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Задержкой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Моторная  алалия </w:t>
            </w:r>
          </w:p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Q 42.2 N28.8 Q 25.0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Софронов   Владислав Аркадиевич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02.05.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93.8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Задержкой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Моторная  алалия. </w:t>
            </w:r>
          </w:p>
          <w:p w:rsidR="00DB7846" w:rsidRDefault="00DB7846" w:rsidP="00E85C85">
            <w:pPr>
              <w:jc w:val="both"/>
              <w:rPr>
                <w:rStyle w:val="FontStyle13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Q 42.2 N28.8 Q 25.0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Павлов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Алинад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Валентинович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10.06.</w:t>
            </w:r>
          </w:p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07.0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поражение ЦНС </w:t>
            </w: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 xml:space="preserve">с грубой задержкой психоречевого развития. </w:t>
            </w: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lastRenderedPageBreak/>
              <w:t>Аутоподобное состояние. Системное недоразвитие речи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)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0506A2" w:rsidRDefault="00DB7846" w:rsidP="000506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Васильев Станислав  Игоревич </w:t>
            </w:r>
          </w:p>
          <w:p w:rsidR="00DB7846" w:rsidRPr="000506A2" w:rsidRDefault="00DB784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0506A2" w:rsidRDefault="00DB7846" w:rsidP="000506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>02.05.</w:t>
            </w:r>
          </w:p>
          <w:p w:rsidR="00DB7846" w:rsidRPr="000506A2" w:rsidRDefault="00DB7846" w:rsidP="000506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  <w:p w:rsidR="00DB7846" w:rsidRPr="000506A2" w:rsidRDefault="00DB78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>37.5 -ВПР лица: расщелина твердого и мягкого неба и губы односторонняя. Врожденная правосторонняя сквозная расщелина верхней губы, альвеолярного отростка, твердого и мягкого неба;</w:t>
            </w:r>
          </w:p>
        </w:tc>
      </w:tr>
      <w:tr w:rsidR="00DB7846" w:rsidTr="0094707C">
        <w:trPr>
          <w:trHeight w:val="4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0506A2" w:rsidRDefault="00DB784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Максимова </w:t>
            </w:r>
            <w:proofErr w:type="spellStart"/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>Айыына</w:t>
            </w:r>
            <w:proofErr w:type="spellEnd"/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0506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>17.04.</w:t>
            </w:r>
          </w:p>
          <w:p w:rsidR="00DB7846" w:rsidRPr="000506A2" w:rsidRDefault="00DB7846" w:rsidP="000506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>2019 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Резудуально-органическое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ЦНС. Микроцефалия. 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0506A2" w:rsidRDefault="00DB784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>Григорьев Тимур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0506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>21.08.</w:t>
            </w:r>
          </w:p>
          <w:p w:rsidR="00DB7846" w:rsidRPr="000506A2" w:rsidRDefault="00DB7846" w:rsidP="000506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Pr="00050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B7846" w:rsidRPr="000506A2" w:rsidRDefault="00DB78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0506A2" w:rsidRDefault="00DB78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0506A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>37.5 -ВПР лица: расщелин</w:t>
            </w:r>
            <w:r>
              <w:rPr>
                <w:rFonts w:ascii="Times New Roman" w:hAnsi="Times New Roman"/>
                <w:sz w:val="20"/>
                <w:szCs w:val="20"/>
              </w:rPr>
              <w:t>а твердого и мягкого неба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 xml:space="preserve"> одностор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онняя. Врожденная 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сквозная расщелина 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>альвеолярного отростка, твердого и мягкого неба;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Семенова </w:t>
            </w:r>
            <w:proofErr w:type="spellStart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Аселя</w:t>
            </w:r>
            <w:proofErr w:type="spellEnd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Айааловна</w:t>
            </w:r>
            <w:proofErr w:type="spellEnd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B7846" w:rsidRPr="00B43E53" w:rsidRDefault="00DB7846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06.12.</w:t>
            </w:r>
          </w:p>
          <w:p w:rsidR="00DB7846" w:rsidRPr="00B43E53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  <w:p w:rsidR="00DB7846" w:rsidRPr="00B43E53" w:rsidRDefault="00DB7846" w:rsidP="00B43E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43E53">
              <w:rPr>
                <w:rStyle w:val="FontStyle12"/>
                <w:lang w:eastAsia="en-US"/>
              </w:rPr>
              <w:t xml:space="preserve">Задержка </w:t>
            </w:r>
            <w:proofErr w:type="spellStart"/>
            <w:r w:rsidRPr="00B43E53">
              <w:rPr>
                <w:rStyle w:val="FontStyle12"/>
                <w:lang w:eastAsia="en-US"/>
              </w:rPr>
              <w:t>психо-речевого</w:t>
            </w:r>
            <w:proofErr w:type="spellEnd"/>
            <w:r w:rsidRPr="00B43E53">
              <w:rPr>
                <w:rStyle w:val="FontStyle12"/>
                <w:lang w:eastAsia="en-US"/>
              </w:rPr>
              <w:t xml:space="preserve"> и статико-моторного развития</w:t>
            </w:r>
            <w:r w:rsidRPr="00B43E53">
              <w:rPr>
                <w:rStyle w:val="FontStyle13"/>
                <w:sz w:val="20"/>
                <w:szCs w:val="20"/>
                <w:lang w:eastAsia="en-US"/>
              </w:rPr>
              <w:t xml:space="preserve">, </w:t>
            </w:r>
            <w:r w:rsidRPr="00B43E53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ДЦП спастическая </w:t>
            </w:r>
            <w:proofErr w:type="spellStart"/>
            <w:r w:rsidRPr="00B43E53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диплегия</w:t>
            </w:r>
            <w:proofErr w:type="spellEnd"/>
            <w:r w:rsidRPr="00B43E53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, начальная </w:t>
            </w:r>
            <w:proofErr w:type="spellStart"/>
            <w:r w:rsidRPr="00B43E53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резидуальная</w:t>
            </w:r>
            <w:proofErr w:type="spellEnd"/>
            <w:r w:rsidRPr="00B43E53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стадия</w:t>
            </w:r>
            <w:r w:rsidRPr="00B43E53">
              <w:rPr>
                <w:rStyle w:val="FontStyle13"/>
                <w:sz w:val="20"/>
                <w:szCs w:val="20"/>
                <w:lang w:eastAsia="en-US"/>
              </w:rPr>
              <w:t xml:space="preserve"> Системное недоразвитие речи 1 уровня.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</w:t>
            </w:r>
            <w:proofErr w:type="spellStart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Сахамин</w:t>
            </w:r>
            <w:proofErr w:type="spellEnd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25.01.</w:t>
            </w:r>
          </w:p>
          <w:p w:rsidR="00DB7846" w:rsidRPr="00B43E53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506A2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0506A2">
              <w:rPr>
                <w:rFonts w:ascii="Times New Roman" w:hAnsi="Times New Roman"/>
                <w:sz w:val="20"/>
                <w:szCs w:val="20"/>
              </w:rPr>
              <w:t>37.5 -ВПР лица: расщелина твердого и мягкого неба и губы односторонняя. Врожденная правосторонняя сквозная расщелина верхней губы, альвеолярного отростка, твердого и мягкого неба;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Васильев </w:t>
            </w:r>
            <w:proofErr w:type="spellStart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Урсун</w:t>
            </w:r>
            <w:proofErr w:type="spellEnd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22.07.</w:t>
            </w:r>
          </w:p>
          <w:p w:rsidR="00DB7846" w:rsidRPr="00B43E53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 Врожденная </w:t>
            </w:r>
            <w:proofErr w:type="spellStart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правосторонняякосолапость</w:t>
            </w:r>
            <w:proofErr w:type="spellEnd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тяжелой степени. Укорочение правой стопы. </w:t>
            </w:r>
            <w:proofErr w:type="spellStart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Нейропатия</w:t>
            </w:r>
            <w:proofErr w:type="spellEnd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малоберцового нерва обеих конечностей.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Атасова </w:t>
            </w:r>
            <w:proofErr w:type="spellStart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Кюнняй</w:t>
            </w:r>
            <w:proofErr w:type="spellEnd"/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02.09.</w:t>
            </w:r>
          </w:p>
          <w:p w:rsidR="00DB7846" w:rsidRPr="00B43E53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rPr>
                <w:sz w:val="20"/>
                <w:szCs w:val="20"/>
                <w:lang w:eastAsia="en-US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Врожденная катаракта </w:t>
            </w:r>
            <w:r w:rsidRPr="00B43E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E53">
              <w:rPr>
                <w:rFonts w:ascii="Times New Roman" w:hAnsi="Times New Roman"/>
                <w:sz w:val="20"/>
                <w:szCs w:val="20"/>
              </w:rPr>
              <w:t xml:space="preserve">Кириллин </w:t>
            </w:r>
            <w:proofErr w:type="spellStart"/>
            <w:r w:rsidRPr="00B43E53">
              <w:rPr>
                <w:rFonts w:ascii="Times New Roman" w:hAnsi="Times New Roman"/>
                <w:sz w:val="20"/>
                <w:szCs w:val="20"/>
              </w:rPr>
              <w:t>Эрчим</w:t>
            </w:r>
            <w:proofErr w:type="spellEnd"/>
            <w:r w:rsidRPr="00B43E53">
              <w:rPr>
                <w:rFonts w:ascii="Times New Roman" w:hAnsi="Times New Roman"/>
                <w:sz w:val="20"/>
                <w:szCs w:val="20"/>
              </w:rPr>
              <w:t xml:space="preserve"> Спиридонович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B43E53" w:rsidRDefault="00DB7846" w:rsidP="00B43E53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E53">
              <w:rPr>
                <w:rFonts w:ascii="Times New Roman" w:hAnsi="Times New Roman"/>
                <w:color w:val="000000"/>
                <w:sz w:val="20"/>
                <w:szCs w:val="20"/>
              </w:rPr>
              <w:t>21.10.  2019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1D647D" w:rsidRDefault="00DB7846" w:rsidP="00B43E53">
            <w:pPr>
              <w:pStyle w:val="Style1"/>
              <w:widowControl/>
              <w:spacing w:line="240" w:lineRule="auto"/>
              <w:ind w:right="-4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G</w:t>
            </w:r>
            <w:r w:rsidRPr="001D647D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80.0 Спастический церебральный паралич. Детский церебральный паралич, спастический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тетрапарез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, начальная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резидуальная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стадия. Грубая задержка в психомоторном развитии.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Михайлов Василий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16.09.</w:t>
            </w:r>
          </w:p>
          <w:p w:rsidR="00DB7846" w:rsidRDefault="00DB7846" w:rsidP="00B43E53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F34847" w:rsidRDefault="00DB7846" w:rsidP="00B43E53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Z 93.2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Иванов Петр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34847">
              <w:rPr>
                <w:rFonts w:ascii="Times New Roman" w:hAnsi="Times New Roman"/>
                <w:sz w:val="20"/>
                <w:szCs w:val="20"/>
                <w:lang w:eastAsia="en-US"/>
              </w:rPr>
              <w:t>22.02.</w:t>
            </w:r>
          </w:p>
          <w:p w:rsidR="00DB7846" w:rsidRPr="00F34847" w:rsidRDefault="00DB7846" w:rsidP="00B43E53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48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F34847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F34847" w:rsidRDefault="00DB7846" w:rsidP="00B43E53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G</w:t>
            </w:r>
            <w:r w:rsidRPr="00F348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71.0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Степанов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Айхал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Валерьевич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48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06.10.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348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F34847" w:rsidRDefault="00DB7846" w:rsidP="00B43E53">
            <w:pPr>
              <w:pStyle w:val="Style8"/>
              <w:widowControl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F34847">
              <w:rPr>
                <w:bCs/>
                <w:iCs/>
                <w:sz w:val="20"/>
                <w:szCs w:val="20"/>
                <w:lang w:val="en-US" w:eastAsia="en-US"/>
              </w:rPr>
              <w:t xml:space="preserve">G </w:t>
            </w:r>
            <w:r w:rsidRPr="00F34847">
              <w:rPr>
                <w:bCs/>
                <w:iCs/>
                <w:sz w:val="20"/>
                <w:szCs w:val="20"/>
                <w:lang w:eastAsia="en-US"/>
              </w:rPr>
              <w:t>93.8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48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Егорова  </w:t>
            </w:r>
            <w:proofErr w:type="spellStart"/>
            <w:r w:rsidRPr="00F34847">
              <w:rPr>
                <w:rFonts w:ascii="Times New Roman" w:hAnsi="Times New Roman"/>
                <w:sz w:val="20"/>
                <w:szCs w:val="20"/>
                <w:lang w:eastAsia="en-US"/>
              </w:rPr>
              <w:t>Эвелина</w:t>
            </w:r>
            <w:proofErr w:type="spellEnd"/>
            <w:r w:rsidRPr="00F348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4847">
              <w:rPr>
                <w:rFonts w:ascii="Times New Roman" w:hAnsi="Times New Roman"/>
                <w:sz w:val="20"/>
                <w:szCs w:val="20"/>
                <w:lang w:eastAsia="en-US"/>
              </w:rPr>
              <w:t>19 12 2014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920D4">
              <w:rPr>
                <w:rFonts w:ascii="Times New Roman" w:hAnsi="Times New Roman"/>
                <w:sz w:val="20"/>
                <w:szCs w:val="20"/>
              </w:rPr>
              <w:t>Врожденный</w:t>
            </w:r>
            <w:proofErr w:type="gramEnd"/>
            <w:r w:rsidRPr="00092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20D4">
              <w:rPr>
                <w:rFonts w:ascii="Times New Roman" w:hAnsi="Times New Roman"/>
                <w:sz w:val="20"/>
                <w:szCs w:val="20"/>
              </w:rPr>
              <w:t>кифоскалиоз</w:t>
            </w:r>
            <w:proofErr w:type="spellEnd"/>
            <w:r w:rsidRPr="000920D4">
              <w:rPr>
                <w:rFonts w:ascii="Times New Roman" w:hAnsi="Times New Roman"/>
                <w:sz w:val="20"/>
                <w:szCs w:val="20"/>
              </w:rPr>
              <w:t xml:space="preserve"> грудного отдела позвоночника на фоне нарушения формирования позвонков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348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Эверстов</w:t>
            </w:r>
            <w:proofErr w:type="spellEnd"/>
            <w:r w:rsidRPr="00F348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Григорий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48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20.02.</w:t>
            </w:r>
          </w:p>
          <w:p w:rsidR="00DB7846" w:rsidRDefault="00DB7846" w:rsidP="00B43E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48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F91A84" w:rsidRDefault="00DB7846" w:rsidP="00B43E53">
            <w:pPr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 w:rsidRPr="00F91A84">
              <w:rPr>
                <w:rFonts w:ascii="Times New Roman" w:hAnsi="Times New Roman"/>
                <w:sz w:val="20"/>
                <w:szCs w:val="20"/>
                <w:lang w:val="en-US"/>
              </w:rPr>
              <w:t>Q62.1</w:t>
            </w:r>
          </w:p>
        </w:tc>
      </w:tr>
      <w:tr w:rsidR="00DB7846" w:rsidTr="0094707C">
        <w:trPr>
          <w:trHeight w:val="3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F91A84" w:rsidRDefault="00DB7846" w:rsidP="00B43E5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91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Константинов Стас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F91A84" w:rsidRDefault="00DB7846" w:rsidP="00F91A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05.03.</w:t>
            </w:r>
          </w:p>
          <w:p w:rsidR="0094707C" w:rsidRPr="00F91A84" w:rsidRDefault="00DB7846" w:rsidP="00947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Сотрудникова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Айаана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Ананьевна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30.03.</w:t>
            </w:r>
          </w:p>
          <w:p w:rsidR="00DB7846" w:rsidRDefault="00DB7846" w:rsidP="00B43E5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на фоне задержки речевого развития, с недостаточностью развития когнитивных и регулятивных процессов психической 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Ст. ф. дизартрии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Кононов Николай-Дархан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26.02.</w:t>
            </w:r>
          </w:p>
          <w:p w:rsidR="00DB7846" w:rsidRDefault="00DB7846" w:rsidP="00B43E5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B43E53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на фоне задержки психического и речевого развития с эмоционально-волевой недостаточностью.</w:t>
            </w:r>
          </w:p>
          <w:p w:rsidR="00DB7846" w:rsidRDefault="00DB7846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Моторная алалия. Тугоухость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Дьулустаан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20.02.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речи, регулятивных и мотивационных  функций психической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фоне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недоразвития ВПФ.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Богарытова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Эльза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26.04.</w:t>
            </w:r>
          </w:p>
          <w:p w:rsidR="00DB7846" w:rsidRDefault="00DB7846" w:rsidP="00E85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0F6C87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поражение ЦНС, задержка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развития,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ангиопатия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ретины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OU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Гиперкинетическое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расстройство поведения. Дефицит внимания.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Тимофей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14.01.</w:t>
            </w:r>
          </w:p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Задержка психического и речевого развития.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lastRenderedPageBreak/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речи, регулятивных и мотивационных  функций психической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фоне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недоразвития ВПФ.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Томский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Эрхан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Саввич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02. 01. 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Задержкой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 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психологического расстройства поведения социального характера.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уровня) с нарушением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речи, регулятивных и мотивационных компонентов психической деятельности.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Дизартрический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компонент средней степени тяжести.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Хаптасов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Алмаз Артемович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20.02.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Резидуально-органическое</w:t>
            </w:r>
            <w:proofErr w:type="spellEnd"/>
            <w:r>
              <w:rPr>
                <w:rStyle w:val="FontStyle12"/>
                <w:lang w:eastAsia="en-US"/>
              </w:rPr>
              <w:t xml:space="preserve"> поражение ЦНС. Задержка </w:t>
            </w:r>
            <w:proofErr w:type="spellStart"/>
            <w:r>
              <w:rPr>
                <w:rStyle w:val="FontStyle12"/>
                <w:lang w:eastAsia="en-US"/>
              </w:rPr>
              <w:t>психоречевого</w:t>
            </w:r>
            <w:proofErr w:type="spellEnd"/>
            <w:r>
              <w:rPr>
                <w:rStyle w:val="FontStyle12"/>
                <w:lang w:eastAsia="en-US"/>
              </w:rPr>
              <w:t xml:space="preserve"> развития. Системное недоразвитие речи </w:t>
            </w:r>
            <w:r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>
              <w:rPr>
                <w:rStyle w:val="FontStyle15"/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 - </w:t>
            </w:r>
            <w:proofErr w:type="gramStart"/>
            <w:r>
              <w:rPr>
                <w:rStyle w:val="FontStyle15"/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proofErr w:type="spellStart"/>
            <w:proofErr w:type="gramEnd"/>
            <w:r>
              <w:rPr>
                <w:rStyle w:val="FontStyle12"/>
                <w:lang w:eastAsia="en-US"/>
              </w:rPr>
              <w:t>ур</w:t>
            </w:r>
            <w:proofErr w:type="spellEnd"/>
            <w:r>
              <w:rPr>
                <w:rStyle w:val="FontStyle12"/>
                <w:lang w:eastAsia="en-US"/>
              </w:rPr>
              <w:t>).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Николаев Алексей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29.01.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уровня) на фоне грубой задержки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Алексеева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Сандаара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Егоровна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10.01.</w:t>
            </w:r>
          </w:p>
          <w:p w:rsidR="00DB7846" w:rsidRDefault="00DB7846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Pr="00D137A2" w:rsidRDefault="00DB7846" w:rsidP="00E85C85">
            <w:pPr>
              <w:pStyle w:val="Style8"/>
              <w:widowControl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D137A2">
              <w:rPr>
                <w:rStyle w:val="FontStyle14"/>
                <w:lang w:eastAsia="en-US"/>
              </w:rPr>
              <w:t>Задержка речевого и психического развития</w:t>
            </w:r>
            <w:r w:rsidRPr="00D137A2">
              <w:rPr>
                <w:sz w:val="20"/>
                <w:szCs w:val="20"/>
                <w:lang w:eastAsia="en-US"/>
              </w:rPr>
              <w:t xml:space="preserve"> на фоне </w:t>
            </w:r>
            <w:proofErr w:type="spellStart"/>
            <w:r w:rsidRPr="00D137A2">
              <w:rPr>
                <w:sz w:val="20"/>
                <w:szCs w:val="20"/>
                <w:lang w:eastAsia="en-US"/>
              </w:rPr>
              <w:t>дефицитарного</w:t>
            </w:r>
            <w:proofErr w:type="spellEnd"/>
            <w:r w:rsidRPr="00D137A2">
              <w:rPr>
                <w:sz w:val="20"/>
                <w:szCs w:val="20"/>
                <w:lang w:eastAsia="en-US"/>
              </w:rPr>
              <w:t xml:space="preserve"> недоразвития ВПФ и снижение слуха. </w:t>
            </w:r>
            <w:r w:rsidRPr="00D137A2">
              <w:rPr>
                <w:rStyle w:val="FontStyle14"/>
                <w:lang w:eastAsia="en-US"/>
              </w:rPr>
              <w:t xml:space="preserve">Системное недоразвитие речи </w:t>
            </w:r>
            <w:r w:rsidRPr="00D137A2">
              <w:rPr>
                <w:rStyle w:val="FontStyle14"/>
                <w:lang w:val="en-US" w:eastAsia="en-US"/>
              </w:rPr>
              <w:t>I</w:t>
            </w:r>
            <w:r w:rsidRPr="00D137A2">
              <w:rPr>
                <w:rStyle w:val="FontStyle14"/>
                <w:lang w:eastAsia="en-US"/>
              </w:rPr>
              <w:t xml:space="preserve"> уровня. Тугоухость</w:t>
            </w:r>
            <w:proofErr w:type="gramStart"/>
            <w:r w:rsidRPr="00D137A2">
              <w:rPr>
                <w:rStyle w:val="FontStyle14"/>
                <w:lang w:eastAsia="en-US"/>
              </w:rPr>
              <w:t xml:space="preserve"> ?</w:t>
            </w:r>
            <w:proofErr w:type="gramEnd"/>
          </w:p>
        </w:tc>
      </w:tr>
      <w:tr w:rsidR="00DB7846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Default="00DB7846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Потапов Ярослав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Станиславиович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01.04.</w:t>
            </w:r>
          </w:p>
          <w:p w:rsidR="00DB7846" w:rsidRDefault="00DB7846" w:rsidP="00E85C85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6" w:rsidRDefault="00DB7846" w:rsidP="00E85C85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 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речи, регулятивных и мотивационных  функций психической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фоне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недоразвития ВПФ. Стертая форма дизартрии.</w:t>
            </w:r>
          </w:p>
        </w:tc>
      </w:tr>
      <w:tr w:rsidR="00D137A2" w:rsidTr="0094707C">
        <w:trPr>
          <w:trHeight w:val="10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Лукин Тимур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07.01.</w:t>
            </w:r>
          </w:p>
          <w:p w:rsidR="00D137A2" w:rsidRDefault="00D137A2" w:rsidP="006D48A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(II-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уровня) с неустойчивостью внимания и регулятивных функций психической деятельности  на фоне задержки психического и речевого развития.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Васильев Байдам Прокопьевич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26.12.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2015 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 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речи, регулятивных и мотивационных  функций психической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фоне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недоразвития ВПФ. Нарушение общения.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Афанасьев Степан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28.07.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Задержка психического и речевого развития на фоне нарушения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речи и регулятивных, мотивационных  функций психической деятельности. Тугоухость?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Васильева Диана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28.05.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.) на фоне нарушения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речи с расстройством поведения психологического характера. Стертая форма дизартрии.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Гиперкинетичекое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расстройство (СДВГ). Дефицит внимания.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Павлова Алина Павловна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08.10.</w:t>
            </w:r>
          </w:p>
          <w:p w:rsidR="00D137A2" w:rsidRDefault="00D137A2" w:rsidP="00E85C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Задержка психического и речевого развития.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). </w:t>
            </w:r>
            <w:proofErr w:type="gramEnd"/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Сахаайа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22.12.</w:t>
            </w:r>
          </w:p>
          <w:p w:rsidR="00D137A2" w:rsidRDefault="00D137A2" w:rsidP="00E85C8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Задержка психического и речевого развития.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). </w:t>
            </w:r>
            <w:proofErr w:type="gramEnd"/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Иванова Варвара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29.04.</w:t>
            </w:r>
          </w:p>
          <w:p w:rsidR="00D137A2" w:rsidRDefault="00D137A2" w:rsidP="00E85C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93.8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Задержкой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Моторная  алалия. </w:t>
            </w:r>
          </w:p>
          <w:p w:rsidR="00D137A2" w:rsidRDefault="00D137A2" w:rsidP="00E85C85">
            <w:pPr>
              <w:jc w:val="both"/>
              <w:rPr>
                <w:rStyle w:val="FontStyle13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 28.7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Никонов Петр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09.04.</w:t>
            </w:r>
          </w:p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Врожденная аномалия ушной раковины, отсутствие левого слухового прохода.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Протопопов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Илиан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11.10.</w:t>
            </w:r>
          </w:p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недоразвитие речи (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.) с нарушением </w:t>
            </w:r>
            <w:proofErr w:type="spellStart"/>
            <w:r>
              <w:rPr>
                <w:sz w:val="20"/>
                <w:szCs w:val="20"/>
                <w:lang w:eastAsia="en-US"/>
              </w:rPr>
              <w:t>импрессивной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речи.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Атласова Злата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Мичиловна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11.03.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Задержка психического и речевого развития.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lastRenderedPageBreak/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).</w:t>
            </w:r>
            <w:proofErr w:type="gramEnd"/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Трофимов Ян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20.07.</w:t>
            </w:r>
          </w:p>
          <w:p w:rsidR="00D137A2" w:rsidRDefault="00D137A2" w:rsidP="00E85C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речи, регулятивных и мотивационных  функций психической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фоне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недоразвития ВПФ.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Ксенофонтов Аман Федотович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18.11.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Style8"/>
              <w:widowControl/>
              <w:jc w:val="both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Задержка психического и речевого развития. </w:t>
            </w:r>
            <w:proofErr w:type="gramStart"/>
            <w:r>
              <w:rPr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  <w:r>
              <w:rPr>
                <w:sz w:val="20"/>
                <w:szCs w:val="20"/>
                <w:lang w:eastAsia="en-US"/>
              </w:rPr>
              <w:t>).</w:t>
            </w:r>
            <w:proofErr w:type="gramEnd"/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Тарасова Дарья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10.06.</w:t>
            </w:r>
          </w:p>
          <w:p w:rsidR="00D137A2" w:rsidRDefault="00D137A2" w:rsidP="00E85C85">
            <w:pPr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Потапов Дмитрий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07.07.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Атасов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05.11.</w:t>
            </w:r>
          </w:p>
          <w:p w:rsidR="00D137A2" w:rsidRDefault="00D137A2" w:rsidP="00E85C85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2016 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Егоров Павел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25.09.</w:t>
            </w:r>
          </w:p>
          <w:p w:rsidR="00D137A2" w:rsidRDefault="00D137A2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Харлампиев Павел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tabs>
                <w:tab w:val="left" w:pos="1"/>
                <w:tab w:val="left" w:pos="143"/>
                <w:tab w:val="left" w:pos="196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02.10.</w:t>
            </w:r>
          </w:p>
          <w:p w:rsidR="00D137A2" w:rsidRDefault="00D137A2" w:rsidP="00E85C85">
            <w:pPr>
              <w:tabs>
                <w:tab w:val="left" w:pos="1"/>
                <w:tab w:val="left" w:pos="143"/>
                <w:tab w:val="left" w:pos="196"/>
                <w:tab w:val="left" w:pos="710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2016 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tabs>
                <w:tab w:val="left" w:pos="1"/>
                <w:tab w:val="left" w:pos="143"/>
                <w:tab w:val="left" w:pos="71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Третьякова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Лилиана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Иванована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07.03.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Сахаян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25.08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Каратаева Ксения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17.08.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речи, регулятивных и мотивационных  функций психической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фоне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недоразвития ВПФ.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Хаптыров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Дьулуур</w:t>
            </w:r>
            <w:proofErr w:type="spellEnd"/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Прокопьевич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06.02.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Егоров Николай 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04.04.</w:t>
            </w:r>
          </w:p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Сергеев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Айтал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02.12.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Саввинов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Аман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20.03.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на фоне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нарушения внимания. Нарушение общения.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Егорова Евдокия Иннокентьевна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29.07.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ЦНС. 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на фоне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нарушения внимания. Нарушение общения.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Протопопов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Харысхан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Семенович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06.06.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Временная задержка речевого развития.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Петрова София Святославовна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21.10.</w:t>
            </w:r>
          </w:p>
          <w:p w:rsidR="00D137A2" w:rsidRDefault="00D137A2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на фоне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нарушения внимания. Нарушение общения.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Харлампьев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Арылхан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Аялович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04.03.</w:t>
            </w:r>
          </w:p>
          <w:p w:rsidR="00D137A2" w:rsidRDefault="00D137A2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(I-II уровня) с неустойчивостью внимания и регулятивных функций психической деятельности  на фоне задержки психического и речевого развития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Малышев Сайдам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14.12.</w:t>
            </w:r>
          </w:p>
          <w:p w:rsidR="00D137A2" w:rsidRDefault="00D137A2" w:rsidP="00E85C85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на фоне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нарушения внимания. Нарушение общения.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Максимов Максим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16.02.</w:t>
            </w:r>
          </w:p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(I-II уровня) с неустойчивостью внимания и регулятивных функций психической деятельности  на фоне задержки психического и речевого развития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Мучурунов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Саян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09.09</w:t>
            </w:r>
          </w:p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C8128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Задержка психического и речевого развития.</w:t>
            </w:r>
          </w:p>
          <w:p w:rsidR="00D137A2" w:rsidRDefault="00D137A2" w:rsidP="00C8128A">
            <w:pPr>
              <w:jc w:val="both"/>
              <w:rPr>
                <w:rFonts w:ascii="Times New Roman" w:hAnsi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Общее недоразвитие речи (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уровня)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нарушением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>импрессивной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 и экспрессивной речи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Нюргун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Данилович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C812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28.07.</w:t>
            </w:r>
          </w:p>
          <w:p w:rsidR="00D137A2" w:rsidRDefault="00D137A2" w:rsidP="00C812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Резидуально-органическое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поражение ЦНС. 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на фоне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нарушения внимания. 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Соломонов Ярослав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19.03.</w:t>
            </w:r>
          </w:p>
          <w:p w:rsidR="00D137A2" w:rsidRDefault="00D137A2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Семенова Николина Николаевна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18.07.</w:t>
            </w:r>
          </w:p>
          <w:p w:rsidR="00D137A2" w:rsidRDefault="00D137A2" w:rsidP="00B43E53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на фоне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нарушения внимания. Нарушение общения.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Корякин Ярослав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C8128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19.12.</w:t>
            </w:r>
          </w:p>
          <w:p w:rsidR="00D137A2" w:rsidRDefault="00D137A2" w:rsidP="00C8128A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C8128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на фоне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нарушения внимания.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Алексеева Мария Филипповна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17.04.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(II-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уровня) с неустойчивостью внимания и регулятивных функций психической деятельности  на фоне задержки психического и речевого развития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Маныкин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Анатолий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13.10.</w:t>
            </w:r>
          </w:p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(II-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уровня) с неустойчивостью внимания и регулятивных функций психической деятельности  на фоне задержки психического и речевого развития.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Пестрякова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Александра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13.10.</w:t>
            </w:r>
          </w:p>
          <w:p w:rsidR="00D137A2" w:rsidRDefault="00D137A2" w:rsidP="00E85C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(II-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уровня) с неустойчивостью внимания и регулятивных функций психической деятельности  на фоне задержки психического и речевого развития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Тутукаров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Кирилл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30.01.</w:t>
            </w:r>
          </w:p>
          <w:p w:rsidR="00D137A2" w:rsidRDefault="00D137A2" w:rsidP="00B43E5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(II-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уровня) с неустойчивостью внимания и регулятивных функций психической деятельности  на фоне задержки психического и речевого развития.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pStyle w:val="a7"/>
              <w:ind w:left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Михайлов Эльдар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pStyle w:val="a7"/>
              <w:ind w:left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28.11.</w:t>
            </w:r>
          </w:p>
          <w:p w:rsidR="00D137A2" w:rsidRDefault="00D137A2" w:rsidP="00B43E53">
            <w:pPr>
              <w:pStyle w:val="a7"/>
              <w:ind w:left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(II-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уровня) с неустойчивостью внимания и регулятивных функций психической деятельности  на фоне задержки психического и речевого развития.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Протопопов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Юлианович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04.11.</w:t>
            </w:r>
          </w:p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Фонетико-фонетическое недоразвитие речи. Стертая форма дизартрии.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Филиппов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Ариан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Эдуардович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13.04.</w:t>
            </w:r>
          </w:p>
          <w:p w:rsidR="00D137A2" w:rsidRDefault="00D137A2" w:rsidP="00B43E53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Заикание. Фонетико-фонетическое недоразвитие речи. Стертая форма дизартрии.</w:t>
            </w:r>
          </w:p>
        </w:tc>
      </w:tr>
      <w:tr w:rsidR="00D137A2" w:rsidTr="0094707C">
        <w:trPr>
          <w:trHeight w:val="7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Александров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Еркен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02.02.</w:t>
            </w:r>
          </w:p>
          <w:p w:rsidR="00D137A2" w:rsidRDefault="00D137A2" w:rsidP="00E85C85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Задержка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развития. Системное недоразвитие речи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на фоне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дефицитарного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нарушения внимания. Нарушение общения. Сенсомоторная алалия.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Варламов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22.09.</w:t>
            </w:r>
          </w:p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E85C85" w:rsidRDefault="00D137A2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Q 66.0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ВПР нижних конечностей.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Егорова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Айыллаана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Егоровна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26.06.</w:t>
            </w:r>
          </w:p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B43E5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E85C85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недоразвитие речи (II-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уровня) с неустойчивостью внимания и регулятивных функций психической деятельности  на фоне задержки психического и речевого развития.</w:t>
            </w: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Бубякина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Алисия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Егоровна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12.04.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Варламова 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Кристина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19.01.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Неустроева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Айсеновна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20.03.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Осипова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Нарыйаана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Рустамовна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11.10.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Осипов 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Арчын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Рустамович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06.07.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Протопопов 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Гордей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Геннадиевич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31.03.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Анисимова 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Амелия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15.03.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КМЦ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Филиппова 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Эйнаара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Алгыс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Кыыьа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03.10.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Варварикова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Элина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26.13.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Чиряева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Майя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11.07.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Филиппова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Марианна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25.05.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Кононов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Петр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23.07.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Макаров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Кирилл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Семенович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24.05.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Иванов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Байдам-Аман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22.06.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Мултусов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Анатолий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17.08.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Ердашева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Нарыйаана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28.05.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Маслова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02.03.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Захарова 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Жасмина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02.10.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Николаев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Айсиэн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01.11.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Васильев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Егор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29.06.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Кырбасов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Николай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Гаврильевич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13.03.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Семенов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Виктор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05.10.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Типанов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Ярослав Семенович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08.08.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Спиридонов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Леонид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15.03.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Харлампьева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Маргарита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30.11.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Егоров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Станислав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02.05.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Саввинов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Игнатий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02.02.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Кононов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06.06.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Жиркова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Мия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21.05.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Жирков 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Леон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16.08.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Жиркова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Николь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16.08.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Семенова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Дарина</w:t>
            </w:r>
            <w:proofErr w:type="spellEnd"/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22.11.2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Николаева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Ева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17.03.2017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Николаева 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Милана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20.03.</w:t>
            </w:r>
          </w:p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 xml:space="preserve">Алексеева </w:t>
            </w: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Иванна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02.02.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Унаров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Афанасий Георгиевич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25.05.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Унаров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Георгинвич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13.06.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Петров Николай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18.06.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 xml:space="preserve">Курбатова </w:t>
            </w: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Амелия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15.11.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Павлова Влада Иннокентьевна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10.10.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Лысенко Максим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27.05.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Айсин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Руслан </w:t>
            </w: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25.01.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Афанасьева Лилия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13.05.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 xml:space="preserve">Дорофеева </w:t>
            </w: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Сандаара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18.04.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Егоров Виктор Валентинович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26.04.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 xml:space="preserve">Николаева </w:t>
            </w: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Нарыйаана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Куо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02.06.</w:t>
            </w:r>
          </w:p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Егоров Иннокентий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FCF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Pr="00740FCF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31.03.</w:t>
            </w:r>
          </w:p>
          <w:p w:rsidR="00D137A2" w:rsidRPr="00740FCF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Масин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Артем Антонович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740FCF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09.06.</w:t>
            </w:r>
          </w:p>
          <w:p w:rsidR="00D137A2" w:rsidRPr="00740FCF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740FCF" w:rsidRDefault="00D137A2" w:rsidP="006D48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Поскачина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FCF">
              <w:rPr>
                <w:rFonts w:ascii="Times New Roman" w:hAnsi="Times New Roman"/>
                <w:sz w:val="20"/>
                <w:szCs w:val="20"/>
              </w:rPr>
              <w:t>Анита</w:t>
            </w:r>
            <w:proofErr w:type="spellEnd"/>
            <w:r w:rsidRPr="00740FCF">
              <w:rPr>
                <w:rFonts w:ascii="Times New Roman" w:hAnsi="Times New Roman"/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740FCF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26.12.</w:t>
            </w:r>
          </w:p>
          <w:p w:rsidR="00D137A2" w:rsidRPr="00740FCF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0B19DC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Леон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0B19DC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02.02.2019, 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0B19DC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Мигель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0B19DC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02.02.2019, 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0B19DC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Винокуров Сергей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Pr="000B19DC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 2017, 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Эверстов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Эрик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20.07.2016,</w:t>
            </w:r>
          </w:p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Эрика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23.04.2019,</w:t>
            </w:r>
          </w:p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Ирина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11.12.2018, 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Арылхан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08.01.2019,</w:t>
            </w:r>
          </w:p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Алиса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17.12.2019, 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Кристина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03.11.2018, 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Чиряев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Семен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24.11.2018, 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Дьулустаановна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30.01.2018, 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Кононов Александр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06.06.2018, 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Прокопьева Мила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09.01.2019, 1год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Кырбасов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17.03.2018,</w:t>
            </w:r>
          </w:p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Алеся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23.04.2017,</w:t>
            </w:r>
          </w:p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Николай 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04.02.2017,</w:t>
            </w:r>
          </w:p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Корякина Алина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29.05.2017, 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КМЦ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09.01.2018,</w:t>
            </w:r>
          </w:p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137A2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Айтал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10.09.2020,</w:t>
            </w:r>
          </w:p>
          <w:p w:rsidR="00D137A2" w:rsidRDefault="00D137A2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2" w:rsidRDefault="00D137A2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Неустроева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Айлана</w:t>
            </w:r>
            <w:proofErr w:type="spellEnd"/>
          </w:p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Осипова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Нарыйаана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Никифорова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Аэлита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Протопопов Гордей Геннадьевич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Анисимова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Амелия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C15957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Филиппова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Эйнара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Алгыс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ыы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ah-RU"/>
              </w:rPr>
              <w:t>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C15957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03.10.18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Варварикова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Станислав</w:t>
            </w:r>
          </w:p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C203A8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17.12.19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Кэрэли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03.11.18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Элеонора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Быйаман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ТускулУола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Софронова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Айсаана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Кырбасов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Гарильевич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2F24F2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Давыд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88086A">
              <w:rPr>
                <w:rFonts w:ascii="Times New Roman" w:hAnsi="Times New Roman"/>
                <w:sz w:val="20"/>
                <w:szCs w:val="20"/>
              </w:rPr>
              <w:t>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88086A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11.08.19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5E4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88086A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Иванов Байдам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Pr="0088086A" w:rsidRDefault="00715E4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22.06.18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7" w:rsidRDefault="00715E4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2F24F2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86A">
              <w:rPr>
                <w:rFonts w:ascii="Times New Roman" w:hAnsi="Times New Roman"/>
                <w:sz w:val="20"/>
                <w:szCs w:val="20"/>
              </w:rPr>
              <w:t>Мултусов</w:t>
            </w:r>
            <w:proofErr w:type="spellEnd"/>
            <w:r w:rsidRPr="0088086A">
              <w:rPr>
                <w:rFonts w:ascii="Times New Roman" w:hAnsi="Times New Roman"/>
                <w:sz w:val="20"/>
                <w:szCs w:val="20"/>
              </w:rPr>
              <w:t xml:space="preserve"> Анатолий Але</w:t>
            </w:r>
            <w:r w:rsidR="0094707C">
              <w:rPr>
                <w:rFonts w:ascii="Times New Roman" w:hAnsi="Times New Roman"/>
                <w:sz w:val="20"/>
                <w:szCs w:val="20"/>
              </w:rPr>
              <w:t>к</w:t>
            </w:r>
            <w:r w:rsidRPr="0088086A">
              <w:rPr>
                <w:rFonts w:ascii="Times New Roman" w:hAnsi="Times New Roman"/>
                <w:sz w:val="20"/>
                <w:szCs w:val="20"/>
              </w:rPr>
              <w:t>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D942E8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13.07.17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2F24F2" w:rsidRDefault="0094707C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</w:t>
            </w:r>
            <w:r w:rsidR="00364257" w:rsidRPr="0088086A">
              <w:rPr>
                <w:rFonts w:ascii="Times New Roman" w:hAnsi="Times New Roman"/>
                <w:sz w:val="20"/>
                <w:szCs w:val="20"/>
              </w:rPr>
              <w:t>ов Кирилл Семенович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D942E8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24.05.18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2F24F2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Тиа</w:t>
            </w:r>
            <w:r w:rsidRPr="002F24F2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C203A8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04.10.17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Ердашева Нарыйа</w:t>
            </w:r>
          </w:p>
          <w:p w:rsidR="00364257" w:rsidRPr="00D942E8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D942E8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23.05.17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D942E8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Маслова Александра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D942E8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02.03.18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2F24F2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Захарова Жасмина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D942E8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01.10.18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D942E8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Николаев Айсен 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2F24F2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01.11.17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2F24F2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 Данил Н</w:t>
            </w:r>
            <w:r w:rsidRPr="00F3325E">
              <w:rPr>
                <w:rFonts w:ascii="Times New Roman" w:hAnsi="Times New Roman"/>
                <w:sz w:val="20"/>
                <w:szCs w:val="20"/>
              </w:rPr>
              <w:t>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38200C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11.12.19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F3325E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Волкова Федора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38200C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01.09.19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F3325E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Чиряева Мия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38200C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11.07.18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38200C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Николаев Ростислав Владиславович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38200C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16.10.19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94707C" w:rsidRDefault="0094707C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Васильев Егор Ма</w:t>
            </w:r>
            <w:r w:rsidR="00364257">
              <w:rPr>
                <w:rFonts w:ascii="Times New Roman" w:hAnsi="Times New Roman"/>
                <w:sz w:val="20"/>
                <w:szCs w:val="20"/>
                <w:lang w:val="sah-RU"/>
              </w:rPr>
              <w:t>кси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</w:t>
            </w:r>
            <w:r w:rsidR="00364257">
              <w:rPr>
                <w:rFonts w:ascii="Times New Roman" w:hAnsi="Times New Roman"/>
                <w:sz w:val="20"/>
                <w:szCs w:val="20"/>
                <w:lang w:val="sah-RU"/>
              </w:rPr>
              <w:t>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525F86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29.06.19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257" w:rsidTr="00947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644" w:hanging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525F86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Семенов Илья Ярославович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Pr="00525F86" w:rsidRDefault="00364257" w:rsidP="006D48A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02.08.2019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6D48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7" w:rsidRDefault="00364257" w:rsidP="00B43E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34FE9" w:rsidRDefault="00834FE9" w:rsidP="00834F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rPr>
          <w:rFonts w:ascii="Times New Roman" w:hAnsi="Times New Roman"/>
          <w:sz w:val="20"/>
          <w:szCs w:val="20"/>
        </w:rPr>
      </w:pPr>
    </w:p>
    <w:p w:rsidR="00834FE9" w:rsidRDefault="00834FE9" w:rsidP="00834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364257" w:rsidRDefault="00364257" w:rsidP="00834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4FE9" w:rsidRDefault="00834FE9" w:rsidP="00834F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Анализ коррекционно-развивающей работы</w:t>
      </w:r>
    </w:p>
    <w:p w:rsidR="00834FE9" w:rsidRDefault="00834FE9" w:rsidP="00834F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Службы</w:t>
      </w:r>
      <w:r w:rsidR="006D48A2">
        <w:rPr>
          <w:rFonts w:ascii="Times New Roman" w:hAnsi="Times New Roman"/>
          <w:b/>
          <w:sz w:val="24"/>
          <w:szCs w:val="24"/>
        </w:rPr>
        <w:t xml:space="preserve">  ранней помощи (СРП) за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</w:t>
      </w:r>
    </w:p>
    <w:p w:rsidR="00834FE9" w:rsidRDefault="00834FE9" w:rsidP="00834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09A2" w:rsidRPr="0034588A" w:rsidRDefault="00AE09A2" w:rsidP="00AE09A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 w:rsidRPr="001F121F">
        <w:rPr>
          <w:rFonts w:ascii="Times New Roman" w:hAnsi="Times New Roman"/>
        </w:rPr>
        <w:t>2</w:t>
      </w:r>
      <w:r w:rsidRPr="0034588A">
        <w:rPr>
          <w:rFonts w:ascii="Times New Roman" w:hAnsi="Times New Roman"/>
        </w:rPr>
        <w:t>0</w:t>
      </w:r>
      <w:r>
        <w:rPr>
          <w:rFonts w:ascii="Times New Roman" w:hAnsi="Times New Roman"/>
        </w:rPr>
        <w:t>20</w:t>
      </w:r>
      <w:r w:rsidRPr="0034588A">
        <w:rPr>
          <w:rFonts w:ascii="Times New Roman" w:hAnsi="Times New Roman"/>
        </w:rPr>
        <w:t xml:space="preserve">  год специалистами Службы ранней помощи </w:t>
      </w:r>
      <w:r>
        <w:rPr>
          <w:rFonts w:ascii="Times New Roman" w:hAnsi="Times New Roman"/>
        </w:rPr>
        <w:t>в Вилюйском улусе обследовано 383 – 31,2 % (АППГ- 253 -</w:t>
      </w:r>
      <w:proofErr w:type="gramStart"/>
      <w:r>
        <w:rPr>
          <w:rFonts w:ascii="Times New Roman" w:hAnsi="Times New Roman"/>
        </w:rPr>
        <w:t xml:space="preserve"> </w:t>
      </w:r>
      <w:r w:rsidRPr="0034588A">
        <w:rPr>
          <w:rFonts w:ascii="Times New Roman" w:hAnsi="Times New Roman"/>
        </w:rPr>
        <w:t>)</w:t>
      </w:r>
      <w:proofErr w:type="gramEnd"/>
      <w:r w:rsidRPr="0034588A">
        <w:rPr>
          <w:rFonts w:ascii="Times New Roman" w:hAnsi="Times New Roman"/>
        </w:rPr>
        <w:t xml:space="preserve"> детей до 3 лет, в</w:t>
      </w:r>
      <w:r>
        <w:rPr>
          <w:rFonts w:ascii="Times New Roman" w:hAnsi="Times New Roman"/>
        </w:rPr>
        <w:t xml:space="preserve"> том числе неорганизованных – 105 – 27,4 %</w:t>
      </w:r>
      <w:r w:rsidRPr="0034588A">
        <w:rPr>
          <w:rFonts w:ascii="Times New Roman" w:hAnsi="Times New Roman"/>
        </w:rPr>
        <w:t xml:space="preserve"> (</w:t>
      </w:r>
      <w:r w:rsidR="005C6719">
        <w:rPr>
          <w:rFonts w:ascii="Times New Roman" w:hAnsi="Times New Roman"/>
        </w:rPr>
        <w:t xml:space="preserve">АППГ – 53 </w:t>
      </w:r>
      <w:r>
        <w:rPr>
          <w:rFonts w:ascii="Times New Roman" w:hAnsi="Times New Roman"/>
        </w:rPr>
        <w:t>-</w:t>
      </w:r>
      <w:r w:rsidR="005C6719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%). </w:t>
      </w:r>
      <w:proofErr w:type="gramStart"/>
      <w:r>
        <w:rPr>
          <w:rFonts w:ascii="Times New Roman" w:hAnsi="Times New Roman"/>
        </w:rPr>
        <w:t>Выявлено 116 –  32,2 %</w:t>
      </w:r>
      <w:r w:rsidR="005C6719">
        <w:rPr>
          <w:rFonts w:ascii="Times New Roman" w:hAnsi="Times New Roman"/>
        </w:rPr>
        <w:t xml:space="preserve"> (АППГ – 91- 36 %</w:t>
      </w:r>
      <w:r w:rsidRPr="0034588A">
        <w:rPr>
          <w:rFonts w:ascii="Times New Roman" w:hAnsi="Times New Roman"/>
        </w:rPr>
        <w:t xml:space="preserve">)  детей раннего возраста с ОВЗ, в том числе </w:t>
      </w:r>
      <w:r w:rsidR="005C6719">
        <w:rPr>
          <w:rFonts w:ascii="Times New Roman" w:hAnsi="Times New Roman"/>
        </w:rPr>
        <w:t xml:space="preserve">25 </w:t>
      </w:r>
      <w:r w:rsidRPr="0034588A">
        <w:rPr>
          <w:rFonts w:ascii="Times New Roman" w:hAnsi="Times New Roman"/>
        </w:rPr>
        <w:t xml:space="preserve">детей с инвалидностью </w:t>
      </w:r>
      <w:r>
        <w:rPr>
          <w:rFonts w:ascii="Times New Roman" w:hAnsi="Times New Roman"/>
        </w:rPr>
        <w:t xml:space="preserve"> –</w:t>
      </w:r>
      <w:r w:rsidR="005C6719">
        <w:rPr>
          <w:rFonts w:ascii="Times New Roman" w:hAnsi="Times New Roman"/>
        </w:rPr>
        <w:t xml:space="preserve">  6,5 % (АППГ - 17 (6,7</w:t>
      </w:r>
      <w:r>
        <w:rPr>
          <w:rFonts w:ascii="Times New Roman" w:hAnsi="Times New Roman"/>
        </w:rPr>
        <w:t xml:space="preserve"> %)</w:t>
      </w:r>
      <w:r w:rsidRPr="0034588A">
        <w:rPr>
          <w:rFonts w:ascii="Times New Roman" w:hAnsi="Times New Roman"/>
        </w:rPr>
        <w:t>.</w:t>
      </w:r>
      <w:proofErr w:type="gramEnd"/>
      <w:r w:rsidRPr="0034588A">
        <w:rPr>
          <w:rFonts w:ascii="Times New Roman" w:hAnsi="Times New Roman"/>
        </w:rPr>
        <w:t xml:space="preserve"> Из них </w:t>
      </w:r>
      <w:r w:rsidR="00CE0E9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9 – </w:t>
      </w:r>
      <w:r w:rsidR="00CE0E96">
        <w:rPr>
          <w:rFonts w:ascii="Times New Roman" w:hAnsi="Times New Roman"/>
        </w:rPr>
        <w:t xml:space="preserve">42,2 </w:t>
      </w:r>
      <w:r>
        <w:rPr>
          <w:rFonts w:ascii="Times New Roman" w:hAnsi="Times New Roman"/>
        </w:rPr>
        <w:t xml:space="preserve"> %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АППГ-</w:t>
      </w:r>
      <w:r w:rsidR="00CE0E96">
        <w:rPr>
          <w:rFonts w:ascii="Times New Roman" w:hAnsi="Times New Roman"/>
        </w:rPr>
        <w:t>39 (45,9</w:t>
      </w:r>
      <w:r w:rsidRPr="0034588A">
        <w:rPr>
          <w:rFonts w:ascii="Times New Roman" w:hAnsi="Times New Roman"/>
        </w:rPr>
        <w:t xml:space="preserve"> %)  детей раннего возраста первичного приема, в том числе</w:t>
      </w:r>
      <w:r w:rsidR="00CE0E96">
        <w:rPr>
          <w:rFonts w:ascii="Times New Roman" w:hAnsi="Times New Roman"/>
        </w:rPr>
        <w:t xml:space="preserve"> детей с инвалидностью  15 (</w:t>
      </w:r>
      <w:r>
        <w:rPr>
          <w:rFonts w:ascii="Times New Roman" w:hAnsi="Times New Roman"/>
        </w:rPr>
        <w:t xml:space="preserve"> </w:t>
      </w:r>
      <w:r w:rsidR="00CE0E96">
        <w:rPr>
          <w:rFonts w:ascii="Times New Roman" w:hAnsi="Times New Roman"/>
        </w:rPr>
        <w:t xml:space="preserve">12,9 </w:t>
      </w:r>
      <w:r w:rsidRPr="0034588A">
        <w:rPr>
          <w:rFonts w:ascii="Times New Roman" w:hAnsi="Times New Roman"/>
        </w:rPr>
        <w:t xml:space="preserve">%), </w:t>
      </w:r>
      <w:r w:rsidR="00CE0E96">
        <w:rPr>
          <w:rFonts w:ascii="Times New Roman" w:hAnsi="Times New Roman"/>
        </w:rPr>
        <w:t>из них 8 ребенка от 0-1,5 лет</w:t>
      </w:r>
      <w:r w:rsidRPr="0034588A">
        <w:rPr>
          <w:rFonts w:ascii="Times New Roman" w:hAnsi="Times New Roman"/>
        </w:rPr>
        <w:t>. Проведе</w:t>
      </w:r>
      <w:r w:rsidR="00CE0E96">
        <w:rPr>
          <w:rFonts w:ascii="Times New Roman" w:hAnsi="Times New Roman"/>
        </w:rPr>
        <w:t xml:space="preserve">на  консультация 861 (АППГ - 576)  родителям, из них 212 (АППГ- 164) </w:t>
      </w:r>
      <w:r>
        <w:rPr>
          <w:rFonts w:ascii="Times New Roman" w:hAnsi="Times New Roman"/>
        </w:rPr>
        <w:t xml:space="preserve"> </w:t>
      </w:r>
      <w:r w:rsidRPr="0034588A">
        <w:rPr>
          <w:rFonts w:ascii="Times New Roman" w:hAnsi="Times New Roman"/>
        </w:rPr>
        <w:t>родителям детей раннего возраста первичного приема.</w:t>
      </w:r>
    </w:p>
    <w:p w:rsidR="00AE09A2" w:rsidRPr="00CE0E96" w:rsidRDefault="00CE6C2B" w:rsidP="00CE0E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 w:rsidR="00AE09A2" w:rsidRPr="0034588A">
        <w:rPr>
          <w:rFonts w:ascii="Times New Roman" w:hAnsi="Times New Roman"/>
        </w:rPr>
        <w:t>Психолого</w:t>
      </w:r>
      <w:proofErr w:type="spellEnd"/>
      <w:r w:rsidR="00AE09A2" w:rsidRPr="0034588A">
        <w:rPr>
          <w:rFonts w:ascii="Times New Roman" w:hAnsi="Times New Roman"/>
        </w:rPr>
        <w:t xml:space="preserve"> – педагогическая</w:t>
      </w:r>
      <w:proofErr w:type="gramEnd"/>
      <w:r w:rsidR="00AE09A2" w:rsidRPr="0034588A">
        <w:rPr>
          <w:rFonts w:ascii="Times New Roman" w:hAnsi="Times New Roman"/>
        </w:rPr>
        <w:t xml:space="preserve"> диагностика проведена по методике Е.А. </w:t>
      </w:r>
      <w:proofErr w:type="spellStart"/>
      <w:r w:rsidR="00AE09A2" w:rsidRPr="0034588A">
        <w:rPr>
          <w:rFonts w:ascii="Times New Roman" w:hAnsi="Times New Roman"/>
        </w:rPr>
        <w:t>Стребелевой</w:t>
      </w:r>
      <w:proofErr w:type="spellEnd"/>
      <w:r w:rsidR="00AE09A2" w:rsidRPr="0034588A">
        <w:rPr>
          <w:rFonts w:ascii="Times New Roman" w:hAnsi="Times New Roman"/>
        </w:rPr>
        <w:t xml:space="preserve"> «Методика психолого-педагогического обследования детей раннего возраста» (ящики </w:t>
      </w:r>
      <w:proofErr w:type="spellStart"/>
      <w:r w:rsidR="00AE09A2" w:rsidRPr="0034588A">
        <w:rPr>
          <w:rFonts w:ascii="Times New Roman" w:hAnsi="Times New Roman"/>
        </w:rPr>
        <w:t>Стребелева</w:t>
      </w:r>
      <w:proofErr w:type="spellEnd"/>
      <w:r w:rsidR="00AE09A2" w:rsidRPr="0034588A">
        <w:rPr>
          <w:rFonts w:ascii="Times New Roman" w:hAnsi="Times New Roman"/>
        </w:rPr>
        <w:t xml:space="preserve">), обследование развития ребенка раннего возраста по методике Н.М. </w:t>
      </w:r>
      <w:proofErr w:type="spellStart"/>
      <w:r w:rsidR="00AE09A2" w:rsidRPr="0034588A">
        <w:rPr>
          <w:rFonts w:ascii="Times New Roman" w:hAnsi="Times New Roman"/>
        </w:rPr>
        <w:t>Аксариной</w:t>
      </w:r>
      <w:proofErr w:type="spellEnd"/>
      <w:r w:rsidR="00AE09A2" w:rsidRPr="0034588A">
        <w:rPr>
          <w:rFonts w:ascii="Times New Roman" w:hAnsi="Times New Roman"/>
        </w:rPr>
        <w:t xml:space="preserve">, К.Л. Печорой, Г.В. </w:t>
      </w:r>
      <w:proofErr w:type="spellStart"/>
      <w:r w:rsidR="00AE09A2" w:rsidRPr="0034588A">
        <w:rPr>
          <w:rFonts w:ascii="Times New Roman" w:hAnsi="Times New Roman"/>
        </w:rPr>
        <w:t>Пантюхиной</w:t>
      </w:r>
      <w:proofErr w:type="spellEnd"/>
      <w:r w:rsidR="00AE09A2" w:rsidRPr="0034588A">
        <w:rPr>
          <w:rFonts w:ascii="Times New Roman" w:hAnsi="Times New Roman"/>
        </w:rPr>
        <w:t xml:space="preserve">, Программный комплекс «программы точной оценки уровня развития детей </w:t>
      </w:r>
      <w:r w:rsidR="00AE09A2" w:rsidRPr="0034588A">
        <w:rPr>
          <w:rFonts w:ascii="Times New Roman" w:hAnsi="Times New Roman"/>
          <w:lang w:val="en-US"/>
        </w:rPr>
        <w:t>KID</w:t>
      </w:r>
      <w:r w:rsidR="00AE09A2" w:rsidRPr="0034588A">
        <w:rPr>
          <w:rFonts w:ascii="Times New Roman" w:hAnsi="Times New Roman"/>
        </w:rPr>
        <w:t>&lt;</w:t>
      </w:r>
      <w:r w:rsidR="00AE09A2" w:rsidRPr="0034588A">
        <w:rPr>
          <w:rFonts w:ascii="Times New Roman" w:hAnsi="Times New Roman"/>
          <w:lang w:val="en-US"/>
        </w:rPr>
        <w:t>R</w:t>
      </w:r>
      <w:r w:rsidR="00AE09A2" w:rsidRPr="0034588A">
        <w:rPr>
          <w:rFonts w:ascii="Times New Roman" w:hAnsi="Times New Roman"/>
        </w:rPr>
        <w:t>&gt;</w:t>
      </w:r>
      <w:r w:rsidR="00AE09A2" w:rsidRPr="0034588A">
        <w:rPr>
          <w:rFonts w:ascii="Times New Roman" w:hAnsi="Times New Roman"/>
          <w:lang w:val="en-US"/>
        </w:rPr>
        <w:t>RCDI</w:t>
      </w:r>
      <w:r w:rsidR="00AE09A2" w:rsidRPr="0034588A">
        <w:rPr>
          <w:rFonts w:ascii="Times New Roman" w:hAnsi="Times New Roman"/>
        </w:rPr>
        <w:t xml:space="preserve">-2000», Шереметьевой Е.В. Диагностика </w:t>
      </w:r>
      <w:proofErr w:type="spellStart"/>
      <w:r w:rsidR="00AE09A2" w:rsidRPr="0034588A">
        <w:rPr>
          <w:rFonts w:ascii="Times New Roman" w:hAnsi="Times New Roman"/>
        </w:rPr>
        <w:t>психоречевого</w:t>
      </w:r>
      <w:proofErr w:type="spellEnd"/>
      <w:r w:rsidR="00AE09A2" w:rsidRPr="0034588A">
        <w:rPr>
          <w:rFonts w:ascii="Times New Roman" w:hAnsi="Times New Roman"/>
        </w:rPr>
        <w:t xml:space="preserve"> развития ребенка раннего возраста. </w:t>
      </w:r>
      <w:proofErr w:type="gramStart"/>
      <w:r w:rsidR="00AE09A2" w:rsidRPr="0034588A">
        <w:rPr>
          <w:rFonts w:ascii="Times New Roman" w:hAnsi="Times New Roman"/>
        </w:rPr>
        <w:t xml:space="preserve">С.Ю. </w:t>
      </w:r>
      <w:proofErr w:type="spellStart"/>
      <w:r w:rsidR="00AE09A2" w:rsidRPr="0034588A">
        <w:rPr>
          <w:rFonts w:ascii="Times New Roman" w:hAnsi="Times New Roman"/>
        </w:rPr>
        <w:t>Шерстобитовой</w:t>
      </w:r>
      <w:proofErr w:type="spellEnd"/>
      <w:r w:rsidR="00AE09A2" w:rsidRPr="0034588A">
        <w:rPr>
          <w:rFonts w:ascii="Times New Roman" w:hAnsi="Times New Roman"/>
        </w:rPr>
        <w:t xml:space="preserve"> «Комплексное сопровождение детей 2-4 лет с речевыми нарушениями», Жукова Ю. </w:t>
      </w:r>
      <w:r w:rsidR="00AE09A2">
        <w:rPr>
          <w:rFonts w:ascii="Times New Roman" w:hAnsi="Times New Roman"/>
        </w:rPr>
        <w:t>А. «</w:t>
      </w:r>
      <w:r w:rsidR="00AE09A2" w:rsidRPr="0034588A">
        <w:rPr>
          <w:rFonts w:ascii="Times New Roman" w:hAnsi="Times New Roman"/>
        </w:rPr>
        <w:t xml:space="preserve">Задержка </w:t>
      </w:r>
      <w:proofErr w:type="spellStart"/>
      <w:r w:rsidR="00AE09A2" w:rsidRPr="0034588A">
        <w:rPr>
          <w:rFonts w:ascii="Times New Roman" w:hAnsi="Times New Roman"/>
        </w:rPr>
        <w:t>психоречевого</w:t>
      </w:r>
      <w:proofErr w:type="spellEnd"/>
      <w:r w:rsidR="00AE09A2" w:rsidRPr="0034588A">
        <w:rPr>
          <w:rFonts w:ascii="Times New Roman" w:hAnsi="Times New Roman"/>
        </w:rPr>
        <w:t xml:space="preserve"> развития</w:t>
      </w:r>
      <w:r w:rsidR="00AE09A2">
        <w:rPr>
          <w:rFonts w:ascii="Times New Roman" w:hAnsi="Times New Roman"/>
        </w:rPr>
        <w:t>»</w:t>
      </w:r>
      <w:r w:rsidR="00CE0E96">
        <w:rPr>
          <w:rFonts w:ascii="Times New Roman" w:hAnsi="Times New Roman"/>
        </w:rPr>
        <w:t xml:space="preserve">, </w:t>
      </w:r>
      <w:r w:rsidR="00CE0E96" w:rsidRPr="00CE0E96">
        <w:rPr>
          <w:rFonts w:ascii="Times New Roman" w:hAnsi="Times New Roman"/>
        </w:rPr>
        <w:t xml:space="preserve">Шкала психомоторного развития по </w:t>
      </w:r>
      <w:proofErr w:type="spellStart"/>
      <w:r w:rsidR="00CE0E96" w:rsidRPr="00CE0E96">
        <w:rPr>
          <w:rFonts w:ascii="Times New Roman" w:hAnsi="Times New Roman"/>
        </w:rPr>
        <w:t>Гриффитс</w:t>
      </w:r>
      <w:proofErr w:type="spellEnd"/>
      <w:r w:rsidR="00CE0E96">
        <w:rPr>
          <w:rFonts w:ascii="Times New Roman" w:hAnsi="Times New Roman"/>
        </w:rPr>
        <w:t xml:space="preserve">, </w:t>
      </w:r>
      <w:r w:rsidR="00CE0E96" w:rsidRPr="00CE0E96">
        <w:rPr>
          <w:rFonts w:ascii="Times New Roman" w:hAnsi="Times New Roman"/>
        </w:rPr>
        <w:t xml:space="preserve">Психологическая диагностика детей 1-3 лет </w:t>
      </w:r>
      <w:proofErr w:type="spellStart"/>
      <w:r w:rsidR="00CE0E96" w:rsidRPr="00CE0E96">
        <w:rPr>
          <w:rFonts w:ascii="Times New Roman" w:hAnsi="Times New Roman"/>
        </w:rPr>
        <w:t>Мамайчук</w:t>
      </w:r>
      <w:proofErr w:type="spellEnd"/>
      <w:r w:rsidR="00CE0E96" w:rsidRPr="00CE0E96">
        <w:rPr>
          <w:rFonts w:ascii="Times New Roman" w:hAnsi="Times New Roman"/>
        </w:rPr>
        <w:t xml:space="preserve"> И.И</w:t>
      </w:r>
      <w:r w:rsidR="00CE0E96">
        <w:rPr>
          <w:rFonts w:ascii="Times New Roman" w:hAnsi="Times New Roman"/>
        </w:rPr>
        <w:t xml:space="preserve">., </w:t>
      </w:r>
      <w:r w:rsidR="00CE0E96" w:rsidRPr="00CE0E96">
        <w:rPr>
          <w:rFonts w:ascii="Times New Roman" w:hAnsi="Times New Roman"/>
        </w:rPr>
        <w:t>Рейтинговая шкала аутизма у детей (</w:t>
      </w:r>
      <w:proofErr w:type="spellStart"/>
      <w:r w:rsidR="00CE0E96" w:rsidRPr="00CE0E96">
        <w:rPr>
          <w:rFonts w:ascii="Times New Roman" w:hAnsi="Times New Roman"/>
        </w:rPr>
        <w:t>childhood</w:t>
      </w:r>
      <w:proofErr w:type="spellEnd"/>
      <w:r w:rsidR="00CE0E96" w:rsidRPr="00CE0E96">
        <w:rPr>
          <w:rFonts w:ascii="Times New Roman" w:hAnsi="Times New Roman"/>
        </w:rPr>
        <w:t xml:space="preserve"> </w:t>
      </w:r>
      <w:proofErr w:type="spellStart"/>
      <w:r w:rsidR="00CE0E96" w:rsidRPr="00CE0E96">
        <w:rPr>
          <w:rFonts w:ascii="Times New Roman" w:hAnsi="Times New Roman"/>
        </w:rPr>
        <w:t>autism</w:t>
      </w:r>
      <w:proofErr w:type="spellEnd"/>
      <w:r w:rsidR="00CE0E96" w:rsidRPr="00CE0E96">
        <w:rPr>
          <w:rFonts w:ascii="Times New Roman" w:hAnsi="Times New Roman"/>
        </w:rPr>
        <w:t xml:space="preserve"> </w:t>
      </w:r>
      <w:proofErr w:type="spellStart"/>
      <w:r w:rsidR="00CE0E96" w:rsidRPr="00CE0E96">
        <w:rPr>
          <w:rFonts w:ascii="Times New Roman" w:hAnsi="Times New Roman"/>
        </w:rPr>
        <w:t>rating</w:t>
      </w:r>
      <w:proofErr w:type="spellEnd"/>
      <w:r w:rsidR="00CE0E96" w:rsidRPr="00CE0E96">
        <w:rPr>
          <w:rFonts w:ascii="Times New Roman" w:hAnsi="Times New Roman"/>
        </w:rPr>
        <w:t xml:space="preserve"> </w:t>
      </w:r>
      <w:proofErr w:type="spellStart"/>
      <w:r w:rsidR="00CE0E96" w:rsidRPr="00CE0E96">
        <w:rPr>
          <w:rFonts w:ascii="Times New Roman" w:hAnsi="Times New Roman"/>
        </w:rPr>
        <w:t>scale</w:t>
      </w:r>
      <w:proofErr w:type="spellEnd"/>
      <w:r w:rsidR="00CE0E96" w:rsidRPr="00CE0E96">
        <w:rPr>
          <w:rFonts w:ascii="Times New Roman" w:hAnsi="Times New Roman"/>
        </w:rPr>
        <w:t>) Шкала C.A.R.S.</w:t>
      </w:r>
      <w:r w:rsidR="00CE0E96">
        <w:rPr>
          <w:rFonts w:ascii="Times New Roman" w:hAnsi="Times New Roman"/>
        </w:rPr>
        <w:t xml:space="preserve">, </w:t>
      </w:r>
      <w:r w:rsidR="00CE0E96" w:rsidRPr="00CE0E96">
        <w:rPr>
          <w:rFonts w:ascii="Times New Roman" w:hAnsi="Times New Roman"/>
        </w:rPr>
        <w:t>Тест M-CHAT – Выя</w:t>
      </w:r>
      <w:r w:rsidR="00CE0E96">
        <w:rPr>
          <w:rFonts w:ascii="Times New Roman" w:hAnsi="Times New Roman"/>
        </w:rPr>
        <w:t xml:space="preserve">вление признаков РАС, </w:t>
      </w:r>
      <w:r w:rsidR="00CE0E96" w:rsidRPr="00CE0E96">
        <w:rPr>
          <w:rFonts w:ascii="Times New Roman" w:hAnsi="Times New Roman"/>
        </w:rPr>
        <w:t xml:space="preserve">Шкала психомоторного развития А. </w:t>
      </w:r>
      <w:proofErr w:type="spellStart"/>
      <w:r w:rsidR="00CE0E96" w:rsidRPr="00CE0E96">
        <w:rPr>
          <w:rFonts w:ascii="Times New Roman" w:hAnsi="Times New Roman"/>
        </w:rPr>
        <w:t>Гезелла</w:t>
      </w:r>
      <w:proofErr w:type="spellEnd"/>
      <w:r w:rsidR="00CE0E96" w:rsidRPr="00CE0E96">
        <w:rPr>
          <w:rFonts w:ascii="Times New Roman" w:hAnsi="Times New Roman"/>
        </w:rPr>
        <w:t>.</w:t>
      </w:r>
      <w:r w:rsidR="00AE09A2" w:rsidRPr="00CE0E96">
        <w:rPr>
          <w:rFonts w:ascii="Times New Roman" w:hAnsi="Times New Roman"/>
        </w:rPr>
        <w:t xml:space="preserve">. </w:t>
      </w:r>
      <w:proofErr w:type="gramEnd"/>
    </w:p>
    <w:p w:rsidR="00AE09A2" w:rsidRDefault="00AE09A2" w:rsidP="00AE09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588A">
        <w:rPr>
          <w:rFonts w:ascii="Times New Roman" w:hAnsi="Times New Roman"/>
        </w:rPr>
        <w:t xml:space="preserve">Из </w:t>
      </w:r>
      <w:r w:rsidR="00CE0E96">
        <w:rPr>
          <w:rFonts w:ascii="Times New Roman" w:hAnsi="Times New Roman"/>
        </w:rPr>
        <w:t>116</w:t>
      </w:r>
      <w:r>
        <w:rPr>
          <w:rFonts w:ascii="Times New Roman" w:hAnsi="Times New Roman"/>
        </w:rPr>
        <w:t xml:space="preserve"> (АППГ – </w:t>
      </w:r>
      <w:r w:rsidR="00CE0E96">
        <w:rPr>
          <w:rFonts w:ascii="Times New Roman" w:hAnsi="Times New Roman"/>
        </w:rPr>
        <w:t>91</w:t>
      </w:r>
      <w:r>
        <w:rPr>
          <w:rFonts w:ascii="Times New Roman" w:hAnsi="Times New Roman"/>
        </w:rPr>
        <w:t>)</w:t>
      </w:r>
      <w:r w:rsidRPr="0034588A">
        <w:rPr>
          <w:rFonts w:ascii="Times New Roman" w:hAnsi="Times New Roman"/>
        </w:rPr>
        <w:t xml:space="preserve"> выявленных детей с ОВЗ</w:t>
      </w:r>
      <w:r>
        <w:rPr>
          <w:rFonts w:ascii="Times New Roman" w:hAnsi="Times New Roman"/>
        </w:rPr>
        <w:t xml:space="preserve"> 4</w:t>
      </w:r>
      <w:r w:rsidRPr="0034588A">
        <w:rPr>
          <w:rFonts w:ascii="Times New Roman" w:hAnsi="Times New Roman"/>
        </w:rPr>
        <w:t xml:space="preserve"> подгрупп по классификации нарушения: ЗПРР, ОНР (</w:t>
      </w:r>
      <w:r w:rsidRPr="0034588A">
        <w:rPr>
          <w:rFonts w:ascii="Times New Roman" w:hAnsi="Times New Roman"/>
          <w:lang w:val="en-US"/>
        </w:rPr>
        <w:t>I</w:t>
      </w:r>
      <w:r w:rsidRPr="0034588A">
        <w:rPr>
          <w:rFonts w:ascii="Times New Roman" w:hAnsi="Times New Roman"/>
        </w:rPr>
        <w:t>-</w:t>
      </w:r>
      <w:r w:rsidRPr="0034588A">
        <w:rPr>
          <w:rFonts w:ascii="Times New Roman" w:hAnsi="Times New Roman"/>
          <w:lang w:val="en-US"/>
        </w:rPr>
        <w:t>II</w:t>
      </w:r>
      <w:r w:rsidRPr="0034588A">
        <w:rPr>
          <w:rFonts w:ascii="Times New Roman" w:hAnsi="Times New Roman"/>
        </w:rPr>
        <w:t>) –</w:t>
      </w:r>
      <w:r w:rsidRPr="0034588A">
        <w:rPr>
          <w:rFonts w:ascii="Times New Roman" w:hAnsi="Times New Roman"/>
          <w:b/>
        </w:rPr>
        <w:t xml:space="preserve"> </w:t>
      </w:r>
      <w:r w:rsidR="00CE6C2B">
        <w:rPr>
          <w:rFonts w:ascii="Times New Roman" w:hAnsi="Times New Roman"/>
        </w:rPr>
        <w:t>69</w:t>
      </w:r>
      <w:r w:rsidRPr="00DC06C6">
        <w:rPr>
          <w:rFonts w:ascii="Times New Roman" w:hAnsi="Times New Roman"/>
        </w:rPr>
        <w:t xml:space="preserve"> –</w:t>
      </w:r>
      <w:r w:rsidR="00CE6C2B">
        <w:rPr>
          <w:rFonts w:ascii="Times New Roman" w:hAnsi="Times New Roman"/>
        </w:rPr>
        <w:t xml:space="preserve"> 59,4  </w:t>
      </w:r>
      <w:r w:rsidRPr="00DC06C6">
        <w:rPr>
          <w:rFonts w:ascii="Times New Roman" w:hAnsi="Times New Roman"/>
        </w:rPr>
        <w:t>% (АППГ -53</w:t>
      </w:r>
      <w:r w:rsidR="00CE6C2B">
        <w:rPr>
          <w:rFonts w:ascii="Times New Roman" w:hAnsi="Times New Roman"/>
        </w:rPr>
        <w:t xml:space="preserve"> (58,2 </w:t>
      </w:r>
      <w:r w:rsidRPr="0034588A">
        <w:rPr>
          <w:rFonts w:ascii="Times New Roman" w:hAnsi="Times New Roman"/>
        </w:rPr>
        <w:t>%</w:t>
      </w:r>
      <w:proofErr w:type="gramStart"/>
      <w:r w:rsidRPr="00345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  <w:proofErr w:type="gramEnd"/>
      <w:r w:rsidRPr="0034588A">
        <w:rPr>
          <w:rFonts w:ascii="Times New Roman" w:hAnsi="Times New Roman"/>
        </w:rPr>
        <w:t>, ЗРР, ОНР (</w:t>
      </w:r>
      <w:r w:rsidRPr="0034588A">
        <w:rPr>
          <w:rFonts w:ascii="Times New Roman" w:hAnsi="Times New Roman"/>
          <w:lang w:val="en-US"/>
        </w:rPr>
        <w:t>II</w:t>
      </w:r>
      <w:r w:rsidRPr="0034588A">
        <w:rPr>
          <w:rFonts w:ascii="Times New Roman" w:hAnsi="Times New Roman"/>
        </w:rPr>
        <w:t>-</w:t>
      </w:r>
      <w:r w:rsidRPr="0034588A">
        <w:rPr>
          <w:rFonts w:ascii="Times New Roman" w:hAnsi="Times New Roman"/>
          <w:lang w:val="en-US"/>
        </w:rPr>
        <w:t>III</w:t>
      </w:r>
      <w:r w:rsidRPr="0034588A">
        <w:rPr>
          <w:rFonts w:ascii="Times New Roman" w:hAnsi="Times New Roman"/>
        </w:rPr>
        <w:t xml:space="preserve">) –  </w:t>
      </w:r>
      <w:r w:rsidR="00CE6C2B">
        <w:rPr>
          <w:rFonts w:ascii="Times New Roman" w:hAnsi="Times New Roman"/>
        </w:rPr>
        <w:t xml:space="preserve"> – 33-</w:t>
      </w:r>
      <w:r>
        <w:rPr>
          <w:rFonts w:ascii="Times New Roman" w:hAnsi="Times New Roman"/>
        </w:rPr>
        <w:t xml:space="preserve"> </w:t>
      </w:r>
      <w:r w:rsidR="00CE6C2B">
        <w:rPr>
          <w:rFonts w:ascii="Times New Roman" w:hAnsi="Times New Roman"/>
        </w:rPr>
        <w:t>28,4</w:t>
      </w:r>
      <w:r>
        <w:rPr>
          <w:rFonts w:ascii="Times New Roman" w:hAnsi="Times New Roman"/>
        </w:rPr>
        <w:t xml:space="preserve"> % (АППГ -</w:t>
      </w:r>
      <w:r w:rsidR="00CE6C2B">
        <w:rPr>
          <w:rFonts w:ascii="Times New Roman" w:hAnsi="Times New Roman"/>
        </w:rPr>
        <w:t xml:space="preserve">28 – 30,7 </w:t>
      </w:r>
      <w:r w:rsidRPr="0034588A">
        <w:rPr>
          <w:rFonts w:ascii="Times New Roman" w:hAnsi="Times New Roman"/>
        </w:rPr>
        <w:t xml:space="preserve"> %,  фонетико-фонематическое нарушение – </w:t>
      </w:r>
      <w:r w:rsidR="006B18AD">
        <w:rPr>
          <w:rFonts w:ascii="Times New Roman" w:hAnsi="Times New Roman"/>
        </w:rPr>
        <w:t>11 – 9,4</w:t>
      </w:r>
      <w:r>
        <w:rPr>
          <w:rFonts w:ascii="Times New Roman" w:hAnsi="Times New Roman"/>
        </w:rPr>
        <w:t xml:space="preserve"> % (АППГ - 36</w:t>
      </w:r>
      <w:r w:rsidR="00CE6C2B">
        <w:rPr>
          <w:rFonts w:ascii="Times New Roman" w:hAnsi="Times New Roman"/>
        </w:rPr>
        <w:t xml:space="preserve"> -39,5</w:t>
      </w:r>
      <w:r w:rsidRPr="0034588A">
        <w:rPr>
          <w:rFonts w:ascii="Times New Roman" w:hAnsi="Times New Roman"/>
        </w:rPr>
        <w:t xml:space="preserve"> %)</w:t>
      </w:r>
      <w:r w:rsidR="00CE6C2B">
        <w:rPr>
          <w:rFonts w:ascii="Times New Roman" w:hAnsi="Times New Roman"/>
        </w:rPr>
        <w:t xml:space="preserve">, </w:t>
      </w:r>
      <w:r w:rsidR="006B18AD">
        <w:rPr>
          <w:rFonts w:ascii="Times New Roman" w:hAnsi="Times New Roman"/>
        </w:rPr>
        <w:t xml:space="preserve">заикание – 2 (1,7 %),  </w:t>
      </w:r>
      <w:r w:rsidR="00CE6C2B">
        <w:rPr>
          <w:rFonts w:ascii="Times New Roman" w:hAnsi="Times New Roman"/>
        </w:rPr>
        <w:t>другие патологии – 23</w:t>
      </w:r>
      <w:r>
        <w:rPr>
          <w:rFonts w:ascii="Times New Roman" w:hAnsi="Times New Roman"/>
        </w:rPr>
        <w:t xml:space="preserve"> – </w:t>
      </w:r>
      <w:r w:rsidR="006B18AD">
        <w:rPr>
          <w:rFonts w:ascii="Times New Roman" w:hAnsi="Times New Roman"/>
        </w:rPr>
        <w:t>18, 1 ( АППГ – 21 – 23,1</w:t>
      </w:r>
      <w:r>
        <w:rPr>
          <w:rFonts w:ascii="Times New Roman" w:hAnsi="Times New Roman"/>
        </w:rPr>
        <w:t xml:space="preserve"> %</w:t>
      </w:r>
      <w:r w:rsidR="006B18A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</w:t>
      </w:r>
    </w:p>
    <w:p w:rsidR="00AE09A2" w:rsidRDefault="006B18AD" w:rsidP="00AE09A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96 </w:t>
      </w:r>
      <w:r w:rsidR="00AE09A2">
        <w:rPr>
          <w:rFonts w:ascii="Times New Roman" w:hAnsi="Times New Roman"/>
        </w:rPr>
        <w:t>детей раннего возраста (от 0 до 2 лет), не посещающие дошкольные образовательные учреждения, прошли диагностики  и консультацию  у специалистов и педагогов консультативно-методических центров ДОУ, по установленному плану и графику занимались у педагогов и специалистов.</w:t>
      </w:r>
    </w:p>
    <w:p w:rsidR="00AE09A2" w:rsidRPr="0034588A" w:rsidRDefault="00AE09A2" w:rsidP="00AE09A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E09A2" w:rsidRPr="0034588A" w:rsidRDefault="00484037" w:rsidP="00AE09A2">
      <w:pPr>
        <w:spacing w:after="0" w:line="240" w:lineRule="auto"/>
        <w:jc w:val="center"/>
        <w:rPr>
          <w:rFonts w:ascii="Times New Roman" w:hAnsi="Times New Roman"/>
        </w:rPr>
      </w:pPr>
      <w:r w:rsidRPr="00484037">
        <w:rPr>
          <w:rFonts w:ascii="Times New Roman" w:hAnsi="Times New Roman"/>
          <w:noProof/>
        </w:rPr>
        <w:drawing>
          <wp:inline distT="0" distB="0" distL="0" distR="0">
            <wp:extent cx="5721791" cy="1852653"/>
            <wp:effectExtent l="19050" t="0" r="12259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18AD" w:rsidRDefault="006B18AD" w:rsidP="00AE09A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2453C" w:rsidRDefault="0002453C" w:rsidP="0002453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2453C">
        <w:rPr>
          <w:rFonts w:ascii="Times New Roman" w:hAnsi="Times New Roman"/>
          <w:noProof/>
        </w:rPr>
        <w:drawing>
          <wp:inline distT="0" distB="0" distL="0" distR="0">
            <wp:extent cx="5876704" cy="2520563"/>
            <wp:effectExtent l="19050" t="0" r="9746" b="0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4037" w:rsidRDefault="00484037" w:rsidP="0048403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34588A">
        <w:rPr>
          <w:rFonts w:ascii="Times New Roman" w:hAnsi="Times New Roman"/>
        </w:rPr>
        <w:lastRenderedPageBreak/>
        <w:t xml:space="preserve">По итогам диагностической и консультативной работы </w:t>
      </w:r>
      <w:r>
        <w:rPr>
          <w:rFonts w:ascii="Times New Roman" w:hAnsi="Times New Roman"/>
        </w:rPr>
        <w:t xml:space="preserve">21 –  7,1 % (АППГ - </w:t>
      </w:r>
      <w:r w:rsidRPr="0034588A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(20,2 %) ребенка-инвалида,  81 – 69,8 %</w:t>
      </w:r>
      <w:r w:rsidRPr="00345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(АППГ 78 </w:t>
      </w:r>
      <w:r w:rsidRPr="0034588A">
        <w:rPr>
          <w:rFonts w:ascii="Times New Roman" w:hAnsi="Times New Roman"/>
        </w:rPr>
        <w:t>детей (79,8 %) с ограниченными возможностями здоровья направлены в логопедические группы, группы кратковременного пребывания детей дошкольного возраста, на индивидуальные коррекционные за</w:t>
      </w:r>
      <w:r>
        <w:rPr>
          <w:rFonts w:ascii="Times New Roman" w:hAnsi="Times New Roman"/>
        </w:rPr>
        <w:t>нятия воспитателей.</w:t>
      </w:r>
      <w:proofErr w:type="gramEnd"/>
      <w:r>
        <w:rPr>
          <w:rFonts w:ascii="Times New Roman" w:hAnsi="Times New Roman"/>
        </w:rPr>
        <w:t xml:space="preserve">  Остальные 96 детям от 0 до 2 лет продолжается</w:t>
      </w:r>
      <w:r w:rsidRPr="0034588A">
        <w:rPr>
          <w:rFonts w:ascii="Times New Roman" w:hAnsi="Times New Roman"/>
        </w:rPr>
        <w:t xml:space="preserve"> психолого-педагогическое сопровождение специалистов КМЦ дошкольных образовательных учреждений.</w:t>
      </w:r>
    </w:p>
    <w:p w:rsidR="00484037" w:rsidRPr="0034588A" w:rsidRDefault="00484037" w:rsidP="0048403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За 2020 </w:t>
      </w:r>
      <w:r w:rsidRPr="0034588A">
        <w:rPr>
          <w:rFonts w:ascii="Times New Roman" w:hAnsi="Times New Roman"/>
        </w:rPr>
        <w:t xml:space="preserve">проведено </w:t>
      </w:r>
      <w:r>
        <w:rPr>
          <w:rFonts w:ascii="Times New Roman" w:hAnsi="Times New Roman"/>
        </w:rPr>
        <w:t xml:space="preserve">171 ребенку раннего возраста </w:t>
      </w:r>
      <w:r>
        <w:rPr>
          <w:rFonts w:ascii="Times New Roman" w:hAnsi="Times New Roman"/>
          <w:color w:val="000000" w:themeColor="text1"/>
        </w:rPr>
        <w:t>4154</w:t>
      </w:r>
      <w:r w:rsidRPr="0034588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(АППГ 4122</w:t>
      </w:r>
      <w:r w:rsidRPr="0034588A">
        <w:rPr>
          <w:rFonts w:ascii="Times New Roman" w:hAnsi="Times New Roman"/>
        </w:rPr>
        <w:t>) индивидуальных  коррекционных занятия с детьми ра</w:t>
      </w:r>
      <w:r>
        <w:rPr>
          <w:rFonts w:ascii="Times New Roman" w:hAnsi="Times New Roman"/>
        </w:rPr>
        <w:t>ннего возраста и  169 детям до 2 лет 3062  (АППГ 2987</w:t>
      </w:r>
      <w:r w:rsidRPr="0034588A">
        <w:rPr>
          <w:rFonts w:ascii="Times New Roman" w:hAnsi="Times New Roman"/>
        </w:rPr>
        <w:t xml:space="preserve">) групповых занятий  с использованием дидактических и игровых оборудований, в том числе </w:t>
      </w:r>
      <w:r>
        <w:rPr>
          <w:rFonts w:ascii="Times New Roman" w:hAnsi="Times New Roman"/>
        </w:rPr>
        <w:t>43 детям 115(АППГ – 112)</w:t>
      </w:r>
      <w:r w:rsidRPr="0034588A">
        <w:rPr>
          <w:rFonts w:ascii="Times New Roman" w:hAnsi="Times New Roman"/>
        </w:rPr>
        <w:t xml:space="preserve"> за</w:t>
      </w:r>
      <w:r>
        <w:rPr>
          <w:rFonts w:ascii="Times New Roman" w:hAnsi="Times New Roman"/>
        </w:rPr>
        <w:t xml:space="preserve">нятий на домашнем </w:t>
      </w:r>
      <w:proofErr w:type="spellStart"/>
      <w:r>
        <w:rPr>
          <w:rFonts w:ascii="Times New Roman" w:hAnsi="Times New Roman"/>
        </w:rPr>
        <w:t>визитировании</w:t>
      </w:r>
      <w:proofErr w:type="spellEnd"/>
      <w:r>
        <w:rPr>
          <w:rFonts w:ascii="Times New Roman" w:hAnsi="Times New Roman"/>
        </w:rPr>
        <w:t>, 861 (АППГ 576</w:t>
      </w:r>
      <w:r w:rsidRPr="0034588A">
        <w:rPr>
          <w:rFonts w:ascii="Times New Roman" w:hAnsi="Times New Roman"/>
        </w:rPr>
        <w:t>) методических консультаций для родителей.</w:t>
      </w:r>
      <w:proofErr w:type="gramEnd"/>
      <w:r w:rsidRPr="0034588A">
        <w:rPr>
          <w:rFonts w:ascii="Times New Roman" w:hAnsi="Times New Roman"/>
        </w:rPr>
        <w:t xml:space="preserve">  По итогам коррекционных занятий  у всех детей наблюдается положительная динамика в развитии коммуникативных функций речи, в речевом общении. </w:t>
      </w:r>
    </w:p>
    <w:p w:rsidR="00484037" w:rsidRDefault="00484037" w:rsidP="004840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588A">
        <w:rPr>
          <w:rFonts w:ascii="Times New Roman" w:hAnsi="Times New Roman"/>
        </w:rPr>
        <w:t xml:space="preserve"> По итогам коррекционных занятий  у  </w:t>
      </w:r>
      <w:r>
        <w:rPr>
          <w:rFonts w:ascii="Times New Roman" w:hAnsi="Times New Roman"/>
        </w:rPr>
        <w:t>184 – 62,2% (АППГ - 102</w:t>
      </w:r>
      <w:r w:rsidRPr="00345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62,2</w:t>
      </w:r>
      <w:r w:rsidRPr="0034588A">
        <w:rPr>
          <w:rFonts w:ascii="Times New Roman" w:hAnsi="Times New Roman"/>
        </w:rPr>
        <w:t xml:space="preserve"> %</w:t>
      </w:r>
      <w:r>
        <w:rPr>
          <w:rFonts w:ascii="Times New Roman" w:hAnsi="Times New Roman"/>
        </w:rPr>
        <w:t xml:space="preserve">) </w:t>
      </w:r>
      <w:r w:rsidRPr="0034588A">
        <w:rPr>
          <w:rFonts w:ascii="Times New Roman" w:hAnsi="Times New Roman"/>
        </w:rPr>
        <w:t xml:space="preserve">детей наблюдается положительная динамика  в развитии коммуникативных функций речи, в речевом общении, волнообразно протекала </w:t>
      </w:r>
      <w:r>
        <w:rPr>
          <w:rFonts w:ascii="Times New Roman" w:hAnsi="Times New Roman"/>
        </w:rPr>
        <w:t>–</w:t>
      </w:r>
      <w:r w:rsidRPr="0034588A">
        <w:rPr>
          <w:rFonts w:ascii="Times New Roman" w:hAnsi="Times New Roman"/>
        </w:rPr>
        <w:t xml:space="preserve"> </w:t>
      </w:r>
      <w:r w:rsidR="0002453C">
        <w:rPr>
          <w:rFonts w:ascii="Times New Roman" w:hAnsi="Times New Roman"/>
        </w:rPr>
        <w:t>35 – 30</w:t>
      </w:r>
      <w:r>
        <w:rPr>
          <w:rFonts w:ascii="Times New Roman" w:hAnsi="Times New Roman"/>
        </w:rPr>
        <w:t xml:space="preserve">,1 %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АППГ - </w:t>
      </w:r>
      <w:r w:rsidR="0002453C">
        <w:rPr>
          <w:rFonts w:ascii="Times New Roman" w:hAnsi="Times New Roman"/>
        </w:rPr>
        <w:t>51 – 31,1 %</w:t>
      </w:r>
      <w:r w:rsidRPr="0034588A">
        <w:rPr>
          <w:rFonts w:ascii="Times New Roman" w:hAnsi="Times New Roman"/>
        </w:rPr>
        <w:t xml:space="preserve">), отрицательную динамику показали </w:t>
      </w:r>
      <w:r w:rsidR="0002453C">
        <w:rPr>
          <w:rFonts w:ascii="Times New Roman" w:hAnsi="Times New Roman"/>
        </w:rPr>
        <w:t>4 – 3,4</w:t>
      </w:r>
      <w:r>
        <w:rPr>
          <w:rFonts w:ascii="Times New Roman" w:hAnsi="Times New Roman"/>
        </w:rPr>
        <w:t xml:space="preserve"> % (АППГ - 4 ребенк</w:t>
      </w:r>
      <w:r w:rsidR="0002453C">
        <w:rPr>
          <w:rFonts w:ascii="Times New Roman" w:hAnsi="Times New Roman"/>
        </w:rPr>
        <w:t>а (4,3</w:t>
      </w:r>
      <w:r w:rsidRPr="0034588A">
        <w:rPr>
          <w:rFonts w:ascii="Times New Roman" w:hAnsi="Times New Roman"/>
        </w:rPr>
        <w:t xml:space="preserve"> %) и другое – </w:t>
      </w:r>
      <w:r w:rsidR="0002453C">
        <w:rPr>
          <w:rFonts w:ascii="Times New Roman" w:hAnsi="Times New Roman"/>
        </w:rPr>
        <w:t xml:space="preserve">14 –  12 % (АППГ 12 (13 </w:t>
      </w:r>
      <w:r w:rsidRPr="0034588A">
        <w:rPr>
          <w:rFonts w:ascii="Times New Roman" w:hAnsi="Times New Roman"/>
        </w:rPr>
        <w:t>%).</w:t>
      </w:r>
    </w:p>
    <w:p w:rsidR="00484037" w:rsidRPr="0034588A" w:rsidRDefault="00484037" w:rsidP="004840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84037" w:rsidRPr="009A00E7" w:rsidRDefault="00484037" w:rsidP="0048403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2018</w:t>
      </w:r>
      <w:r w:rsidRPr="009A00E7">
        <w:rPr>
          <w:rFonts w:ascii="Times New Roman" w:hAnsi="Times New Roman"/>
          <w:b/>
        </w:rPr>
        <w:t xml:space="preserve"> </w:t>
      </w:r>
      <w:proofErr w:type="spellStart"/>
      <w:r w:rsidRPr="009A00E7">
        <w:rPr>
          <w:rFonts w:ascii="Times New Roman" w:hAnsi="Times New Roman"/>
          <w:b/>
        </w:rPr>
        <w:t>уч</w:t>
      </w:r>
      <w:proofErr w:type="gramStart"/>
      <w:r w:rsidRPr="009A00E7">
        <w:rPr>
          <w:rFonts w:ascii="Times New Roman" w:hAnsi="Times New Roman"/>
          <w:b/>
        </w:rPr>
        <w:t>.г</w:t>
      </w:r>
      <w:proofErr w:type="gramEnd"/>
      <w:r w:rsidRPr="009A00E7">
        <w:rPr>
          <w:rFonts w:ascii="Times New Roman" w:hAnsi="Times New Roman"/>
          <w:b/>
        </w:rPr>
        <w:t>од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 w:rsidR="0002453C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2019 </w:t>
      </w:r>
      <w:proofErr w:type="spellStart"/>
      <w:r>
        <w:rPr>
          <w:rFonts w:ascii="Times New Roman" w:hAnsi="Times New Roman"/>
          <w:b/>
        </w:rPr>
        <w:t>уч.год</w:t>
      </w:r>
      <w:proofErr w:type="spellEnd"/>
    </w:p>
    <w:p w:rsidR="00484037" w:rsidRDefault="00484037" w:rsidP="00484037">
      <w:pPr>
        <w:spacing w:after="0" w:line="240" w:lineRule="auto"/>
        <w:rPr>
          <w:rFonts w:ascii="Times New Roman" w:hAnsi="Times New Roman"/>
        </w:rPr>
      </w:pPr>
      <w:r w:rsidRPr="0034588A">
        <w:rPr>
          <w:rFonts w:ascii="Times New Roman" w:hAnsi="Times New Roman"/>
          <w:noProof/>
        </w:rPr>
        <w:drawing>
          <wp:inline distT="0" distB="0" distL="0" distR="0">
            <wp:extent cx="2811615" cy="2298893"/>
            <wp:effectExtent l="19050" t="0" r="26835" b="6157"/>
            <wp:docPr id="24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2453C">
        <w:rPr>
          <w:rFonts w:ascii="Times New Roman" w:hAnsi="Times New Roman"/>
        </w:rPr>
        <w:t xml:space="preserve">  </w:t>
      </w:r>
      <w:r w:rsidR="000B41A3">
        <w:rPr>
          <w:rFonts w:ascii="Times New Roman" w:hAnsi="Times New Roman"/>
        </w:rPr>
        <w:t xml:space="preserve">    </w:t>
      </w:r>
      <w:r w:rsidR="0002453C">
        <w:rPr>
          <w:rFonts w:ascii="Times New Roman" w:hAnsi="Times New Roman"/>
        </w:rPr>
        <w:t xml:space="preserve">     </w:t>
      </w:r>
      <w:r w:rsidRPr="009A00E7">
        <w:rPr>
          <w:rFonts w:ascii="Times New Roman" w:hAnsi="Times New Roman"/>
          <w:noProof/>
        </w:rPr>
        <w:drawing>
          <wp:inline distT="0" distB="0" distL="0" distR="0">
            <wp:extent cx="2676442" cy="2300163"/>
            <wp:effectExtent l="19050" t="0" r="9608" b="4887"/>
            <wp:docPr id="25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41A3" w:rsidRDefault="000B41A3" w:rsidP="00484037">
      <w:pPr>
        <w:spacing w:after="0" w:line="240" w:lineRule="auto"/>
        <w:rPr>
          <w:rFonts w:ascii="Times New Roman" w:hAnsi="Times New Roman"/>
        </w:rPr>
      </w:pPr>
    </w:p>
    <w:p w:rsidR="000B41A3" w:rsidRPr="000B41A3" w:rsidRDefault="000B41A3" w:rsidP="000B41A3">
      <w:pPr>
        <w:spacing w:after="0" w:line="240" w:lineRule="auto"/>
        <w:jc w:val="center"/>
        <w:rPr>
          <w:rFonts w:ascii="Times New Roman" w:hAnsi="Times New Roman"/>
          <w:b/>
        </w:rPr>
      </w:pPr>
      <w:r w:rsidRPr="000B41A3">
        <w:rPr>
          <w:rFonts w:ascii="Times New Roman" w:hAnsi="Times New Roman"/>
          <w:b/>
        </w:rPr>
        <w:t>2020 год</w:t>
      </w:r>
    </w:p>
    <w:p w:rsidR="00484037" w:rsidRDefault="00484037" w:rsidP="00484037">
      <w:pPr>
        <w:spacing w:after="0" w:line="240" w:lineRule="auto"/>
        <w:jc w:val="center"/>
        <w:rPr>
          <w:rFonts w:ascii="Times New Roman" w:hAnsi="Times New Roman"/>
        </w:rPr>
      </w:pPr>
    </w:p>
    <w:p w:rsidR="000B41A3" w:rsidRDefault="000B41A3" w:rsidP="00484037">
      <w:pPr>
        <w:spacing w:after="0" w:line="240" w:lineRule="auto"/>
        <w:jc w:val="center"/>
        <w:rPr>
          <w:rFonts w:ascii="Times New Roman" w:hAnsi="Times New Roman"/>
        </w:rPr>
      </w:pPr>
      <w:r w:rsidRPr="000B41A3">
        <w:rPr>
          <w:rFonts w:ascii="Times New Roman" w:hAnsi="Times New Roman"/>
          <w:noProof/>
        </w:rPr>
        <w:drawing>
          <wp:inline distT="0" distB="0" distL="0" distR="0">
            <wp:extent cx="2692345" cy="2300163"/>
            <wp:effectExtent l="19050" t="0" r="12755" b="4887"/>
            <wp:docPr id="30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453C" w:rsidRDefault="0002453C" w:rsidP="004840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84037" w:rsidRDefault="00484037" w:rsidP="004840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588A">
        <w:rPr>
          <w:rFonts w:ascii="Times New Roman" w:hAnsi="Times New Roman"/>
        </w:rPr>
        <w:t xml:space="preserve">С исправленной речью отчислено   32 </w:t>
      </w:r>
      <w:proofErr w:type="gramStart"/>
      <w:r w:rsidRPr="0034588A">
        <w:rPr>
          <w:rFonts w:ascii="Times New Roman" w:hAnsi="Times New Roman"/>
        </w:rPr>
        <w:t xml:space="preserve">( </w:t>
      </w:r>
      <w:proofErr w:type="gramEnd"/>
      <w:r w:rsidRPr="0034588A">
        <w:rPr>
          <w:rFonts w:ascii="Times New Roman" w:hAnsi="Times New Roman"/>
        </w:rPr>
        <w:t xml:space="preserve">26,8% ) воспитанников,  с улучшением и на продолжение коррекционных занятий  в </w:t>
      </w:r>
      <w:proofErr w:type="spellStart"/>
      <w:r w:rsidRPr="0034588A">
        <w:rPr>
          <w:rFonts w:ascii="Times New Roman" w:hAnsi="Times New Roman"/>
        </w:rPr>
        <w:t>логопунктах</w:t>
      </w:r>
      <w:proofErr w:type="spellEnd"/>
      <w:r w:rsidRPr="0034588A">
        <w:rPr>
          <w:rFonts w:ascii="Times New Roman" w:hAnsi="Times New Roman"/>
        </w:rPr>
        <w:t xml:space="preserve">   52 (43,7 %)  воспитанников,  11 ( 9,2 %) детей раннего возраста направлены в речевые и адаптационные группы ДОУ. На дальнейшую коррекцию речевой патологии и отклонения в развитии специалистам КМЦ и воспитателей оставлены 24 (20,2 %) детей раннего возраста, ранее поставленные в очередь.  </w:t>
      </w:r>
    </w:p>
    <w:p w:rsidR="00664FAC" w:rsidRDefault="00664FAC" w:rsidP="004840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84037" w:rsidRDefault="00664FAC" w:rsidP="00664FAC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2019 год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2020 </w:t>
      </w:r>
      <w:r w:rsidR="00484037">
        <w:rPr>
          <w:rFonts w:ascii="Times New Roman" w:hAnsi="Times New Roman"/>
        </w:rPr>
        <w:t>год</w:t>
      </w:r>
    </w:p>
    <w:p w:rsidR="000B41A3" w:rsidRPr="0034588A" w:rsidRDefault="000B41A3" w:rsidP="004840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84037" w:rsidRPr="0034588A" w:rsidRDefault="00484037" w:rsidP="00484037">
      <w:pPr>
        <w:spacing w:after="0" w:line="240" w:lineRule="auto"/>
        <w:jc w:val="both"/>
        <w:rPr>
          <w:rFonts w:ascii="Times New Roman" w:hAnsi="Times New Roman"/>
        </w:rPr>
      </w:pPr>
      <w:r w:rsidRPr="0034588A">
        <w:rPr>
          <w:rFonts w:ascii="Times New Roman" w:hAnsi="Times New Roman"/>
          <w:noProof/>
        </w:rPr>
        <w:drawing>
          <wp:inline distT="0" distB="0" distL="0" distR="0">
            <wp:extent cx="2839948" cy="1953159"/>
            <wp:effectExtent l="19050" t="0" r="17552" b="8991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 w:rsidRPr="00316AB5">
        <w:rPr>
          <w:rFonts w:ascii="Times New Roman" w:hAnsi="Times New Roman"/>
          <w:noProof/>
        </w:rPr>
        <w:drawing>
          <wp:inline distT="0" distB="0" distL="0" distR="0">
            <wp:extent cx="3032684" cy="1967789"/>
            <wp:effectExtent l="19050" t="0" r="15316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4037" w:rsidRDefault="00484037" w:rsidP="004840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64FAC" w:rsidRDefault="00484037" w:rsidP="000B41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34588A">
        <w:rPr>
          <w:rFonts w:ascii="Times New Roman" w:hAnsi="Times New Roman"/>
        </w:rPr>
        <w:t xml:space="preserve">В </w:t>
      </w:r>
      <w:r w:rsidR="00664FAC">
        <w:rPr>
          <w:rFonts w:ascii="Times New Roman" w:hAnsi="Times New Roman"/>
        </w:rPr>
        <w:t xml:space="preserve">течение года специалистами СРП и </w:t>
      </w:r>
      <w:r>
        <w:rPr>
          <w:rFonts w:ascii="Times New Roman" w:hAnsi="Times New Roman"/>
        </w:rPr>
        <w:t xml:space="preserve"> КМЦ </w:t>
      </w:r>
      <w:r w:rsidR="00664FAC">
        <w:rPr>
          <w:rFonts w:ascii="Times New Roman" w:hAnsi="Times New Roman"/>
        </w:rPr>
        <w:t xml:space="preserve">улуса </w:t>
      </w:r>
      <w:r w:rsidRPr="0034588A">
        <w:rPr>
          <w:rFonts w:ascii="Times New Roman" w:hAnsi="Times New Roman"/>
        </w:rPr>
        <w:t xml:space="preserve">проведены семинары для педагогов младше - средних групп, учителей-логопедов, педагогов - психологов дошкольных учреждений города по темам «Организация консультативного пункта для детей раннего возраста», «Диагностика развития детей раннего возраста по методике Е.А. </w:t>
      </w:r>
      <w:proofErr w:type="spellStart"/>
      <w:r w:rsidRPr="0034588A">
        <w:rPr>
          <w:rFonts w:ascii="Times New Roman" w:hAnsi="Times New Roman"/>
        </w:rPr>
        <w:t>Стребелевой</w:t>
      </w:r>
      <w:proofErr w:type="spellEnd"/>
      <w:r w:rsidRPr="0034588A">
        <w:rPr>
          <w:rFonts w:ascii="Times New Roman" w:hAnsi="Times New Roman"/>
        </w:rPr>
        <w:t>», «Организация центра игровой поддержки ребенка на базе ДОУ»</w:t>
      </w:r>
      <w:r>
        <w:rPr>
          <w:rFonts w:ascii="Times New Roman" w:hAnsi="Times New Roman"/>
        </w:rPr>
        <w:t>, педагогическая вертушка «Давайте познакомимся», дни открытых дверей</w:t>
      </w:r>
      <w:r w:rsidRPr="0034588A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методические десанты в </w:t>
      </w:r>
      <w:proofErr w:type="spellStart"/>
      <w:r>
        <w:rPr>
          <w:rFonts w:ascii="Times New Roman" w:hAnsi="Times New Roman"/>
        </w:rPr>
        <w:t>Кулятский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Средневилюйский</w:t>
      </w:r>
      <w:proofErr w:type="spellEnd"/>
      <w:r>
        <w:rPr>
          <w:rFonts w:ascii="Times New Roman" w:hAnsi="Times New Roman"/>
        </w:rPr>
        <w:t xml:space="preserve"> кусты, </w:t>
      </w:r>
      <w:proofErr w:type="spellStart"/>
      <w:r>
        <w:rPr>
          <w:rFonts w:ascii="Times New Roman" w:hAnsi="Times New Roman"/>
        </w:rPr>
        <w:t>Чочунский</w:t>
      </w:r>
      <w:proofErr w:type="spellEnd"/>
      <w:r>
        <w:rPr>
          <w:rFonts w:ascii="Times New Roman" w:hAnsi="Times New Roman"/>
        </w:rPr>
        <w:t xml:space="preserve"> наслег «Современные подходы к организации совместных действий в образовательном пространстве «Детский сад, начальная школа, социум» и </w:t>
      </w:r>
      <w:r w:rsidRPr="0034588A">
        <w:rPr>
          <w:rFonts w:ascii="Times New Roman" w:hAnsi="Times New Roman"/>
        </w:rPr>
        <w:t xml:space="preserve">другие. На родительских собраниях младших и средних группах МБДОУ выступили с докладом «Возрастные особенности детей раннего возраста», «Ранняя помощь», «Почему ребенок не говорит?». Семинар для воспитателей младших и средних групп МБДОУ улуса  по теме «Организация коррекционно-развивающей работы с детьми младшего дошкольного возраста с задержкой речевого развития» с участием преподавателей дошкольного отделения ВПК, улусный практико-ориентированный семинар «Развитие коммуникативных функций речи и познавательной активности у детей младшего дошкольного возраста»; </w:t>
      </w:r>
      <w:r w:rsidR="000B41A3">
        <w:rPr>
          <w:rFonts w:ascii="Times New Roman" w:hAnsi="Times New Roman"/>
        </w:rPr>
        <w:t xml:space="preserve">проведены КПК совместно </w:t>
      </w:r>
      <w:r w:rsidRPr="007C4FBA">
        <w:rPr>
          <w:rFonts w:ascii="Times New Roman" w:hAnsi="Times New Roman"/>
          <w:lang w:val="sah-RU"/>
        </w:rPr>
        <w:t>АНО ДПО ЦППиО</w:t>
      </w:r>
      <w:proofErr w:type="gramStart"/>
      <w:r w:rsidRPr="007C4FBA">
        <w:rPr>
          <w:rFonts w:ascii="Times New Roman" w:hAnsi="Times New Roman"/>
        </w:rPr>
        <w:t>«О</w:t>
      </w:r>
      <w:proofErr w:type="gramEnd"/>
      <w:r w:rsidRPr="007C4FBA">
        <w:rPr>
          <w:rFonts w:ascii="Times New Roman" w:hAnsi="Times New Roman"/>
        </w:rPr>
        <w:t>собенности воспитания и развития детей раннего возраста в условиях введения ФГОС ДО»  36 ч</w:t>
      </w:r>
      <w:r w:rsidR="00664FAC">
        <w:rPr>
          <w:rFonts w:ascii="Times New Roman" w:hAnsi="Times New Roman"/>
          <w:b/>
        </w:rPr>
        <w:t xml:space="preserve">. </w:t>
      </w:r>
    </w:p>
    <w:p w:rsidR="00484037" w:rsidRPr="007C4FBA" w:rsidRDefault="00664FAC" w:rsidP="00664F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64FAC">
        <w:rPr>
          <w:rFonts w:ascii="Times New Roman" w:hAnsi="Times New Roman"/>
        </w:rPr>
        <w:t>Специалисты  СРП и КМЦ ДОУ улуса</w:t>
      </w:r>
      <w:r>
        <w:rPr>
          <w:rFonts w:ascii="Times New Roman" w:hAnsi="Times New Roman"/>
        </w:rPr>
        <w:t xml:space="preserve"> участвовали и выступили д</w:t>
      </w:r>
      <w:r w:rsidRPr="00664FAC">
        <w:rPr>
          <w:rFonts w:ascii="Times New Roman" w:hAnsi="Times New Roman"/>
        </w:rPr>
        <w:t xml:space="preserve">окладами  </w:t>
      </w:r>
      <w:r w:rsidR="00484037" w:rsidRPr="00664FAC">
        <w:rPr>
          <w:rFonts w:ascii="Times New Roman" w:hAnsi="Times New Roman"/>
        </w:rPr>
        <w:t>и</w:t>
      </w:r>
      <w:r w:rsidR="00484037" w:rsidRPr="007C4FBA">
        <w:rPr>
          <w:rFonts w:ascii="Times New Roman" w:hAnsi="Times New Roman"/>
        </w:rPr>
        <w:t>з опыта</w:t>
      </w:r>
      <w:r>
        <w:rPr>
          <w:rFonts w:ascii="Times New Roman" w:hAnsi="Times New Roman"/>
        </w:rPr>
        <w:t xml:space="preserve"> работы по  оказанию</w:t>
      </w:r>
      <w:r w:rsidR="00484037" w:rsidRPr="007C4FBA">
        <w:rPr>
          <w:rFonts w:ascii="Times New Roman" w:hAnsi="Times New Roman"/>
        </w:rPr>
        <w:t xml:space="preserve"> ранней психолого-педагогической помощи детям с ограниченными возможностями </w:t>
      </w:r>
      <w:r>
        <w:rPr>
          <w:rFonts w:ascii="Times New Roman" w:hAnsi="Times New Roman"/>
        </w:rPr>
        <w:t xml:space="preserve">здоровья в РС (Я): </w:t>
      </w:r>
    </w:p>
    <w:p w:rsidR="00484037" w:rsidRPr="007C4FBA" w:rsidRDefault="00664FAC" w:rsidP="00484037">
      <w:pPr>
        <w:spacing w:after="0" w:line="240" w:lineRule="auto"/>
        <w:jc w:val="both"/>
        <w:rPr>
          <w:rFonts w:ascii="Times New Roman" w:hAnsi="Times New Roman"/>
          <w:lang w:val="sah-RU" w:eastAsia="en-US"/>
        </w:rPr>
      </w:pPr>
      <w:r>
        <w:rPr>
          <w:rFonts w:ascii="Times New Roman" w:hAnsi="Times New Roman"/>
          <w:lang w:val="sah-RU" w:eastAsia="en-US"/>
        </w:rPr>
        <w:t xml:space="preserve">- </w:t>
      </w:r>
      <w:r w:rsidR="00484037" w:rsidRPr="007C4FBA">
        <w:rPr>
          <w:rFonts w:ascii="Times New Roman" w:hAnsi="Times New Roman"/>
          <w:lang w:val="sah-RU" w:eastAsia="en-US"/>
        </w:rPr>
        <w:t>Региональный образовательный форум “Образование – драйвер развития”</w:t>
      </w:r>
    </w:p>
    <w:p w:rsidR="00484037" w:rsidRPr="007C4FBA" w:rsidRDefault="00484037" w:rsidP="00484037">
      <w:pPr>
        <w:spacing w:after="0" w:line="240" w:lineRule="auto"/>
        <w:jc w:val="both"/>
        <w:rPr>
          <w:rFonts w:ascii="Times New Roman" w:hAnsi="Times New Roman"/>
          <w:lang w:val="sah-RU" w:eastAsia="en-US"/>
        </w:rPr>
      </w:pPr>
      <w:r w:rsidRPr="007C4FBA">
        <w:rPr>
          <w:rFonts w:ascii="Times New Roman" w:hAnsi="Times New Roman"/>
          <w:lang w:val="sah-RU" w:eastAsia="en-US"/>
        </w:rPr>
        <w:t>-Выездная методическая и практическая работа в Ленском районе “Психолого-педагогическое сопровождение детей раннего возраста с ОВЗ”, ноябрь  2019 г.</w:t>
      </w:r>
    </w:p>
    <w:p w:rsidR="00484037" w:rsidRPr="007C4FBA" w:rsidRDefault="00484037" w:rsidP="00484037">
      <w:pPr>
        <w:spacing w:after="0" w:line="240" w:lineRule="auto"/>
        <w:jc w:val="both"/>
        <w:rPr>
          <w:rFonts w:ascii="Times New Roman" w:hAnsi="Times New Roman"/>
          <w:lang w:val="sah-RU" w:eastAsia="en-US"/>
        </w:rPr>
      </w:pPr>
      <w:r w:rsidRPr="007C4FBA">
        <w:rPr>
          <w:rFonts w:ascii="Times New Roman" w:hAnsi="Times New Roman"/>
          <w:lang w:val="sah-RU" w:eastAsia="en-US"/>
        </w:rPr>
        <w:t>-Круглый стол по вопросам создания и развития республиканской  системы ранней помощи в сфер</w:t>
      </w:r>
      <w:r w:rsidR="00664FAC">
        <w:rPr>
          <w:rFonts w:ascii="Times New Roman" w:hAnsi="Times New Roman"/>
          <w:lang w:val="sah-RU" w:eastAsia="en-US"/>
        </w:rPr>
        <w:t>е образования РС (Я) в рамках августовского совещения работников образования РС (Я)</w:t>
      </w:r>
      <w:r w:rsidRPr="007C4FBA">
        <w:rPr>
          <w:rFonts w:ascii="Times New Roman" w:hAnsi="Times New Roman"/>
          <w:lang w:val="sah-RU" w:eastAsia="en-US"/>
        </w:rPr>
        <w:t xml:space="preserve"> г.</w:t>
      </w:r>
    </w:p>
    <w:p w:rsidR="00484037" w:rsidRPr="007C4FBA" w:rsidRDefault="00484037" w:rsidP="00484037">
      <w:pPr>
        <w:pStyle w:val="a7"/>
        <w:tabs>
          <w:tab w:val="left" w:pos="321"/>
        </w:tabs>
        <w:spacing w:after="0" w:line="240" w:lineRule="auto"/>
        <w:ind w:left="37"/>
        <w:jc w:val="both"/>
        <w:rPr>
          <w:rFonts w:ascii="Times New Roman" w:hAnsi="Times New Roman"/>
          <w:lang w:val="sah-RU" w:eastAsia="en-US"/>
        </w:rPr>
      </w:pPr>
      <w:r w:rsidRPr="007C4FBA">
        <w:rPr>
          <w:rFonts w:ascii="Times New Roman" w:hAnsi="Times New Roman"/>
          <w:lang w:val="sah-RU" w:eastAsia="en-US"/>
        </w:rPr>
        <w:t>-Вебинар “Особенности вызывания и развития речи у неговорящих детей (синдром Дауна). Обзор наиболее эффективных методик” (дистанционная форма);</w:t>
      </w:r>
    </w:p>
    <w:p w:rsidR="00484037" w:rsidRPr="007C4FBA" w:rsidRDefault="00484037" w:rsidP="00484037">
      <w:pPr>
        <w:spacing w:after="0" w:line="240" w:lineRule="auto"/>
        <w:rPr>
          <w:rFonts w:ascii="Times New Roman" w:hAnsi="Times New Roman"/>
          <w:lang w:val="sah-RU"/>
        </w:rPr>
      </w:pPr>
      <w:r w:rsidRPr="007C4FBA">
        <w:rPr>
          <w:rFonts w:ascii="Times New Roman" w:hAnsi="Times New Roman"/>
        </w:rPr>
        <w:t>- В</w:t>
      </w:r>
      <w:r w:rsidRPr="007C4FBA">
        <w:rPr>
          <w:rFonts w:ascii="Times New Roman" w:hAnsi="Times New Roman"/>
          <w:lang w:val="sah-RU"/>
        </w:rPr>
        <w:t xml:space="preserve"> рамках январьского совещания, обмен опытом работы по ра</w:t>
      </w:r>
      <w:r w:rsidR="00523D32">
        <w:rPr>
          <w:rFonts w:ascii="Times New Roman" w:hAnsi="Times New Roman"/>
          <w:lang w:val="sah-RU"/>
        </w:rPr>
        <w:t>боте ранней помощи с педагогами Горного улуса</w:t>
      </w:r>
      <w:r w:rsidRPr="007C4FBA">
        <w:rPr>
          <w:rFonts w:ascii="Times New Roman" w:hAnsi="Times New Roman"/>
          <w:lang w:val="sah-RU"/>
        </w:rPr>
        <w:t>;</w:t>
      </w:r>
    </w:p>
    <w:p w:rsidR="00484037" w:rsidRPr="007C4FBA" w:rsidRDefault="00484037" w:rsidP="00664FAC">
      <w:pPr>
        <w:spacing w:after="0" w:line="240" w:lineRule="auto"/>
        <w:jc w:val="both"/>
        <w:rPr>
          <w:rFonts w:ascii="Times New Roman" w:hAnsi="Times New Roman"/>
        </w:rPr>
      </w:pPr>
      <w:r w:rsidRPr="007C4FBA">
        <w:rPr>
          <w:rFonts w:ascii="Times New Roman" w:hAnsi="Times New Roman"/>
          <w:lang w:val="sah-RU"/>
        </w:rPr>
        <w:t>- Распространение опыта работы</w:t>
      </w:r>
      <w:r w:rsidRPr="007C4FBA">
        <w:rPr>
          <w:rFonts w:ascii="Times New Roman" w:hAnsi="Times New Roman"/>
        </w:rPr>
        <w:t xml:space="preserve"> на республиканском форуме среди сетевых проектов КМЦ Республики Саха (Якутия) с проектом «Консультативно-методический центр – «Солнечный круг»;</w:t>
      </w:r>
    </w:p>
    <w:p w:rsidR="00484037" w:rsidRDefault="00484037" w:rsidP="00484037">
      <w:pPr>
        <w:spacing w:after="0" w:line="240" w:lineRule="auto"/>
        <w:jc w:val="both"/>
        <w:rPr>
          <w:rFonts w:ascii="Times New Roman" w:hAnsi="Times New Roman"/>
          <w:lang w:val="sah-RU"/>
        </w:rPr>
      </w:pPr>
      <w:r w:rsidRPr="007C4FBA">
        <w:rPr>
          <w:rFonts w:ascii="Times New Roman" w:hAnsi="Times New Roman"/>
        </w:rPr>
        <w:t xml:space="preserve">- </w:t>
      </w:r>
      <w:r w:rsidRPr="007C4FBA">
        <w:rPr>
          <w:rFonts w:ascii="Times New Roman" w:hAnsi="Times New Roman"/>
          <w:lang w:val="sah-RU"/>
        </w:rPr>
        <w:t>Встреча и обмен опытом паботы с ресурсным центром</w:t>
      </w:r>
      <w:r w:rsidRPr="007C4FBA">
        <w:rPr>
          <w:rFonts w:ascii="Times New Roman" w:hAnsi="Times New Roman"/>
        </w:rPr>
        <w:t>:</w:t>
      </w:r>
      <w:r w:rsidRPr="007C4FBA">
        <w:rPr>
          <w:rFonts w:ascii="Times New Roman" w:hAnsi="Times New Roman"/>
          <w:lang w:val="sah-RU"/>
        </w:rPr>
        <w:t xml:space="preserve"> </w:t>
      </w:r>
      <w:proofErr w:type="gramStart"/>
      <w:r w:rsidRPr="007C4FBA">
        <w:rPr>
          <w:rFonts w:ascii="Times New Roman" w:hAnsi="Times New Roman"/>
          <w:lang w:val="sah-RU"/>
        </w:rPr>
        <w:t>семинар-практикума</w:t>
      </w:r>
      <w:proofErr w:type="gramEnd"/>
      <w:r w:rsidRPr="007C4FBA">
        <w:rPr>
          <w:rFonts w:ascii="Times New Roman" w:hAnsi="Times New Roman"/>
          <w:lang w:val="sah-RU"/>
        </w:rPr>
        <w:t xml:space="preserve"> на тему «Оказание консультационных услуг родителям детей до 3 лет, не посещающих ДОО в условиях функционирования сетевого центра «Кубэйэ» МБДОУ детского сада «Малышок» МР «Нюрбинский район»</w:t>
      </w:r>
      <w:r w:rsidR="000B41A3">
        <w:rPr>
          <w:rFonts w:ascii="Times New Roman" w:hAnsi="Times New Roman"/>
          <w:lang w:val="sah-RU"/>
        </w:rPr>
        <w:t>.</w:t>
      </w:r>
    </w:p>
    <w:p w:rsidR="000B41A3" w:rsidRPr="000B41A3" w:rsidRDefault="000B41A3" w:rsidP="000B41A3">
      <w:pPr>
        <w:pStyle w:val="a7"/>
        <w:tabs>
          <w:tab w:val="left" w:pos="321"/>
        </w:tabs>
        <w:spacing w:after="0" w:line="240" w:lineRule="auto"/>
        <w:ind w:left="37"/>
        <w:jc w:val="both"/>
        <w:rPr>
          <w:rFonts w:ascii="Times New Roman" w:hAnsi="Times New Roman"/>
          <w:lang w:val="sah-RU" w:eastAsia="en-US"/>
        </w:rPr>
      </w:pPr>
      <w:r w:rsidRPr="000B41A3">
        <w:rPr>
          <w:rFonts w:ascii="Times New Roman" w:hAnsi="Times New Roman"/>
          <w:lang w:val="sah-RU" w:eastAsia="en-US"/>
        </w:rPr>
        <w:t>-Вебинар “Особенности вызывания и развития речи у неговорящих детей (синдром Дауна). Обзор наиболее эффективных методик” (дистанционная форма);</w:t>
      </w:r>
    </w:p>
    <w:p w:rsidR="000B41A3" w:rsidRPr="00523D32" w:rsidRDefault="000B41A3" w:rsidP="000B41A3">
      <w:pPr>
        <w:pStyle w:val="a7"/>
        <w:numPr>
          <w:ilvl w:val="0"/>
          <w:numId w:val="10"/>
        </w:numPr>
        <w:tabs>
          <w:tab w:val="left" w:pos="321"/>
        </w:tabs>
        <w:spacing w:after="0" w:line="240" w:lineRule="auto"/>
        <w:ind w:left="37" w:firstLine="0"/>
        <w:jc w:val="both"/>
        <w:rPr>
          <w:rFonts w:ascii="Times New Roman" w:hAnsi="Times New Roman"/>
          <w:lang w:val="sah-RU" w:eastAsia="en-US"/>
        </w:rPr>
      </w:pPr>
      <w:r w:rsidRPr="000B41A3">
        <w:rPr>
          <w:rFonts w:ascii="Times New Roman" w:hAnsi="Times New Roman"/>
        </w:rPr>
        <w:t xml:space="preserve">Выступление на </w:t>
      </w:r>
      <w:proofErr w:type="spellStart"/>
      <w:r w:rsidRPr="000B41A3">
        <w:rPr>
          <w:rFonts w:ascii="Times New Roman" w:hAnsi="Times New Roman"/>
        </w:rPr>
        <w:t>вебинаре</w:t>
      </w:r>
      <w:proofErr w:type="spellEnd"/>
      <w:r w:rsidRPr="000B41A3">
        <w:rPr>
          <w:rFonts w:ascii="Times New Roman" w:hAnsi="Times New Roman"/>
        </w:rPr>
        <w:t xml:space="preserve">: «Развитие ранней помощи в системе образования РС (Я)», </w:t>
      </w:r>
      <w:proofErr w:type="gramStart"/>
      <w:r w:rsidRPr="000B41A3">
        <w:rPr>
          <w:rFonts w:ascii="Times New Roman" w:hAnsi="Times New Roman"/>
        </w:rPr>
        <w:t>-р</w:t>
      </w:r>
      <w:proofErr w:type="gramEnd"/>
      <w:r w:rsidRPr="000B41A3">
        <w:rPr>
          <w:rFonts w:ascii="Times New Roman" w:hAnsi="Times New Roman"/>
        </w:rPr>
        <w:t>аспространение опыта работы «Практические особенности работы служб ранней помощи» в рамках августовского совещания работников образования РС (Я);</w:t>
      </w:r>
    </w:p>
    <w:p w:rsidR="00523D32" w:rsidRPr="00523D32" w:rsidRDefault="00523D32" w:rsidP="00523D32">
      <w:pPr>
        <w:spacing w:after="0" w:line="240" w:lineRule="auto"/>
        <w:jc w:val="both"/>
        <w:rPr>
          <w:rFonts w:ascii="Times New Roman" w:hAnsi="Times New Roman"/>
        </w:rPr>
      </w:pPr>
      <w:r w:rsidRPr="00523D32">
        <w:rPr>
          <w:rFonts w:ascii="Times New Roman" w:hAnsi="Times New Roman"/>
          <w:bCs/>
          <w:lang w:eastAsia="en-US"/>
        </w:rPr>
        <w:t xml:space="preserve">- 19-21 ноября. Кластер: Ранняя помощь детям и семьям с детьми с ОВЗ: от теории к практике, посвященного Десятилетию детства в Российской Федерации и проводимого в рамках межрегиональной конференции «ИНВЕСТИЦИИ В РАННЕЕ ДЕТСТВО - ОСНОВА БУДУЩЕГО», </w:t>
      </w:r>
      <w:r w:rsidRPr="00523D32">
        <w:rPr>
          <w:rFonts w:ascii="Times New Roman" w:hAnsi="Times New Roman"/>
          <w:bCs/>
          <w:lang w:eastAsia="en-US"/>
        </w:rPr>
        <w:lastRenderedPageBreak/>
        <w:t>выступление: «Ранняя помощь и поддержка детям с ограниченными возможностями здоровья и их родителям»;</w:t>
      </w:r>
    </w:p>
    <w:p w:rsidR="00523D32" w:rsidRPr="000B41A3" w:rsidRDefault="00523D32" w:rsidP="00523D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sah-RU"/>
        </w:rPr>
        <w:t xml:space="preserve">Также </w:t>
      </w:r>
      <w:r w:rsidR="000B41A3" w:rsidRPr="00523D32">
        <w:rPr>
          <w:rFonts w:ascii="Times New Roman" w:hAnsi="Times New Roman"/>
        </w:rPr>
        <w:t xml:space="preserve">занятия, игры и консультации размещены в улусном </w:t>
      </w:r>
      <w:proofErr w:type="spellStart"/>
      <w:r w:rsidR="000B41A3" w:rsidRPr="00523D32">
        <w:rPr>
          <w:rFonts w:ascii="Times New Roman" w:hAnsi="Times New Roman"/>
        </w:rPr>
        <w:t>ютуб</w:t>
      </w:r>
      <w:proofErr w:type="spellEnd"/>
      <w:r w:rsidR="000B41A3" w:rsidRPr="00523D32">
        <w:rPr>
          <w:rFonts w:ascii="Times New Roman" w:hAnsi="Times New Roman"/>
        </w:rPr>
        <w:t xml:space="preserve"> канале рубрики «</w:t>
      </w:r>
      <w:proofErr w:type="spellStart"/>
      <w:r w:rsidR="000B41A3" w:rsidRPr="00523D32">
        <w:rPr>
          <w:rFonts w:ascii="Times New Roman" w:hAnsi="Times New Roman"/>
        </w:rPr>
        <w:t>Развивайка</w:t>
      </w:r>
      <w:proofErr w:type="spellEnd"/>
      <w:r w:rsidR="000B41A3" w:rsidRPr="00523D32">
        <w:rPr>
          <w:rFonts w:ascii="Times New Roman" w:hAnsi="Times New Roman"/>
        </w:rPr>
        <w:t xml:space="preserve">» </w:t>
      </w:r>
      <w:hyperlink r:id="rId15" w:history="1">
        <w:r w:rsidR="000B41A3" w:rsidRPr="00523D32">
          <w:rPr>
            <w:rStyle w:val="a9"/>
            <w:rFonts w:ascii="Times New Roman" w:hAnsi="Times New Roman"/>
            <w:lang w:val="en-US"/>
          </w:rPr>
          <w:t>https</w:t>
        </w:r>
        <w:r w:rsidR="000B41A3" w:rsidRPr="00523D32">
          <w:rPr>
            <w:rStyle w:val="a9"/>
            <w:rFonts w:ascii="Times New Roman" w:hAnsi="Times New Roman"/>
          </w:rPr>
          <w:t>://</w:t>
        </w:r>
        <w:r w:rsidR="000B41A3" w:rsidRPr="00523D32">
          <w:rPr>
            <w:rStyle w:val="a9"/>
            <w:rFonts w:ascii="Times New Roman" w:hAnsi="Times New Roman"/>
            <w:lang w:val="en-US"/>
          </w:rPr>
          <w:t>www</w:t>
        </w:r>
        <w:r w:rsidR="000B41A3" w:rsidRPr="00523D32">
          <w:rPr>
            <w:rStyle w:val="a9"/>
            <w:rFonts w:ascii="Times New Roman" w:hAnsi="Times New Roman"/>
          </w:rPr>
          <w:t>.</w:t>
        </w:r>
        <w:proofErr w:type="spellStart"/>
        <w:r w:rsidR="000B41A3" w:rsidRPr="00523D32">
          <w:rPr>
            <w:rStyle w:val="a9"/>
            <w:rFonts w:ascii="Times New Roman" w:hAnsi="Times New Roman"/>
            <w:lang w:val="en-US"/>
          </w:rPr>
          <w:t>youtube</w:t>
        </w:r>
        <w:proofErr w:type="spellEnd"/>
        <w:r w:rsidR="000B41A3" w:rsidRPr="00523D32">
          <w:rPr>
            <w:rStyle w:val="a9"/>
            <w:rFonts w:ascii="Times New Roman" w:hAnsi="Times New Roman"/>
          </w:rPr>
          <w:t>.</w:t>
        </w:r>
        <w:r w:rsidR="000B41A3" w:rsidRPr="00523D32">
          <w:rPr>
            <w:rStyle w:val="a9"/>
            <w:rFonts w:ascii="Times New Roman" w:hAnsi="Times New Roman"/>
            <w:lang w:val="en-US"/>
          </w:rPr>
          <w:t>com</w:t>
        </w:r>
        <w:r w:rsidR="000B41A3" w:rsidRPr="00523D32">
          <w:rPr>
            <w:rStyle w:val="a9"/>
            <w:rFonts w:ascii="Times New Roman" w:hAnsi="Times New Roman"/>
          </w:rPr>
          <w:t>/</w:t>
        </w:r>
        <w:r w:rsidR="000B41A3" w:rsidRPr="00523D32">
          <w:rPr>
            <w:rStyle w:val="a9"/>
            <w:rFonts w:ascii="Times New Roman" w:hAnsi="Times New Roman"/>
            <w:lang w:val="en-US"/>
          </w:rPr>
          <w:t>channel</w:t>
        </w:r>
        <w:r w:rsidR="000B41A3" w:rsidRPr="00523D32">
          <w:rPr>
            <w:rStyle w:val="a9"/>
            <w:rFonts w:ascii="Times New Roman" w:hAnsi="Times New Roman"/>
          </w:rPr>
          <w:t>/</w:t>
        </w:r>
        <w:proofErr w:type="spellStart"/>
        <w:r w:rsidR="000B41A3" w:rsidRPr="00523D32">
          <w:rPr>
            <w:rStyle w:val="a9"/>
            <w:rFonts w:ascii="Times New Roman" w:hAnsi="Times New Roman"/>
            <w:lang w:val="en-US"/>
          </w:rPr>
          <w:t>UCpOs</w:t>
        </w:r>
        <w:proofErr w:type="spellEnd"/>
        <w:r w:rsidR="000B41A3" w:rsidRPr="00523D32">
          <w:rPr>
            <w:rStyle w:val="a9"/>
            <w:rFonts w:ascii="Times New Roman" w:hAnsi="Times New Roman"/>
          </w:rPr>
          <w:t>-2</w:t>
        </w:r>
        <w:proofErr w:type="spellStart"/>
        <w:r w:rsidR="000B41A3" w:rsidRPr="00523D32">
          <w:rPr>
            <w:rStyle w:val="a9"/>
            <w:rFonts w:ascii="Times New Roman" w:hAnsi="Times New Roman"/>
            <w:lang w:val="en-US"/>
          </w:rPr>
          <w:t>FdFn</w:t>
        </w:r>
        <w:proofErr w:type="spellEnd"/>
        <w:r w:rsidR="000B41A3" w:rsidRPr="00523D32">
          <w:rPr>
            <w:rStyle w:val="a9"/>
            <w:rFonts w:ascii="Times New Roman" w:hAnsi="Times New Roman"/>
          </w:rPr>
          <w:t>-</w:t>
        </w:r>
        <w:proofErr w:type="spellStart"/>
        <w:r w:rsidR="000B41A3" w:rsidRPr="00523D32">
          <w:rPr>
            <w:rStyle w:val="a9"/>
            <w:rFonts w:ascii="Times New Roman" w:hAnsi="Times New Roman"/>
            <w:lang w:val="en-US"/>
          </w:rPr>
          <w:t>gEjlBYnOTy</w:t>
        </w:r>
        <w:proofErr w:type="spellEnd"/>
        <w:r w:rsidR="000B41A3" w:rsidRPr="00523D32">
          <w:rPr>
            <w:rStyle w:val="a9"/>
            <w:rFonts w:ascii="Times New Roman" w:hAnsi="Times New Roman"/>
          </w:rPr>
          <w:t>5</w:t>
        </w:r>
        <w:r w:rsidR="000B41A3" w:rsidRPr="00523D32">
          <w:rPr>
            <w:rStyle w:val="a9"/>
            <w:rFonts w:ascii="Times New Roman" w:hAnsi="Times New Roman"/>
            <w:lang w:val="en-US"/>
          </w:rPr>
          <w:t>w</w:t>
        </w:r>
      </w:hyperlink>
      <w:r>
        <w:rPr>
          <w:rFonts w:ascii="Times New Roman" w:hAnsi="Times New Roman"/>
          <w:lang w:val="sah-RU" w:eastAsia="en-US"/>
        </w:rPr>
        <w:t xml:space="preserve">; </w:t>
      </w:r>
      <w:r w:rsidR="00664FAC" w:rsidRPr="007C4FBA">
        <w:rPr>
          <w:rFonts w:ascii="Times New Roman" w:hAnsi="Times New Roman"/>
        </w:rPr>
        <w:t xml:space="preserve"> </w:t>
      </w:r>
      <w:proofErr w:type="spellStart"/>
      <w:r w:rsidR="00664FAC" w:rsidRPr="007C4FBA">
        <w:rPr>
          <w:rFonts w:ascii="Times New Roman" w:hAnsi="Times New Roman"/>
        </w:rPr>
        <w:t>интернет-публикации</w:t>
      </w:r>
      <w:proofErr w:type="spellEnd"/>
      <w:r w:rsidR="00664FAC" w:rsidRPr="007C4FBA">
        <w:rPr>
          <w:rFonts w:ascii="Times New Roman" w:hAnsi="Times New Roman"/>
        </w:rPr>
        <w:t xml:space="preserve"> в журнале «Логопед»;</w:t>
      </w:r>
      <w:r w:rsidRPr="00523D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B41A3">
        <w:rPr>
          <w:rFonts w:ascii="Times New Roman" w:hAnsi="Times New Roman"/>
        </w:rPr>
        <w:t xml:space="preserve">статьи воспитателей, специалистов СРП по теме «Сетевой центр сопровождения семей </w:t>
      </w:r>
      <w:proofErr w:type="spellStart"/>
      <w:r w:rsidRPr="000B41A3">
        <w:rPr>
          <w:rFonts w:ascii="Times New Roman" w:hAnsi="Times New Roman"/>
        </w:rPr>
        <w:t>Утум</w:t>
      </w:r>
      <w:proofErr w:type="spellEnd"/>
      <w:r w:rsidRPr="000B41A3">
        <w:rPr>
          <w:rFonts w:ascii="Times New Roman" w:hAnsi="Times New Roman"/>
        </w:rPr>
        <w:t xml:space="preserve">»  опубликованы на официальном сайте детского сада МБДОУ ЦРР – </w:t>
      </w:r>
      <w:proofErr w:type="spellStart"/>
      <w:r w:rsidRPr="000B41A3">
        <w:rPr>
          <w:rFonts w:ascii="Times New Roman" w:hAnsi="Times New Roman"/>
        </w:rPr>
        <w:t>д</w:t>
      </w:r>
      <w:proofErr w:type="spellEnd"/>
      <w:r w:rsidRPr="000B41A3">
        <w:rPr>
          <w:rFonts w:ascii="Times New Roman" w:hAnsi="Times New Roman"/>
        </w:rPr>
        <w:t>/с «</w:t>
      </w:r>
      <w:proofErr w:type="spellStart"/>
      <w:r w:rsidRPr="000B41A3">
        <w:rPr>
          <w:rFonts w:ascii="Times New Roman" w:hAnsi="Times New Roman"/>
        </w:rPr>
        <w:t>Туллукчаан</w:t>
      </w:r>
      <w:proofErr w:type="spellEnd"/>
      <w:r w:rsidRPr="000B41A3">
        <w:rPr>
          <w:rFonts w:ascii="Times New Roman" w:hAnsi="Times New Roman"/>
        </w:rPr>
        <w:t xml:space="preserve">» </w:t>
      </w:r>
      <w:proofErr w:type="spellStart"/>
      <w:r w:rsidRPr="000B41A3">
        <w:rPr>
          <w:rFonts w:ascii="Times New Roman" w:hAnsi="Times New Roman"/>
        </w:rPr>
        <w:t>дс-туллукчаан.рф</w:t>
      </w:r>
      <w:proofErr w:type="spellEnd"/>
      <w:r w:rsidRPr="000B41A3">
        <w:rPr>
          <w:rFonts w:ascii="Times New Roman" w:hAnsi="Times New Roman"/>
        </w:rPr>
        <w:t xml:space="preserve"> </w:t>
      </w:r>
    </w:p>
    <w:p w:rsidR="00664FAC" w:rsidRPr="0034588A" w:rsidRDefault="00664FAC" w:rsidP="00664FAC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34588A">
        <w:rPr>
          <w:rFonts w:ascii="Times New Roman" w:hAnsi="Times New Roman"/>
        </w:rPr>
        <w:t>В настоящее время одним приоритетных направлений в нашей улусе является становление системы раннего выявления и коррекционной помощи детям, позволяющей не только предупреждать речевые нарушения, но и способствовать всестороннему развитию личности.</w:t>
      </w:r>
      <w:proofErr w:type="gramEnd"/>
      <w:r w:rsidRPr="0034588A">
        <w:rPr>
          <w:rFonts w:ascii="Times New Roman" w:hAnsi="Times New Roman"/>
        </w:rPr>
        <w:t xml:space="preserve"> Работа с детьми, ранее выявленными отклонениями речевого развития позволяет:</w:t>
      </w:r>
    </w:p>
    <w:p w:rsidR="00664FAC" w:rsidRPr="0034588A" w:rsidRDefault="00664FAC" w:rsidP="00664FAC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4588A">
        <w:rPr>
          <w:rFonts w:ascii="Times New Roman" w:hAnsi="Times New Roman"/>
        </w:rPr>
        <w:t xml:space="preserve"> обеспечить детей необходимой помощью на ранних этапах развития;</w:t>
      </w:r>
    </w:p>
    <w:p w:rsidR="00664FAC" w:rsidRPr="0034588A" w:rsidRDefault="00664FAC" w:rsidP="00664FAC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4588A">
        <w:rPr>
          <w:rFonts w:ascii="Times New Roman" w:hAnsi="Times New Roman"/>
        </w:rPr>
        <w:t>предупреждать возникновение вторичных, третичных отклонений в развитии;</w:t>
      </w:r>
    </w:p>
    <w:p w:rsidR="00664FAC" w:rsidRPr="0034588A" w:rsidRDefault="00664FAC" w:rsidP="00664FAC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4588A">
        <w:rPr>
          <w:rFonts w:ascii="Times New Roman" w:hAnsi="Times New Roman"/>
        </w:rPr>
        <w:t xml:space="preserve">обеспечить </w:t>
      </w:r>
      <w:proofErr w:type="gramStart"/>
      <w:r w:rsidRPr="0034588A">
        <w:rPr>
          <w:rFonts w:ascii="Times New Roman" w:hAnsi="Times New Roman"/>
        </w:rPr>
        <w:t>максимальную</w:t>
      </w:r>
      <w:proofErr w:type="gramEnd"/>
      <w:r w:rsidRPr="0034588A">
        <w:rPr>
          <w:rFonts w:ascii="Times New Roman" w:hAnsi="Times New Roman"/>
        </w:rPr>
        <w:t xml:space="preserve"> реализации коррекционного, реабилитационного потенциала;</w:t>
      </w:r>
    </w:p>
    <w:p w:rsidR="00664FAC" w:rsidRPr="0034588A" w:rsidRDefault="00664FAC" w:rsidP="00664FAC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4588A">
        <w:rPr>
          <w:rFonts w:ascii="Times New Roman" w:hAnsi="Times New Roman"/>
        </w:rPr>
        <w:t>обучить родителей проведению занятий дома, повысить уровень их компетентности в вопросах раннего развития ребенка и предупреждение нарушений.</w:t>
      </w:r>
    </w:p>
    <w:p w:rsidR="00484037" w:rsidRDefault="00484037" w:rsidP="00484037">
      <w:pPr>
        <w:rPr>
          <w:rFonts w:ascii="Times New Roman" w:hAnsi="Times New Roman"/>
        </w:rPr>
      </w:pPr>
    </w:p>
    <w:p w:rsidR="00484037" w:rsidRDefault="00484037" w:rsidP="00484037">
      <w:pPr>
        <w:rPr>
          <w:rFonts w:ascii="Times New Roman" w:hAnsi="Times New Roman"/>
        </w:rPr>
      </w:pPr>
    </w:p>
    <w:p w:rsidR="00484037" w:rsidRDefault="00484037" w:rsidP="00484037">
      <w:pPr>
        <w:rPr>
          <w:rFonts w:ascii="Times New Roman" w:hAnsi="Times New Roman"/>
        </w:rPr>
      </w:pPr>
    </w:p>
    <w:p w:rsidR="00484037" w:rsidRDefault="00484037" w:rsidP="00484037">
      <w:pPr>
        <w:rPr>
          <w:rFonts w:ascii="Times New Roman" w:hAnsi="Times New Roman"/>
        </w:rPr>
      </w:pPr>
    </w:p>
    <w:p w:rsidR="00484037" w:rsidRDefault="00484037" w:rsidP="00484037">
      <w:pPr>
        <w:rPr>
          <w:rFonts w:ascii="Times New Roman" w:hAnsi="Times New Roman"/>
        </w:rPr>
      </w:pPr>
    </w:p>
    <w:p w:rsidR="00484037" w:rsidRPr="00D0304A" w:rsidRDefault="00484037" w:rsidP="00484037">
      <w:pPr>
        <w:rPr>
          <w:rFonts w:ascii="Times New Roman" w:hAnsi="Times New Roman"/>
        </w:rPr>
      </w:pPr>
      <w:r>
        <w:rPr>
          <w:rFonts w:ascii="Times New Roman" w:hAnsi="Times New Roman"/>
        </w:rPr>
        <w:t>Исп. Иванова Ф.В.</w:t>
      </w:r>
    </w:p>
    <w:p w:rsidR="00484037" w:rsidRDefault="00484037" w:rsidP="00484037">
      <w:pPr>
        <w:spacing w:after="0" w:line="240" w:lineRule="auto"/>
        <w:ind w:firstLine="708"/>
        <w:jc w:val="both"/>
      </w:pPr>
    </w:p>
    <w:p w:rsidR="00484037" w:rsidRDefault="00484037" w:rsidP="00484037"/>
    <w:p w:rsidR="00960DFF" w:rsidRDefault="00960DFF" w:rsidP="00484037">
      <w:pPr>
        <w:spacing w:after="0" w:line="240" w:lineRule="auto"/>
        <w:ind w:firstLine="708"/>
        <w:jc w:val="both"/>
      </w:pPr>
    </w:p>
    <w:sectPr w:rsidR="00960DFF" w:rsidSect="00F968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3E3"/>
    <w:multiLevelType w:val="hybridMultilevel"/>
    <w:tmpl w:val="44CE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D1514"/>
    <w:multiLevelType w:val="hybridMultilevel"/>
    <w:tmpl w:val="2A44D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07D24"/>
    <w:multiLevelType w:val="hybridMultilevel"/>
    <w:tmpl w:val="1EEC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26CB8"/>
    <w:multiLevelType w:val="hybridMultilevel"/>
    <w:tmpl w:val="397000D4"/>
    <w:lvl w:ilvl="0" w:tplc="5CA6D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614412"/>
    <w:multiLevelType w:val="hybridMultilevel"/>
    <w:tmpl w:val="6464DBBA"/>
    <w:lvl w:ilvl="0" w:tplc="E8824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6F6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C6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8A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04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CB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4D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E1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41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F6416"/>
    <w:multiLevelType w:val="hybridMultilevel"/>
    <w:tmpl w:val="D2FCC5C4"/>
    <w:lvl w:ilvl="0" w:tplc="7350534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B1A2F"/>
    <w:multiLevelType w:val="hybridMultilevel"/>
    <w:tmpl w:val="7670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D31F4"/>
    <w:multiLevelType w:val="hybridMultilevel"/>
    <w:tmpl w:val="A7D66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FE9"/>
    <w:rsid w:val="0002453C"/>
    <w:rsid w:val="000506A2"/>
    <w:rsid w:val="000B41A3"/>
    <w:rsid w:val="000F6C87"/>
    <w:rsid w:val="00115D2C"/>
    <w:rsid w:val="001C02C9"/>
    <w:rsid w:val="001D647D"/>
    <w:rsid w:val="002179A7"/>
    <w:rsid w:val="00283FC6"/>
    <w:rsid w:val="00364257"/>
    <w:rsid w:val="003C2006"/>
    <w:rsid w:val="00484037"/>
    <w:rsid w:val="00523D32"/>
    <w:rsid w:val="005513D5"/>
    <w:rsid w:val="0055689C"/>
    <w:rsid w:val="00557F2B"/>
    <w:rsid w:val="005C6719"/>
    <w:rsid w:val="0064740B"/>
    <w:rsid w:val="00664FAC"/>
    <w:rsid w:val="00692840"/>
    <w:rsid w:val="006B18AD"/>
    <w:rsid w:val="006D48A2"/>
    <w:rsid w:val="00715E47"/>
    <w:rsid w:val="00740FCF"/>
    <w:rsid w:val="00761771"/>
    <w:rsid w:val="00795B23"/>
    <w:rsid w:val="00834FE9"/>
    <w:rsid w:val="008832E3"/>
    <w:rsid w:val="00924BE5"/>
    <w:rsid w:val="0094707C"/>
    <w:rsid w:val="00960DFF"/>
    <w:rsid w:val="00967281"/>
    <w:rsid w:val="00975EF7"/>
    <w:rsid w:val="00A01E70"/>
    <w:rsid w:val="00AA033C"/>
    <w:rsid w:val="00AE09A2"/>
    <w:rsid w:val="00AF0EFB"/>
    <w:rsid w:val="00B43E53"/>
    <w:rsid w:val="00BC7186"/>
    <w:rsid w:val="00C8128A"/>
    <w:rsid w:val="00CE0E96"/>
    <w:rsid w:val="00CE6C2B"/>
    <w:rsid w:val="00D137A2"/>
    <w:rsid w:val="00DB7846"/>
    <w:rsid w:val="00E21750"/>
    <w:rsid w:val="00E85C85"/>
    <w:rsid w:val="00E9375A"/>
    <w:rsid w:val="00F27799"/>
    <w:rsid w:val="00F34847"/>
    <w:rsid w:val="00F91A84"/>
    <w:rsid w:val="00F968E4"/>
    <w:rsid w:val="00F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34FE9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834FE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34FE9"/>
    <w:pPr>
      <w:ind w:left="720"/>
      <w:contextualSpacing/>
    </w:pPr>
  </w:style>
  <w:style w:type="paragraph" w:customStyle="1" w:styleId="1">
    <w:name w:val="Абзац списка1"/>
    <w:basedOn w:val="a"/>
    <w:rsid w:val="00834FE9"/>
    <w:pPr>
      <w:ind w:left="720"/>
    </w:pPr>
    <w:rPr>
      <w:kern w:val="2"/>
      <w:lang w:eastAsia="hi-IN" w:bidi="hi-IN"/>
    </w:rPr>
  </w:style>
  <w:style w:type="paragraph" w:customStyle="1" w:styleId="Style8">
    <w:name w:val="Style8"/>
    <w:basedOn w:val="a"/>
    <w:uiPriority w:val="99"/>
    <w:rsid w:val="00834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34FE9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10">
    <w:name w:val="Обычный1"/>
    <w:rsid w:val="00834FE9"/>
    <w:pPr>
      <w:widowControl w:val="0"/>
      <w:snapToGrid w:val="0"/>
      <w:spacing w:before="2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rder-coursetitle-hour">
    <w:name w:val="order-course__title-hour"/>
    <w:basedOn w:val="a0"/>
    <w:rsid w:val="00834FE9"/>
  </w:style>
  <w:style w:type="character" w:customStyle="1" w:styleId="FontStyle12">
    <w:name w:val="Font Style12"/>
    <w:basedOn w:val="a0"/>
    <w:uiPriority w:val="99"/>
    <w:rsid w:val="00834FE9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834FE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834F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834FE9"/>
    <w:rPr>
      <w:rFonts w:ascii="Arial Narrow" w:hAnsi="Arial Narrow" w:cs="Arial Narrow" w:hint="default"/>
      <w:b/>
      <w:bCs/>
      <w:spacing w:val="-10"/>
      <w:sz w:val="18"/>
      <w:szCs w:val="18"/>
    </w:rPr>
  </w:style>
  <w:style w:type="table" w:styleId="a8">
    <w:name w:val="Table Grid"/>
    <w:basedOn w:val="a1"/>
    <w:uiPriority w:val="59"/>
    <w:rsid w:val="0083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968E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pOs-2FdFn-gEjlBYnOTy5w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ЗПРР</c:v>
                </c:pt>
              </c:strCache>
            </c:strRef>
          </c:tx>
          <c:dLbls>
            <c:dLbl>
              <c:idx val="2"/>
              <c:layout>
                <c:manualLayout>
                  <c:x val="-5.0218565086595661E-2"/>
                  <c:y val="2.12585034013605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0.33000000000000035</c:v>
                </c:pt>
                <c:pt idx="1">
                  <c:v>0.58200000000000007</c:v>
                </c:pt>
                <c:pt idx="2">
                  <c:v>0.59400000000000008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ЗРР</c:v>
                </c:pt>
              </c:strCache>
            </c:strRef>
          </c:tx>
          <c:dLbls>
            <c:dLbl>
              <c:idx val="2"/>
              <c:layout>
                <c:manualLayout>
                  <c:x val="-1.5283911113311642E-2"/>
                  <c:y val="-2.12585034013605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0.4730000000000002</c:v>
                </c:pt>
                <c:pt idx="1">
                  <c:v>0</c:v>
                </c:pt>
                <c:pt idx="2">
                  <c:v>0.2840000000000002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ФФН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0.16900000000000004</c:v>
                </c:pt>
                <c:pt idx="1">
                  <c:v>0.39500000000000035</c:v>
                </c:pt>
                <c:pt idx="2">
                  <c:v>9.4000000000000042E-2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Заикание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0.00%</c:formatCode>
                <c:ptCount val="3"/>
                <c:pt idx="0">
                  <c:v>2.8000000000000004E-2</c:v>
                </c:pt>
                <c:pt idx="1">
                  <c:v>1.7000000000000005E-2</c:v>
                </c:pt>
                <c:pt idx="2">
                  <c:v>1.7000000000000005E-2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другие патологии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Лист1!$F$2:$F$4</c:f>
              <c:numCache>
                <c:formatCode>0.00%</c:formatCode>
                <c:ptCount val="3"/>
                <c:pt idx="1">
                  <c:v>0.23100000000000001</c:v>
                </c:pt>
                <c:pt idx="2">
                  <c:v>0.18100000000000011</c:v>
                </c:pt>
              </c:numCache>
            </c:numRef>
          </c:val>
        </c:ser>
        <c:axId val="47261184"/>
        <c:axId val="47262720"/>
      </c:barChart>
      <c:catAx>
        <c:axId val="47261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262720"/>
        <c:crosses val="autoZero"/>
        <c:auto val="1"/>
        <c:lblAlgn val="ctr"/>
        <c:lblOffset val="100"/>
      </c:catAx>
      <c:valAx>
        <c:axId val="472627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472611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8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Виды нарушений детей раннего возраста с ОВЗ</a:t>
            </a:r>
          </a:p>
          <a:p>
            <a:pPr>
              <a:defRPr sz="1000"/>
            </a:pPr>
            <a:r>
              <a:rPr lang="ru-RU" sz="8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посещающие СРП г.</a:t>
            </a:r>
          </a:p>
        </c:rich>
      </c:tx>
      <c:layout>
        <c:manualLayout>
          <c:xMode val="edge"/>
          <c:yMode val="edge"/>
          <c:x val="0.29910252413597832"/>
          <c:y val="0"/>
        </c:manualLayout>
      </c:layout>
    </c:title>
    <c:plotArea>
      <c:layout>
        <c:manualLayout>
          <c:layoutTarget val="inner"/>
          <c:xMode val="edge"/>
          <c:yMode val="edge"/>
          <c:x val="6.590531938191771E-2"/>
          <c:y val="0.13926005461438534"/>
          <c:w val="0.91127526214943899"/>
          <c:h val="0.628868284609709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spPr>
              <a:solidFill>
                <a:srgbClr val="FF0066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5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CC0099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5.7573796426132083E-3"/>
                  <c:y val="-2.0775661828214106E-2"/>
                </c:manualLayout>
              </c:layout>
              <c:showVal val="1"/>
            </c:dLbl>
            <c:dLbl>
              <c:idx val="1"/>
              <c:layout>
                <c:manualLayout>
                  <c:x val="-8.4367022615323766E-4"/>
                  <c:y val="-2.1761800541705456E-2"/>
                </c:manualLayout>
              </c:layout>
              <c:showVal val="1"/>
            </c:dLbl>
            <c:dLbl>
              <c:idx val="2"/>
              <c:layout>
                <c:manualLayout>
                  <c:x val="4.9307877611189013E-3"/>
                  <c:y val="-4.9803359244631629E-3"/>
                </c:manualLayout>
              </c:layout>
              <c:showVal val="1"/>
            </c:dLbl>
            <c:dLbl>
              <c:idx val="3"/>
              <c:layout>
                <c:manualLayout>
                  <c:x val="9.4326394132241429E-4"/>
                  <c:y val="-1.3011664276789682E-2"/>
                </c:manualLayout>
              </c:layout>
              <c:showVal val="1"/>
            </c:dLbl>
            <c:dLbl>
              <c:idx val="4"/>
              <c:layout>
                <c:manualLayout>
                  <c:x val="-3.5829016005032951E-2"/>
                  <c:y val="5.6657837739794723E-3"/>
                </c:manualLayout>
              </c:layout>
              <c:showVal val="1"/>
            </c:dLbl>
            <c:dLbl>
              <c:idx val="5"/>
              <c:layout>
                <c:manualLayout>
                  <c:x val="1.3366051846259051E-3"/>
                  <c:y val="-2.8861663857513042E-2"/>
                </c:manualLayout>
              </c:layout>
              <c:showVal val="1"/>
            </c:dLbl>
            <c:dLbl>
              <c:idx val="6"/>
              <c:layout>
                <c:manualLayout>
                  <c:x val="-1.4340792531569412E-2"/>
                  <c:y val="-7.6548347535821315E-4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с нарушениями слуха</c:v>
                </c:pt>
                <c:pt idx="1">
                  <c:v>с нарушениями зрения и опорно двигательного аппарата</c:v>
                </c:pt>
                <c:pt idx="2">
                  <c:v>с нарушениями интеллектуальной сферы</c:v>
                </c:pt>
                <c:pt idx="3">
                  <c:v>с расстройствами аутического спектра</c:v>
                </c:pt>
                <c:pt idx="4">
                  <c:v>с задержкой речевого развития </c:v>
                </c:pt>
                <c:pt idx="5">
                  <c:v>со сложными множественными нарушениями</c:v>
                </c:pt>
                <c:pt idx="6">
                  <c:v>другие заболевания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2.5000000000000001E-2</c:v>
                </c:pt>
                <c:pt idx="1">
                  <c:v>9.3000000000000208E-2</c:v>
                </c:pt>
                <c:pt idx="2">
                  <c:v>0.15600000000000028</c:v>
                </c:pt>
                <c:pt idx="3">
                  <c:v>2.5000000000000001E-2</c:v>
                </c:pt>
                <c:pt idx="4">
                  <c:v>0.18500000000000025</c:v>
                </c:pt>
                <c:pt idx="5">
                  <c:v>8.0000000000000175E-3</c:v>
                </c:pt>
                <c:pt idx="6">
                  <c:v>0.126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2.112030407916219E-2"/>
                  <c:y val="4.2344173441734414E-3"/>
                </c:manualLayout>
              </c:layout>
              <c:showVal val="1"/>
            </c:dLbl>
            <c:dLbl>
              <c:idx val="2"/>
              <c:layout>
                <c:manualLayout>
                  <c:x val="2.534436489499467E-2"/>
                  <c:y val="4.2344173441734414E-3"/>
                </c:manualLayout>
              </c:layout>
              <c:showVal val="1"/>
            </c:dLbl>
            <c:dLbl>
              <c:idx val="5"/>
              <c:layout>
                <c:manualLayout>
                  <c:x val="6.3360912237486909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с нарушениями слуха</c:v>
                </c:pt>
                <c:pt idx="1">
                  <c:v>с нарушениями зрения и опорно двигательного аппарата</c:v>
                </c:pt>
                <c:pt idx="2">
                  <c:v>с нарушениями интеллектуальной сферы</c:v>
                </c:pt>
                <c:pt idx="3">
                  <c:v>с расстройствами аутического спектра</c:v>
                </c:pt>
                <c:pt idx="4">
                  <c:v>с задержкой речевого развития </c:v>
                </c:pt>
                <c:pt idx="5">
                  <c:v>со сложными множественными нарушениями</c:v>
                </c:pt>
                <c:pt idx="6">
                  <c:v>другие заболевания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2.4E-2</c:v>
                </c:pt>
                <c:pt idx="1">
                  <c:v>6.7000000000000004E-2</c:v>
                </c:pt>
                <c:pt idx="2">
                  <c:v>0.12200000000000009</c:v>
                </c:pt>
                <c:pt idx="3">
                  <c:v>4.9000000000000078E-2</c:v>
                </c:pt>
                <c:pt idx="4">
                  <c:v>0.18300000000000025</c:v>
                </c:pt>
                <c:pt idx="5">
                  <c:v>6.0000000000000088E-3</c:v>
                </c:pt>
                <c:pt idx="6" formatCode="0%">
                  <c:v>0.23100000000000001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Lbl>
              <c:idx val="6"/>
              <c:layout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с нарушениями слуха</c:v>
                </c:pt>
                <c:pt idx="1">
                  <c:v>с нарушениями зрения и опорно двигательного аппарата</c:v>
                </c:pt>
                <c:pt idx="2">
                  <c:v>с нарушениями интеллектуальной сферы</c:v>
                </c:pt>
                <c:pt idx="3">
                  <c:v>с расстройствами аутического спектра</c:v>
                </c:pt>
                <c:pt idx="4">
                  <c:v>с задержкой речевого развития </c:v>
                </c:pt>
                <c:pt idx="5">
                  <c:v>со сложными множественными нарушениями</c:v>
                </c:pt>
                <c:pt idx="6">
                  <c:v>другие заболевания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2.5000000000000001E-2</c:v>
                </c:pt>
                <c:pt idx="1">
                  <c:v>0.129</c:v>
                </c:pt>
                <c:pt idx="2">
                  <c:v>0.20700000000000021</c:v>
                </c:pt>
                <c:pt idx="3">
                  <c:v>5.1000000000000004E-2</c:v>
                </c:pt>
                <c:pt idx="4">
                  <c:v>0.43100000000000038</c:v>
                </c:pt>
                <c:pt idx="5">
                  <c:v>3.4000000000000002E-2</c:v>
                </c:pt>
                <c:pt idx="6">
                  <c:v>0.18100000000000024</c:v>
                </c:pt>
              </c:numCache>
            </c:numRef>
          </c:val>
        </c:ser>
        <c:gapWidth val="100"/>
        <c:axId val="40422784"/>
        <c:axId val="47391872"/>
      </c:barChart>
      <c:catAx>
        <c:axId val="4042278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aseline="0">
                <a:latin typeface="Times New Roman" pitchFamily="18" charset="0"/>
              </a:defRPr>
            </a:pPr>
            <a:endParaRPr lang="ru-RU"/>
          </a:p>
        </c:txPr>
        <c:crossAx val="47391872"/>
        <c:crosses val="autoZero"/>
        <c:auto val="1"/>
        <c:lblAlgn val="ctr"/>
        <c:lblOffset val="100"/>
      </c:catAx>
      <c:valAx>
        <c:axId val="4739187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40422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229834554126454"/>
          <c:y val="0.93005680175453453"/>
          <c:w val="0.73560058517736937"/>
          <c:h val="6.6875292237983511E-2"/>
        </c:manualLayout>
      </c:layout>
      <c:txPr>
        <a:bodyPr/>
        <a:lstStyle/>
        <a:p>
          <a:pPr>
            <a:spcBef>
              <a:spcPts val="0"/>
            </a:spcBef>
            <a:spcAft>
              <a:spcPts val="0"/>
            </a:spcAft>
            <a:defRPr sz="8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618922053347984"/>
          <c:y val="7.39615881348165E-2"/>
          <c:w val="0.72779735091253162"/>
          <c:h val="0.761140274132403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1532453684328033E-3"/>
                  <c:y val="-6.4606178775839518E-2"/>
                </c:manualLayout>
              </c:layout>
              <c:showVal val="1"/>
            </c:dLbl>
            <c:dLbl>
              <c:idx val="1"/>
              <c:layout>
                <c:manualLayout>
                  <c:x val="0.16651061675408385"/>
                  <c:y val="7.6791154660436813E-3"/>
                </c:manualLayout>
              </c:layout>
              <c:showVal val="1"/>
            </c:dLbl>
            <c:dLbl>
              <c:idx val="2"/>
              <c:layout>
                <c:manualLayout>
                  <c:x val="-2.7029816575771679E-2"/>
                  <c:y val="-7.9185530794526504E-2"/>
                </c:manualLayout>
              </c:layout>
              <c:showVal val="1"/>
            </c:dLbl>
            <c:dLbl>
              <c:idx val="3"/>
              <c:layout>
                <c:manualLayout>
                  <c:x val="2.6410869065230581E-2"/>
                  <c:y val="-6.2089149718888806E-2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положительная</c:v>
                </c:pt>
                <c:pt idx="1">
                  <c:v>отрицательная</c:v>
                </c:pt>
                <c:pt idx="2">
                  <c:v>волнообразное</c:v>
                </c:pt>
                <c:pt idx="3">
                  <c:v>другое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0.62200000000000022</c:v>
                </c:pt>
                <c:pt idx="1">
                  <c:v>1.2E-2</c:v>
                </c:pt>
                <c:pt idx="2" formatCode="0.00%">
                  <c:v>0.31100000000000011</c:v>
                </c:pt>
                <c:pt idx="3" formatCode="0.00%">
                  <c:v>5.5000000000000014E-2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1595190136116804E-2"/>
          <c:y val="0.75968353321148896"/>
          <c:w val="0.89423059559601137"/>
          <c:h val="0.16646419476941263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solidFill>
        <a:schemeClr val="accent1"/>
      </a:solidFill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618922053347984"/>
          <c:y val="7.39615881348165E-2"/>
          <c:w val="0.72779735091253162"/>
          <c:h val="0.761140274132404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1532453684328033E-3"/>
                  <c:y val="-6.4606178775839518E-2"/>
                </c:manualLayout>
              </c:layout>
              <c:showVal val="1"/>
            </c:dLbl>
            <c:dLbl>
              <c:idx val="1"/>
              <c:layout>
                <c:manualLayout>
                  <c:x val="0.16651061675408385"/>
                  <c:y val="7.6791154660436813E-3"/>
                </c:manualLayout>
              </c:layout>
              <c:showVal val="1"/>
            </c:dLbl>
            <c:dLbl>
              <c:idx val="2"/>
              <c:layout>
                <c:manualLayout>
                  <c:x val="-2.7029816575771699E-2"/>
                  <c:y val="-7.9185530794526504E-2"/>
                </c:manualLayout>
              </c:layout>
              <c:showVal val="1"/>
            </c:dLbl>
            <c:dLbl>
              <c:idx val="3"/>
              <c:layout>
                <c:manualLayout>
                  <c:x val="2.6410869065230581E-2"/>
                  <c:y val="-6.2089149718888806E-2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положительная</c:v>
                </c:pt>
                <c:pt idx="1">
                  <c:v>отрицательная</c:v>
                </c:pt>
                <c:pt idx="2">
                  <c:v>волнообразное</c:v>
                </c:pt>
                <c:pt idx="3">
                  <c:v>другое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0.40200000000000002</c:v>
                </c:pt>
                <c:pt idx="1">
                  <c:v>4.3000000000000003E-2</c:v>
                </c:pt>
                <c:pt idx="2" formatCode="0.00%">
                  <c:v>0.31100000000000011</c:v>
                </c:pt>
                <c:pt idx="3" formatCode="0.00%">
                  <c:v>0.13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1595190136116804E-2"/>
          <c:y val="0.76043305171202358"/>
          <c:w val="0.9110029400717603"/>
          <c:h val="0.1617994356032340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solidFill>
        <a:schemeClr val="accent1"/>
      </a:solidFill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618922053347984"/>
          <c:y val="7.39615881348165E-2"/>
          <c:w val="0.72779735091253162"/>
          <c:h val="0.76114027413240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1532453684328033E-3"/>
                  <c:y val="-6.4606178775839518E-2"/>
                </c:manualLayout>
              </c:layout>
              <c:showVal val="1"/>
            </c:dLbl>
            <c:dLbl>
              <c:idx val="1"/>
              <c:layout>
                <c:manualLayout>
                  <c:x val="0.16651061675408385"/>
                  <c:y val="7.6791154660436813E-3"/>
                </c:manualLayout>
              </c:layout>
              <c:showVal val="1"/>
            </c:dLbl>
            <c:dLbl>
              <c:idx val="2"/>
              <c:layout>
                <c:manualLayout>
                  <c:x val="-2.7029816575771741E-2"/>
                  <c:y val="-7.9185530794526504E-2"/>
                </c:manualLayout>
              </c:layout>
              <c:showVal val="1"/>
            </c:dLbl>
            <c:dLbl>
              <c:idx val="3"/>
              <c:layout>
                <c:manualLayout>
                  <c:x val="2.6410869065230581E-2"/>
                  <c:y val="-6.2089149718888806E-2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положительная</c:v>
                </c:pt>
                <c:pt idx="1">
                  <c:v>отрицательная</c:v>
                </c:pt>
                <c:pt idx="2">
                  <c:v>волнообразное</c:v>
                </c:pt>
                <c:pt idx="3">
                  <c:v>другое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0.4800000000000002</c:v>
                </c:pt>
                <c:pt idx="1">
                  <c:v>3.4000000000000002E-2</c:v>
                </c:pt>
                <c:pt idx="2" formatCode="0.00%">
                  <c:v>0.30100000000000027</c:v>
                </c:pt>
                <c:pt idx="3" formatCode="0.00%">
                  <c:v>0.12000000000000002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1595190136116804E-2"/>
          <c:y val="0.76043305171202358"/>
          <c:w val="0.91100294007175986"/>
          <c:h val="0.16179943560323423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solidFill>
        <a:schemeClr val="accent1"/>
      </a:solidFill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659140237779049"/>
          <c:y val="1.5760572768910065E-2"/>
          <c:w val="0.76533760477304513"/>
          <c:h val="0.805676342786224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2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153245368432805E-3"/>
                  <c:y val="-6.4606178775839518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6651061675408388"/>
                  <c:y val="7.6791154660436822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9.8502336006520724E-2"/>
                  <c:y val="-9.672952065202376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2.6410869065230592E-2"/>
                  <c:y val="-6.2089149718888806E-2"/>
                </c:manualLayout>
              </c:layout>
              <c:dLblPos val="bestFit"/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 исправленной  речью</c:v>
                </c:pt>
                <c:pt idx="1">
                  <c:v>с улучшением речи</c:v>
                </c:pt>
                <c:pt idx="2">
                  <c:v>направлены в речевые группы</c:v>
                </c:pt>
                <c:pt idx="3">
                  <c:v>направлены в группы кратковр. Пребывания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0.26800000000000002</c:v>
                </c:pt>
                <c:pt idx="1">
                  <c:v>0.43800000000000111</c:v>
                </c:pt>
                <c:pt idx="2" formatCode="0.00%">
                  <c:v>9.2000000000000026E-2</c:v>
                </c:pt>
                <c:pt idx="3" formatCode="0.00%">
                  <c:v>0.20200000000000001</c:v>
                </c:pt>
              </c:numCache>
            </c:numRef>
          </c:val>
        </c:ser>
      </c:pie3DChart>
      <c:spPr>
        <a:solidFill>
          <a:srgbClr val="FFFFCC"/>
        </a:solidFill>
        <a:ln w="12711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9331522971547386E-2"/>
          <c:y val="0.77547552452206914"/>
          <c:w val="0.93049591048850455"/>
          <c:h val="0.19541471022072449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solidFill>
        <a:schemeClr val="accent1"/>
      </a:solidFill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208249853924794"/>
          <c:y val="1.5760327961991866E-2"/>
          <c:w val="0.72615181799356865"/>
          <c:h val="0.7597735326297718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2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153245368432805E-3"/>
                  <c:y val="-6.4606178775839518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6651061675408388"/>
                  <c:y val="7.6791154660436822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9.8502336006520724E-2"/>
                  <c:y val="-9.672952065202376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2.6410869065230592E-2"/>
                  <c:y val="-6.2089149718888806E-2"/>
                </c:manualLayout>
              </c:layout>
              <c:dLblPos val="bestFit"/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 исправленной  речью</c:v>
                </c:pt>
                <c:pt idx="1">
                  <c:v>с улучшением речи</c:v>
                </c:pt>
                <c:pt idx="2">
                  <c:v>направлены в речевые группы</c:v>
                </c:pt>
                <c:pt idx="3">
                  <c:v>направлены в группы кратковр. Пребывания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0.29000000000000031</c:v>
                </c:pt>
                <c:pt idx="1">
                  <c:v>0.23600000000000004</c:v>
                </c:pt>
                <c:pt idx="2" formatCode="0.00%">
                  <c:v>0.37600000000000067</c:v>
                </c:pt>
                <c:pt idx="3" formatCode="0.00%">
                  <c:v>9.4000000000000028E-2</c:v>
                </c:pt>
              </c:numCache>
            </c:numRef>
          </c:val>
        </c:ser>
      </c:pie3DChart>
      <c:spPr>
        <a:solidFill>
          <a:srgbClr val="FFFFCC"/>
        </a:solidFill>
        <a:ln w="12711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0635041675613115E-2"/>
          <c:y val="0.77518524597911664"/>
          <c:w val="0.8991923504512801"/>
          <c:h val="0.195414752293055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solidFill>
        <a:schemeClr val="accent1"/>
      </a:solidFill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1CE3-7C19-45C5-A9C3-EAB06BA4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6274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Логопед</cp:lastModifiedBy>
  <cp:revision>3</cp:revision>
  <cp:lastPrinted>2020-12-20T13:37:00Z</cp:lastPrinted>
  <dcterms:created xsi:type="dcterms:W3CDTF">2020-12-21T03:52:00Z</dcterms:created>
  <dcterms:modified xsi:type="dcterms:W3CDTF">2020-12-21T03:53:00Z</dcterms:modified>
</cp:coreProperties>
</file>