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C1" w:rsidRPr="006137C1" w:rsidRDefault="006137C1" w:rsidP="0061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ЛОГОПЕДА: </w:t>
      </w:r>
      <w:r w:rsidRPr="00613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37C1">
        <w:rPr>
          <w:rFonts w:ascii="Times New Roman" w:hAnsi="Times New Roman" w:cs="Times New Roman"/>
          <w:b/>
          <w:sz w:val="28"/>
          <w:szCs w:val="28"/>
        </w:rPr>
        <w:t>Речевая готовность к школьному обучению»</w:t>
      </w:r>
    </w:p>
    <w:p w:rsidR="006137C1" w:rsidRDefault="006137C1" w:rsidP="006137C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137C1">
        <w:rPr>
          <w:rStyle w:val="a4"/>
          <w:sz w:val="28"/>
          <w:szCs w:val="28"/>
        </w:rPr>
        <w:t>Дорогие родители!</w:t>
      </w:r>
    </w:p>
    <w:p w:rsidR="006137C1" w:rsidRPr="006137C1" w:rsidRDefault="006137C1" w:rsidP="006137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  <w:r>
        <w:t>Совсем скоро Ваш малыш станет первоклассником. И говоря о готовности к школьному обучению, необходимо подчеркнуть именно уровень речевого развития ребенка, поскольку именно при помощи родного языка будет происходить усвоение всего курса школьной программы.</w:t>
      </w:r>
      <w:r>
        <w:br/>
        <w:t>Поэтому давайте уточним, а что, собственно, подразумевается под понятием «речевая готовность к школьному обучению»</w:t>
      </w:r>
    </w:p>
    <w:p w:rsidR="00C666D7" w:rsidRDefault="006137C1" w:rsidP="00C666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goluboy-letter"/>
        </w:rPr>
        <w:t>Звуковая сторона.</w:t>
      </w:r>
    </w:p>
    <w:p w:rsidR="006137C1" w:rsidRDefault="006137C1" w:rsidP="00C666D7">
      <w:pPr>
        <w:pStyle w:val="a3"/>
        <w:spacing w:before="0" w:beforeAutospacing="0" w:after="0" w:afterAutospacing="0"/>
        <w:jc w:val="both"/>
      </w:pPr>
      <w:r>
        <w:t>У вашего ребёнка должно быть четкое, правильное произношение всех звуков.</w:t>
      </w:r>
    </w:p>
    <w:p w:rsidR="00C666D7" w:rsidRDefault="006137C1" w:rsidP="00C666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rStyle w:val="goluboy-letter"/>
        </w:rPr>
        <w:t>Сформированность</w:t>
      </w:r>
      <w:proofErr w:type="spellEnd"/>
      <w:r>
        <w:rPr>
          <w:rStyle w:val="goluboy-letter"/>
        </w:rPr>
        <w:t xml:space="preserve"> фонематических процессов</w:t>
      </w:r>
    </w:p>
    <w:p w:rsidR="00C666D7" w:rsidRDefault="00C666D7" w:rsidP="00C666D7">
      <w:pPr>
        <w:pStyle w:val="a3"/>
        <w:spacing w:before="0" w:beforeAutospacing="0" w:after="0" w:afterAutospacing="0"/>
        <w:jc w:val="both"/>
      </w:pPr>
      <w:r>
        <w:t>Это подразумевает:</w:t>
      </w:r>
    </w:p>
    <w:p w:rsidR="006137C1" w:rsidRDefault="006137C1" w:rsidP="00C666D7">
      <w:pPr>
        <w:pStyle w:val="a3"/>
        <w:spacing w:before="0" w:beforeAutospacing="0" w:after="0" w:afterAutospacing="0"/>
        <w:jc w:val="both"/>
      </w:pPr>
      <w:r>
        <w:t xml:space="preserve">• Достаточно хорошо сформированные и развитые фонематические процессы - умение различать звуки по звонкости-глухости (бочка – почка), твердости – мягкости (банка – белка), свистящие – шипящие (сок – шок), слова, отличающиеся одним звуком. </w:t>
      </w:r>
      <w:r>
        <w:br/>
        <w:t xml:space="preserve">• А также навыки анализа и синтеза </w:t>
      </w:r>
      <w:proofErr w:type="spellStart"/>
      <w:r>
        <w:t>звуко</w:t>
      </w:r>
      <w:proofErr w:type="spellEnd"/>
      <w:r>
        <w:t xml:space="preserve">-слогового состава слова: уметь выделять заданный звук из слова (есть такой звук или нет), выделять первый и последний звук в словах, определять место звука, а также их количество и последовательность звуков в слове. Определять количество слогов в слове, ребенок должен уметь отбирать картинки с заданным количеством слогов. </w:t>
      </w:r>
    </w:p>
    <w:p w:rsidR="00C666D7" w:rsidRDefault="006137C1" w:rsidP="00C666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goluboy-letter"/>
        </w:rPr>
        <w:t>Словарный запас должен соответствовать возрасту.</w:t>
      </w:r>
    </w:p>
    <w:p w:rsidR="00C666D7" w:rsidRDefault="006137C1" w:rsidP="006137C1">
      <w:pPr>
        <w:pStyle w:val="a3"/>
        <w:spacing w:before="0" w:beforeAutospacing="0" w:after="0" w:afterAutospacing="0"/>
        <w:jc w:val="both"/>
      </w:pPr>
      <w:r>
        <w:t>Словарь ребенка до 3500 слов. Он должен уметь обобщать и классифицировать предметы по группам: не только времена года, овощи, фрукты, грибы, ягоды и т.д., но и головные уборы, ткани, посуда, транспорт, профессии, инструменты, комнатные растения, геометрические фигуры, школьные принадлежности, знать зимующих и перелетных птиц, как называются детеныши животных).</w:t>
      </w:r>
    </w:p>
    <w:p w:rsidR="00C666D7" w:rsidRDefault="006137C1" w:rsidP="00C666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goluboy-letter"/>
        </w:rPr>
        <w:t xml:space="preserve">Иметь грамматически правильно оформленную речь. </w:t>
      </w:r>
    </w:p>
    <w:p w:rsidR="00C666D7" w:rsidRDefault="006137C1" w:rsidP="006137C1">
      <w:pPr>
        <w:pStyle w:val="a3"/>
        <w:spacing w:before="0" w:beforeAutospacing="0" w:after="0" w:afterAutospacing="0"/>
        <w:jc w:val="both"/>
      </w:pPr>
      <w:r>
        <w:t>• Уметь пользоваться различными способами словоизменения и словообразования ( стол – столик, ковер - коврик, варенье из вишни вишневое, сок из ананаса- ананасовый).</w:t>
      </w:r>
      <w:r>
        <w:br/>
        <w:t xml:space="preserve">• Уметь образовывать и использовать в речи имена существительные в единственном и множественном числе (ухо - уши, лист - листья много карандашей, пней лис); </w:t>
      </w:r>
      <w:r>
        <w:br/>
        <w:t>• Согласовывать имена существительные с именами прилагательными (коричневая юбка, коричневое пальто), правильно употреблять в речи относительные и притяжательные прилагательные (лисий хвост, медвежье ухо);</w:t>
      </w:r>
      <w:r>
        <w:br/>
        <w:t>• Уметь употреблять не только простые, но и сложные предлоги и т.д. (из-под стола, из-за дерева)</w:t>
      </w:r>
    </w:p>
    <w:p w:rsidR="00C666D7" w:rsidRDefault="006137C1" w:rsidP="00C666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goluboy-letter"/>
        </w:rPr>
        <w:t>Связная речь</w:t>
      </w:r>
    </w:p>
    <w:p w:rsidR="00C666D7" w:rsidRDefault="006137C1" w:rsidP="00C666D7">
      <w:pPr>
        <w:pStyle w:val="a3"/>
        <w:spacing w:before="0" w:beforeAutospacing="0" w:after="0" w:afterAutospacing="0"/>
        <w:jc w:val="both"/>
      </w:pPr>
      <w:r>
        <w:t>• Уметь связно, последовательно, а также четко и точно формулировать основную мысль высказывания. Использовать языковые средства, соответствующие виду высказывания.</w:t>
      </w:r>
    </w:p>
    <w:p w:rsidR="006137C1" w:rsidRDefault="006137C1" w:rsidP="00C666D7">
      <w:pPr>
        <w:pStyle w:val="a3"/>
        <w:spacing w:before="0" w:beforeAutospacing="0" w:after="0" w:afterAutospacing="0"/>
        <w:jc w:val="both"/>
      </w:pPr>
      <w:r>
        <w:t xml:space="preserve">• Владеть навыком полного и краткого пересказа, составления описательного рассказа, рассказа по картине, по серии картин, из личного опыта. </w:t>
      </w:r>
      <w:r>
        <w:br/>
        <w:t>• Владеть нормами речевого этикета: использовать принятые нормы вежливого речевого обращения (обращаться в соответствии с возрастом собеседника, внимательно его слушать, задавать вопросы, строить высказывания кратко или распространенно).</w:t>
      </w:r>
    </w:p>
    <w:p w:rsidR="00C666D7" w:rsidRDefault="006137C1" w:rsidP="00C666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goluboy-letter"/>
        </w:rPr>
        <w:t>Мелкая моторика.</w:t>
      </w:r>
    </w:p>
    <w:p w:rsidR="006137C1" w:rsidRDefault="006137C1" w:rsidP="00C666D7">
      <w:pPr>
        <w:pStyle w:val="a3"/>
        <w:spacing w:before="0" w:beforeAutospacing="0" w:after="0" w:afterAutospacing="0"/>
        <w:jc w:val="both"/>
      </w:pPr>
      <w:r>
        <w:t>Поскольку в школе ребенку предстоит овладеть новым, сложным для него видом деятельности – письменной речью, рука должна быть готова. Виртуозное нажимание кнопок на игровых приставках и игрушках в дошкольном детстве не подразумевает должного уровня развития мелких мышц руки, наличия необходимого тонуса.</w:t>
      </w:r>
    </w:p>
    <w:p w:rsidR="006137C1" w:rsidRPr="006137C1" w:rsidRDefault="006137C1" w:rsidP="006137C1">
      <w:pPr>
        <w:pStyle w:val="marker2"/>
        <w:spacing w:before="0" w:beforeAutospacing="0" w:after="0" w:afterAutospacing="0"/>
        <w:jc w:val="both"/>
        <w:rPr>
          <w:b/>
        </w:rPr>
      </w:pPr>
      <w:r>
        <w:t xml:space="preserve">А теперь – </w:t>
      </w:r>
      <w:r w:rsidRPr="006137C1">
        <w:rPr>
          <w:b/>
        </w:rPr>
        <w:t>рекомендации и советы для родителей: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  <w:r>
        <w:lastRenderedPageBreak/>
        <w:t>1. Общайтесь со своими детьми! Важно не количество, а качество общения. Задавайте такие вопросы, на которые нельзя отделаться односложными ответами. Отвлекитесь от своих бесконечных проблем, поговорите с малышом.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  <w:r>
        <w:t>2. Убираясь в квартире, попросите ребенка найти не меньше 5 -10 слов (названий предметов), где первым был бы какой-то определенный звук. Только помните, что именно звук (не удивляйтесь, если на звук «А» ребенок назовет «огурец» - он прав!)</w:t>
      </w:r>
      <w:r>
        <w:br/>
        <w:t>3. Возвращаясь домой из детского сада, на прогулке, попросите, чтобы малыш назвал предметы которые видит и составил с ними предложения с определенным количеством слов.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  <w:r>
        <w:t>4. В супермаркете можно использовать время покупок для плодотворной работы по развитию словаря и звукобуквенного анализа: найти на полках новые или незнакомые фрукты–овощи (например),</w:t>
      </w:r>
      <w:r w:rsidR="00C666D7">
        <w:t xml:space="preserve"> </w:t>
      </w:r>
      <w:bookmarkStart w:id="0" w:name="_GoBack"/>
      <w:bookmarkEnd w:id="0"/>
      <w:r>
        <w:t>продукты с определенным количеством звуков или слогов; устроить соревнование – кто больше найдет таких слов.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  <w:r>
        <w:t>5. 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  <w:r>
        <w:t>6. Обязательно читайте вслух!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  <w:r>
        <w:t>7. Лепите, рисуйте, раскрашивайте, собирайте бусы.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  <w:r>
        <w:t xml:space="preserve">И помните о том, что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Но и они принесут пользу только тогда, когда выполняются без принуждения, в игровой форме, с положительным эмоциональным настроем. </w:t>
      </w:r>
      <w:r>
        <w:br/>
        <w:t>Если вы действительно хотите помочь своему ребенку, не забывайте, что ничего не делается по взмаху волшебной палочки, обязательно нужны терпение, время, положительный настрой и, конечно же, система.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C666D7" w:rsidP="00C666D7">
      <w:pPr>
        <w:pStyle w:val="a3"/>
        <w:spacing w:before="0" w:beforeAutospacing="0" w:after="0" w:afterAutospacing="0"/>
        <w:jc w:val="right"/>
      </w:pPr>
      <w:r>
        <w:t>У</w:t>
      </w:r>
      <w:r w:rsidR="006137C1">
        <w:t>читель-логопед: Васильева Т.Е.</w:t>
      </w: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6137C1" w:rsidRDefault="006137C1" w:rsidP="006137C1">
      <w:pPr>
        <w:pStyle w:val="a3"/>
        <w:spacing w:before="0" w:beforeAutospacing="0" w:after="0" w:afterAutospacing="0"/>
        <w:jc w:val="both"/>
      </w:pPr>
    </w:p>
    <w:p w:rsidR="00DA199A" w:rsidRDefault="00C666D7"/>
    <w:sectPr w:rsidR="00DA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3C22"/>
    <w:multiLevelType w:val="hybridMultilevel"/>
    <w:tmpl w:val="6CD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5D"/>
    <w:rsid w:val="0057250F"/>
    <w:rsid w:val="006137C1"/>
    <w:rsid w:val="00994F5D"/>
    <w:rsid w:val="00C666D7"/>
    <w:rsid w:val="00E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BB07-9C11-4164-BE54-17412B00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13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2">
    <w:name w:val="marker2"/>
    <w:basedOn w:val="a"/>
    <w:uiPriority w:val="99"/>
    <w:semiHidden/>
    <w:rsid w:val="006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">
    <w:name w:val="goluboy-letter"/>
    <w:basedOn w:val="a0"/>
    <w:rsid w:val="006137C1"/>
  </w:style>
  <w:style w:type="character" w:styleId="a4">
    <w:name w:val="Strong"/>
    <w:basedOn w:val="a0"/>
    <w:uiPriority w:val="22"/>
    <w:qFormat/>
    <w:rsid w:val="00613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МарияЕвсеевна</cp:lastModifiedBy>
  <cp:revision>2</cp:revision>
  <dcterms:created xsi:type="dcterms:W3CDTF">2021-01-14T01:32:00Z</dcterms:created>
  <dcterms:modified xsi:type="dcterms:W3CDTF">2021-01-14T01:32:00Z</dcterms:modified>
</cp:coreProperties>
</file>