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1C" w:rsidRDefault="006F441C" w:rsidP="006F441C">
      <w:pPr>
        <w:jc w:val="center"/>
        <w:rPr>
          <w:b/>
        </w:rPr>
      </w:pPr>
      <w:r>
        <w:rPr>
          <w:b/>
        </w:rPr>
        <w:t xml:space="preserve">Об итогах деятельности </w:t>
      </w:r>
      <w:r w:rsidR="00C75EC5" w:rsidRPr="00621A43">
        <w:rPr>
          <w:b/>
        </w:rPr>
        <w:t xml:space="preserve"> </w:t>
      </w:r>
      <w:r w:rsidRPr="00621A43">
        <w:rPr>
          <w:b/>
        </w:rPr>
        <w:t xml:space="preserve">МКУ «Вилюйское УУО» </w:t>
      </w:r>
    </w:p>
    <w:p w:rsidR="00C75EC5" w:rsidRPr="00621A43" w:rsidRDefault="00C75EC5" w:rsidP="00C75EC5">
      <w:pPr>
        <w:jc w:val="center"/>
        <w:rPr>
          <w:b/>
        </w:rPr>
      </w:pPr>
      <w:r w:rsidRPr="00621A43">
        <w:rPr>
          <w:b/>
        </w:rPr>
        <w:t xml:space="preserve">за  </w:t>
      </w:r>
      <w:r w:rsidR="002A19DA">
        <w:rPr>
          <w:b/>
        </w:rPr>
        <w:t>2015 -</w:t>
      </w:r>
      <w:r>
        <w:rPr>
          <w:b/>
        </w:rPr>
        <w:t xml:space="preserve"> 2016</w:t>
      </w:r>
      <w:r w:rsidRPr="00621A43">
        <w:rPr>
          <w:b/>
        </w:rPr>
        <w:t xml:space="preserve"> </w:t>
      </w:r>
      <w:r w:rsidR="002A19DA">
        <w:rPr>
          <w:b/>
        </w:rPr>
        <w:t xml:space="preserve">учебный </w:t>
      </w:r>
      <w:r w:rsidRPr="00621A43">
        <w:rPr>
          <w:b/>
        </w:rPr>
        <w:t>год</w:t>
      </w:r>
      <w:r>
        <w:rPr>
          <w:b/>
        </w:rPr>
        <w:t xml:space="preserve"> </w:t>
      </w:r>
      <w:r w:rsidRPr="00621A43">
        <w:rPr>
          <w:b/>
        </w:rPr>
        <w:t xml:space="preserve"> </w:t>
      </w:r>
    </w:p>
    <w:p w:rsidR="00C75EC5" w:rsidRDefault="00C75EC5" w:rsidP="00C75EC5">
      <w:pPr>
        <w:jc w:val="center"/>
        <w:rPr>
          <w:b/>
        </w:rPr>
      </w:pPr>
    </w:p>
    <w:p w:rsidR="00C75EC5" w:rsidRDefault="002A19DA" w:rsidP="00C75EC5">
      <w:pPr>
        <w:pStyle w:val="a3"/>
        <w:tabs>
          <w:tab w:val="left" w:pos="709"/>
        </w:tabs>
        <w:autoSpaceDE w:val="0"/>
        <w:autoSpaceDN w:val="0"/>
        <w:adjustRightInd w:val="0"/>
        <w:ind w:left="0"/>
        <w:jc w:val="center"/>
        <w:rPr>
          <w:rFonts w:ascii="Times New Roman" w:hAnsi="Times New Roman"/>
          <w:b/>
          <w:lang w:val="ru-RU" w:eastAsia="ru-RU"/>
        </w:rPr>
      </w:pPr>
      <w:r>
        <w:rPr>
          <w:rFonts w:ascii="Times New Roman" w:hAnsi="Times New Roman"/>
          <w:b/>
          <w:lang w:val="ru-RU" w:eastAsia="ru-RU"/>
        </w:rPr>
        <w:t xml:space="preserve"> Цели и задачи:</w:t>
      </w:r>
    </w:p>
    <w:p w:rsidR="006F441C" w:rsidRDefault="006F441C" w:rsidP="006F441C">
      <w:pPr>
        <w:pStyle w:val="a3"/>
        <w:tabs>
          <w:tab w:val="left" w:pos="709"/>
        </w:tabs>
        <w:autoSpaceDE w:val="0"/>
        <w:autoSpaceDN w:val="0"/>
        <w:adjustRightInd w:val="0"/>
        <w:ind w:left="0"/>
        <w:jc w:val="both"/>
        <w:rPr>
          <w:rFonts w:ascii="Times New Roman" w:hAnsi="Times New Roman"/>
          <w:b/>
          <w:lang w:val="ru-RU" w:eastAsia="ru-RU"/>
        </w:rPr>
      </w:pPr>
    </w:p>
    <w:p w:rsidR="00783285" w:rsidRDefault="00783285" w:rsidP="005B191E">
      <w:pPr>
        <w:numPr>
          <w:ilvl w:val="0"/>
          <w:numId w:val="1"/>
        </w:numPr>
        <w:tabs>
          <w:tab w:val="left" w:pos="284"/>
        </w:tabs>
        <w:ind w:left="0" w:firstLine="0"/>
        <w:jc w:val="both"/>
      </w:pPr>
      <w:r>
        <w:t>У</w:t>
      </w:r>
      <w:r w:rsidRPr="00783285">
        <w:t xml:space="preserve">крепление </w:t>
      </w:r>
      <w:r>
        <w:t xml:space="preserve">потенциала педагогических кадров. </w:t>
      </w:r>
    </w:p>
    <w:p w:rsidR="00154711" w:rsidRPr="00154711" w:rsidRDefault="00154711" w:rsidP="005B191E">
      <w:pPr>
        <w:numPr>
          <w:ilvl w:val="0"/>
          <w:numId w:val="1"/>
        </w:numPr>
        <w:tabs>
          <w:tab w:val="left" w:pos="284"/>
        </w:tabs>
        <w:ind w:left="0" w:firstLine="0"/>
        <w:jc w:val="both"/>
      </w:pPr>
      <w:r>
        <w:t xml:space="preserve">Расширение сети образовательных организаций, </w:t>
      </w:r>
      <w:r w:rsidR="00E32FB7">
        <w:t xml:space="preserve">реализующих инновационную деятельность. </w:t>
      </w:r>
    </w:p>
    <w:p w:rsidR="0052683C" w:rsidRPr="0052683C" w:rsidRDefault="0052683C" w:rsidP="005B191E">
      <w:pPr>
        <w:pStyle w:val="a3"/>
        <w:numPr>
          <w:ilvl w:val="0"/>
          <w:numId w:val="1"/>
        </w:numPr>
        <w:tabs>
          <w:tab w:val="left" w:pos="284"/>
        </w:tabs>
        <w:autoSpaceDE w:val="0"/>
        <w:autoSpaceDN w:val="0"/>
        <w:adjustRightInd w:val="0"/>
        <w:ind w:left="0" w:right="-1" w:firstLine="0"/>
        <w:jc w:val="both"/>
        <w:rPr>
          <w:rFonts w:ascii="Times New Roman" w:hAnsi="Times New Roman"/>
          <w:lang w:val="ru-RU"/>
        </w:rPr>
      </w:pPr>
      <w:r w:rsidRPr="0052683C">
        <w:rPr>
          <w:rFonts w:ascii="Times New Roman" w:hAnsi="Times New Roman"/>
          <w:lang w:val="ru-RU"/>
        </w:rPr>
        <w:t>Обеспечение доступности и качества образовательных услуг</w:t>
      </w:r>
    </w:p>
    <w:p w:rsidR="006F441C" w:rsidRPr="006F441C" w:rsidRDefault="006F441C" w:rsidP="005B191E">
      <w:pPr>
        <w:pStyle w:val="a3"/>
        <w:numPr>
          <w:ilvl w:val="0"/>
          <w:numId w:val="1"/>
        </w:numPr>
        <w:tabs>
          <w:tab w:val="left" w:pos="284"/>
        </w:tabs>
        <w:autoSpaceDE w:val="0"/>
        <w:autoSpaceDN w:val="0"/>
        <w:adjustRightInd w:val="0"/>
        <w:ind w:left="0" w:right="-1" w:firstLine="0"/>
        <w:jc w:val="both"/>
        <w:rPr>
          <w:rFonts w:ascii="Times New Roman" w:hAnsi="Times New Roman"/>
          <w:lang w:val="ru-RU"/>
        </w:rPr>
      </w:pPr>
      <w:r w:rsidRPr="006F441C">
        <w:rPr>
          <w:rFonts w:ascii="Times New Roman" w:hAnsi="Times New Roman"/>
          <w:lang w:val="ru-RU"/>
        </w:rPr>
        <w:t xml:space="preserve">Повышение качества результатов </w:t>
      </w:r>
      <w:r w:rsidR="00154711">
        <w:rPr>
          <w:rFonts w:ascii="Times New Roman" w:hAnsi="Times New Roman"/>
          <w:lang w:val="ru-RU"/>
        </w:rPr>
        <w:t>государственной итоговой аттестации в 2016 году</w:t>
      </w:r>
      <w:r w:rsidRPr="006F441C">
        <w:rPr>
          <w:rFonts w:ascii="Times New Roman" w:hAnsi="Times New Roman"/>
          <w:lang w:val="ru-RU"/>
        </w:rPr>
        <w:t>.</w:t>
      </w:r>
    </w:p>
    <w:p w:rsidR="00154711" w:rsidRPr="00154711" w:rsidRDefault="006F441C" w:rsidP="005B191E">
      <w:pPr>
        <w:pStyle w:val="a3"/>
        <w:numPr>
          <w:ilvl w:val="0"/>
          <w:numId w:val="1"/>
        </w:numPr>
        <w:tabs>
          <w:tab w:val="left" w:pos="284"/>
        </w:tabs>
        <w:autoSpaceDE w:val="0"/>
        <w:autoSpaceDN w:val="0"/>
        <w:adjustRightInd w:val="0"/>
        <w:ind w:left="0" w:right="-1" w:firstLine="0"/>
        <w:jc w:val="both"/>
        <w:rPr>
          <w:rFonts w:ascii="Times New Roman" w:hAnsi="Times New Roman"/>
          <w:color w:val="000000"/>
          <w:shd w:val="clear" w:color="auto" w:fill="FFFFFF"/>
          <w:lang w:val="ru-RU"/>
        </w:rPr>
      </w:pPr>
      <w:r w:rsidRPr="00154711">
        <w:rPr>
          <w:rFonts w:ascii="Times New Roman" w:hAnsi="Times New Roman"/>
          <w:lang w:val="ru-RU"/>
        </w:rPr>
        <w:t xml:space="preserve">Реализация мероприятий по </w:t>
      </w:r>
      <w:r w:rsidR="00154711">
        <w:rPr>
          <w:rFonts w:ascii="Times New Roman" w:hAnsi="Times New Roman"/>
          <w:lang w:val="ru-RU"/>
        </w:rPr>
        <w:t xml:space="preserve">физико-математическому образованию. </w:t>
      </w:r>
    </w:p>
    <w:p w:rsidR="006F441C" w:rsidRPr="006F441C" w:rsidRDefault="006F441C" w:rsidP="005B191E">
      <w:pPr>
        <w:pStyle w:val="a3"/>
        <w:numPr>
          <w:ilvl w:val="0"/>
          <w:numId w:val="1"/>
        </w:numPr>
        <w:tabs>
          <w:tab w:val="left" w:pos="284"/>
        </w:tabs>
        <w:autoSpaceDE w:val="0"/>
        <w:autoSpaceDN w:val="0"/>
        <w:adjustRightInd w:val="0"/>
        <w:ind w:left="0" w:right="-1" w:firstLine="0"/>
        <w:jc w:val="both"/>
        <w:rPr>
          <w:rFonts w:ascii="Times New Roman" w:hAnsi="Times New Roman"/>
          <w:color w:val="000000"/>
          <w:shd w:val="clear" w:color="auto" w:fill="FFFFFF"/>
          <w:lang w:val="ru-RU"/>
        </w:rPr>
      </w:pPr>
      <w:r w:rsidRPr="006F441C">
        <w:rPr>
          <w:rFonts w:ascii="Times New Roman" w:hAnsi="Times New Roman"/>
          <w:color w:val="000000"/>
          <w:shd w:val="clear" w:color="auto" w:fill="FFFFFF"/>
          <w:lang w:val="ru-RU"/>
        </w:rPr>
        <w:t>Совершенствование духовно-нравственного, гражданско-правового, патриотического и физического воспитания подрастающего поколения.</w:t>
      </w:r>
    </w:p>
    <w:p w:rsidR="006F441C" w:rsidRDefault="006F441C" w:rsidP="005B191E">
      <w:pPr>
        <w:pStyle w:val="a3"/>
        <w:numPr>
          <w:ilvl w:val="0"/>
          <w:numId w:val="1"/>
        </w:numPr>
        <w:tabs>
          <w:tab w:val="left" w:pos="284"/>
        </w:tabs>
        <w:autoSpaceDE w:val="0"/>
        <w:autoSpaceDN w:val="0"/>
        <w:adjustRightInd w:val="0"/>
        <w:ind w:left="0" w:right="-1" w:firstLine="0"/>
        <w:jc w:val="both"/>
        <w:rPr>
          <w:rFonts w:ascii="Times New Roman" w:hAnsi="Times New Roman"/>
          <w:color w:val="000000"/>
          <w:shd w:val="clear" w:color="auto" w:fill="FFFFFF"/>
          <w:lang w:val="ru-RU"/>
        </w:rPr>
      </w:pPr>
      <w:r w:rsidRPr="006F441C">
        <w:rPr>
          <w:rFonts w:ascii="Times New Roman" w:hAnsi="Times New Roman"/>
          <w:color w:val="000000"/>
          <w:shd w:val="clear" w:color="auto" w:fill="FFFFFF"/>
          <w:lang w:val="ru-RU"/>
        </w:rPr>
        <w:t xml:space="preserve">Проведение на высоком организационном уровне Года </w:t>
      </w:r>
      <w:r>
        <w:rPr>
          <w:rFonts w:ascii="Times New Roman" w:hAnsi="Times New Roman"/>
          <w:color w:val="000000"/>
          <w:shd w:val="clear" w:color="auto" w:fill="FFFFFF"/>
          <w:lang w:val="ru-RU"/>
        </w:rPr>
        <w:t>дополнительного образования в Республике Саха</w:t>
      </w:r>
      <w:r w:rsidR="00154711">
        <w:rPr>
          <w:rFonts w:ascii="Times New Roman" w:hAnsi="Times New Roman"/>
          <w:color w:val="000000"/>
          <w:shd w:val="clear" w:color="auto" w:fill="FFFFFF"/>
          <w:lang w:val="ru-RU"/>
        </w:rPr>
        <w:t xml:space="preserve"> (Якутия). </w:t>
      </w:r>
    </w:p>
    <w:p w:rsidR="000D6E53" w:rsidRDefault="000D6E53" w:rsidP="005B191E">
      <w:pPr>
        <w:pStyle w:val="a3"/>
        <w:numPr>
          <w:ilvl w:val="0"/>
          <w:numId w:val="1"/>
        </w:numPr>
        <w:tabs>
          <w:tab w:val="left" w:pos="284"/>
        </w:tabs>
        <w:autoSpaceDE w:val="0"/>
        <w:autoSpaceDN w:val="0"/>
        <w:adjustRightInd w:val="0"/>
        <w:ind w:left="0" w:right="-1" w:firstLine="0"/>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Организация летней занятости</w:t>
      </w:r>
    </w:p>
    <w:p w:rsidR="0052683C" w:rsidRPr="006F441C" w:rsidRDefault="0052683C" w:rsidP="005B191E">
      <w:pPr>
        <w:pStyle w:val="a3"/>
        <w:numPr>
          <w:ilvl w:val="0"/>
          <w:numId w:val="1"/>
        </w:numPr>
        <w:tabs>
          <w:tab w:val="left" w:pos="284"/>
        </w:tabs>
        <w:autoSpaceDE w:val="0"/>
        <w:autoSpaceDN w:val="0"/>
        <w:adjustRightInd w:val="0"/>
        <w:ind w:left="0" w:right="-1" w:firstLine="0"/>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 xml:space="preserve">Укрепление материально-технической базы. </w:t>
      </w:r>
    </w:p>
    <w:p w:rsidR="006F441C" w:rsidRPr="006F441C" w:rsidRDefault="006F441C" w:rsidP="00154711">
      <w:pPr>
        <w:tabs>
          <w:tab w:val="left" w:pos="284"/>
        </w:tabs>
        <w:ind w:right="-1"/>
        <w:contextualSpacing/>
        <w:rPr>
          <w:b/>
        </w:rPr>
      </w:pPr>
    </w:p>
    <w:p w:rsidR="00C75EC5" w:rsidRDefault="00C75EC5" w:rsidP="00C75EC5">
      <w:pPr>
        <w:pStyle w:val="a3"/>
        <w:tabs>
          <w:tab w:val="left" w:pos="709"/>
        </w:tabs>
        <w:autoSpaceDE w:val="0"/>
        <w:autoSpaceDN w:val="0"/>
        <w:adjustRightInd w:val="0"/>
        <w:ind w:left="0"/>
        <w:jc w:val="center"/>
        <w:rPr>
          <w:rFonts w:ascii="Times New Roman" w:hAnsi="Times New Roman"/>
          <w:b/>
          <w:lang w:val="ru-RU" w:eastAsia="ru-RU"/>
        </w:rPr>
      </w:pPr>
    </w:p>
    <w:p w:rsidR="008D2E04" w:rsidRPr="00783285" w:rsidRDefault="00783285" w:rsidP="008D2E04">
      <w:pPr>
        <w:tabs>
          <w:tab w:val="left" w:pos="284"/>
        </w:tabs>
        <w:ind w:left="862"/>
        <w:jc w:val="center"/>
        <w:rPr>
          <w:b/>
        </w:rPr>
      </w:pPr>
      <w:r w:rsidRPr="00783285">
        <w:rPr>
          <w:b/>
        </w:rPr>
        <w:t>1. Укрепление потенциала педагогических кадров</w:t>
      </w:r>
    </w:p>
    <w:p w:rsidR="00E32FB7" w:rsidRPr="00F73E46" w:rsidRDefault="00E32FB7" w:rsidP="00E32FB7">
      <w:pPr>
        <w:pStyle w:val="a3"/>
        <w:tabs>
          <w:tab w:val="left" w:pos="709"/>
        </w:tabs>
        <w:autoSpaceDE w:val="0"/>
        <w:autoSpaceDN w:val="0"/>
        <w:adjustRightInd w:val="0"/>
        <w:ind w:left="0" w:firstLine="567"/>
        <w:jc w:val="both"/>
        <w:rPr>
          <w:rFonts w:ascii="Times New Roman" w:hAnsi="Times New Roman"/>
          <w:lang w:val="ru-RU"/>
        </w:rPr>
      </w:pPr>
      <w:r w:rsidRPr="00AC6416">
        <w:rPr>
          <w:rFonts w:ascii="Times New Roman" w:hAnsi="Times New Roman"/>
          <w:lang w:val="ru-RU"/>
        </w:rPr>
        <w:t>В отрасли образования заня</w:t>
      </w:r>
      <w:r>
        <w:rPr>
          <w:rFonts w:ascii="Times New Roman" w:hAnsi="Times New Roman"/>
          <w:lang w:val="ru-RU"/>
        </w:rPr>
        <w:t>то 2 346 человек</w:t>
      </w:r>
      <w:r w:rsidRPr="00AC6416">
        <w:rPr>
          <w:rFonts w:ascii="Times New Roman" w:hAnsi="Times New Roman"/>
          <w:lang w:val="ru-RU"/>
        </w:rPr>
        <w:t>, из них 1 235</w:t>
      </w:r>
      <w:r w:rsidRPr="00AC6416">
        <w:rPr>
          <w:rFonts w:ascii="Times New Roman" w:hAnsi="Times New Roman"/>
          <w:b/>
          <w:lang w:val="ru-RU"/>
        </w:rPr>
        <w:t xml:space="preserve"> </w:t>
      </w:r>
      <w:r w:rsidRPr="00AC6416">
        <w:rPr>
          <w:rFonts w:ascii="Times New Roman" w:hAnsi="Times New Roman"/>
          <w:lang w:val="ru-RU"/>
        </w:rPr>
        <w:t xml:space="preserve">педагогических работников (847 </w:t>
      </w:r>
      <w:r>
        <w:rPr>
          <w:rFonts w:ascii="Times New Roman" w:hAnsi="Times New Roman"/>
          <w:lang w:val="ru-RU"/>
        </w:rPr>
        <w:t xml:space="preserve">- </w:t>
      </w:r>
      <w:r w:rsidRPr="00AC6416">
        <w:rPr>
          <w:rFonts w:ascii="Times New Roman" w:hAnsi="Times New Roman"/>
          <w:lang w:val="ru-RU"/>
        </w:rPr>
        <w:t xml:space="preserve">в общеобразовательных школах,  345 </w:t>
      </w:r>
      <w:r>
        <w:rPr>
          <w:rFonts w:ascii="Times New Roman" w:hAnsi="Times New Roman"/>
          <w:lang w:val="ru-RU"/>
        </w:rPr>
        <w:t xml:space="preserve">- </w:t>
      </w:r>
      <w:r w:rsidRPr="00AC6416">
        <w:rPr>
          <w:rFonts w:ascii="Times New Roman" w:hAnsi="Times New Roman"/>
          <w:lang w:val="ru-RU"/>
        </w:rPr>
        <w:t xml:space="preserve">в дошкольных образовательных учреждениях, 43 </w:t>
      </w:r>
      <w:r>
        <w:rPr>
          <w:rFonts w:ascii="Times New Roman" w:hAnsi="Times New Roman"/>
          <w:lang w:val="ru-RU"/>
        </w:rPr>
        <w:t xml:space="preserve">- </w:t>
      </w:r>
      <w:r w:rsidRPr="00AC6416">
        <w:rPr>
          <w:rFonts w:ascii="Times New Roman" w:hAnsi="Times New Roman"/>
          <w:lang w:val="ru-RU"/>
        </w:rPr>
        <w:t xml:space="preserve">в учреждениях </w:t>
      </w:r>
      <w:proofErr w:type="gramStart"/>
      <w:r w:rsidRPr="00AC6416">
        <w:rPr>
          <w:rFonts w:ascii="Times New Roman" w:hAnsi="Times New Roman"/>
          <w:lang w:val="ru-RU"/>
        </w:rPr>
        <w:t>дополнительного</w:t>
      </w:r>
      <w:proofErr w:type="gramEnd"/>
      <w:r w:rsidRPr="00AC6416">
        <w:rPr>
          <w:rFonts w:ascii="Times New Roman" w:hAnsi="Times New Roman"/>
          <w:lang w:val="ru-RU"/>
        </w:rPr>
        <w:t xml:space="preserve"> образования детей). С высшим образованием </w:t>
      </w:r>
      <w:r>
        <w:rPr>
          <w:rFonts w:ascii="Times New Roman" w:hAnsi="Times New Roman"/>
          <w:lang w:val="ru-RU"/>
        </w:rPr>
        <w:t xml:space="preserve">- </w:t>
      </w:r>
      <w:r w:rsidRPr="00AC6416">
        <w:rPr>
          <w:rFonts w:ascii="Times New Roman" w:hAnsi="Times New Roman"/>
          <w:lang w:val="ru-RU"/>
        </w:rPr>
        <w:t xml:space="preserve">941 педагогов, что составляет 76%, с высшей и первой категорией – 726 (58,7%). </w:t>
      </w:r>
      <w:r w:rsidRPr="00342546">
        <w:rPr>
          <w:rFonts w:ascii="Times New Roman" w:hAnsi="Times New Roman"/>
          <w:lang w:val="ru-RU"/>
        </w:rPr>
        <w:t>За последние три года в Вилюйский район прибыли 70  молодых специалистов.</w:t>
      </w:r>
      <w:r>
        <w:rPr>
          <w:rFonts w:ascii="Times New Roman" w:hAnsi="Times New Roman"/>
          <w:lang w:val="ru-RU"/>
        </w:rPr>
        <w:t xml:space="preserve"> </w:t>
      </w:r>
    </w:p>
    <w:p w:rsidR="00832968" w:rsidRPr="00B35B4E" w:rsidRDefault="00832968" w:rsidP="00832968">
      <w:pPr>
        <w:ind w:firstLine="567"/>
        <w:jc w:val="center"/>
        <w:rPr>
          <w:rFonts w:ascii="Roman Sakha" w:hAnsi="Roman Sakha"/>
          <w:b/>
        </w:rPr>
      </w:pPr>
    </w:p>
    <w:p w:rsidR="00E32FB7" w:rsidRDefault="00E32FB7" w:rsidP="00E32FB7">
      <w:pPr>
        <w:ind w:firstLine="709"/>
        <w:jc w:val="center"/>
        <w:rPr>
          <w:b/>
        </w:rPr>
      </w:pPr>
      <w:r>
        <w:rPr>
          <w:b/>
        </w:rPr>
        <w:t>Профессио</w:t>
      </w:r>
      <w:r w:rsidRPr="00F6733B">
        <w:rPr>
          <w:b/>
        </w:rPr>
        <w:t>нальные конкурсы</w:t>
      </w:r>
    </w:p>
    <w:p w:rsidR="008D2E04" w:rsidRDefault="008D2E04" w:rsidP="00E32FB7">
      <w:pPr>
        <w:ind w:firstLine="709"/>
        <w:jc w:val="center"/>
        <w:rPr>
          <w:b/>
        </w:rPr>
      </w:pPr>
    </w:p>
    <w:p w:rsidR="00E32FB7" w:rsidRPr="00342546" w:rsidRDefault="008D2E04" w:rsidP="008D2E04">
      <w:pPr>
        <w:jc w:val="center"/>
        <w:rPr>
          <w:b/>
          <w:i/>
        </w:rPr>
      </w:pPr>
      <w:r>
        <w:rPr>
          <w:b/>
          <w:i/>
        </w:rPr>
        <w:t xml:space="preserve"> </w:t>
      </w:r>
      <w:r>
        <w:rPr>
          <w:b/>
          <w:i/>
          <w:lang w:val="en-US"/>
        </w:rPr>
        <w:t>I</w:t>
      </w:r>
      <w:r w:rsidR="00E32FB7" w:rsidRPr="00342546">
        <w:rPr>
          <w:b/>
          <w:i/>
        </w:rPr>
        <w:t xml:space="preserve">-ая улусная научно-практическая конференция молодых </w:t>
      </w:r>
      <w:r>
        <w:rPr>
          <w:b/>
          <w:i/>
        </w:rPr>
        <w:t>педагогов</w:t>
      </w:r>
    </w:p>
    <w:p w:rsidR="008D2E04" w:rsidRPr="008D2E04" w:rsidRDefault="008D2E04" w:rsidP="008D2E04">
      <w:pPr>
        <w:ind w:firstLine="567"/>
        <w:jc w:val="both"/>
      </w:pPr>
      <w:r w:rsidRPr="000B1F2E">
        <w:t xml:space="preserve">Серьезное внимание в течение года уделялось созданию условий для адаптации молодых специалистов, их профессиональному становлению. </w:t>
      </w:r>
      <w:r>
        <w:t xml:space="preserve">В этом году впервые стартовал проект для молодых педагогов  </w:t>
      </w:r>
      <w:r w:rsidRPr="00AD4940">
        <w:t xml:space="preserve">«Образование улуса в наших руках». Всего приняли участие 20 педагогов. Эксперты </w:t>
      </w:r>
      <w:r>
        <w:t xml:space="preserve">отметили высокий уровень </w:t>
      </w:r>
      <w:r w:rsidRPr="00AD4940">
        <w:t xml:space="preserve">представленных выступлений, среди которых много авторских разработок, совместных проектов по внедрению ФГОС. </w:t>
      </w:r>
      <w:r w:rsidRPr="008D2E04">
        <w:t>По итогам НПК присуждены Гран-при и дипломанты 1,2,3 степеней.</w:t>
      </w:r>
    </w:p>
    <w:p w:rsidR="008D2E04" w:rsidRDefault="008D2E04" w:rsidP="008D2E04">
      <w:pPr>
        <w:ind w:firstLine="567"/>
        <w:jc w:val="both"/>
      </w:pPr>
      <w:r w:rsidRPr="008D2E04">
        <w:rPr>
          <w:b/>
        </w:rPr>
        <w:t>-</w:t>
      </w:r>
      <w:r>
        <w:rPr>
          <w:b/>
        </w:rPr>
        <w:t xml:space="preserve"> </w:t>
      </w:r>
      <w:r w:rsidRPr="008D2E04">
        <w:t xml:space="preserve">Диплом  1 степени  присужден </w:t>
      </w:r>
      <w:r>
        <w:t xml:space="preserve"> Алексеевой  Ирине Алексеевне, </w:t>
      </w:r>
      <w:r w:rsidRPr="008D2E04">
        <w:t>учителю математики 1</w:t>
      </w:r>
      <w:r>
        <w:t xml:space="preserve"> </w:t>
      </w:r>
      <w:r w:rsidRPr="008D2E04">
        <w:t xml:space="preserve">Кюлятской СОШ за  доклад «Конструктивное обучение математики в 8 классе». </w:t>
      </w:r>
    </w:p>
    <w:p w:rsidR="008D2E04" w:rsidRPr="008D2E04" w:rsidRDefault="008D2E04" w:rsidP="008D2E04">
      <w:pPr>
        <w:ind w:firstLine="567"/>
        <w:jc w:val="both"/>
      </w:pPr>
      <w:r w:rsidRPr="008D2E04">
        <w:t xml:space="preserve"> </w:t>
      </w:r>
      <w:r w:rsidRPr="008D2E04">
        <w:rPr>
          <w:b/>
        </w:rPr>
        <w:t>-</w:t>
      </w:r>
      <w:r>
        <w:rPr>
          <w:b/>
        </w:rPr>
        <w:t xml:space="preserve"> </w:t>
      </w:r>
      <w:r w:rsidRPr="008D2E04">
        <w:t>Дипломантом 2 степени стали преподаватели Чочунской СО</w:t>
      </w:r>
      <w:r>
        <w:t xml:space="preserve">Ш: Смирнова Иванна Васильевна, </w:t>
      </w:r>
      <w:r w:rsidRPr="008D2E04">
        <w:t>учитель физики,</w:t>
      </w:r>
      <w:r>
        <w:t xml:space="preserve"> Менкярова Саргылана Петровна, </w:t>
      </w:r>
      <w:r w:rsidRPr="008D2E04">
        <w:t xml:space="preserve">учитель биологии за доклад «Профориентационная школа с естественным уклоном». </w:t>
      </w:r>
    </w:p>
    <w:p w:rsidR="008D2E04" w:rsidRPr="008D2E04" w:rsidRDefault="008D2E04" w:rsidP="008D2E04">
      <w:pPr>
        <w:ind w:firstLine="567"/>
        <w:jc w:val="both"/>
      </w:pPr>
      <w:r w:rsidRPr="008D2E04">
        <w:t xml:space="preserve">- </w:t>
      </w:r>
      <w:r w:rsidR="00D94EDA">
        <w:t xml:space="preserve">Николаева Елена Александровна, </w:t>
      </w:r>
      <w:r w:rsidRPr="008D2E04">
        <w:t>учитель истории Халбакинской СОШ стала обладателем диплома 3 степени за доклад «Воспитательная работа в музейной педагогике».</w:t>
      </w:r>
    </w:p>
    <w:p w:rsidR="008D2E04" w:rsidRPr="008D2E04" w:rsidRDefault="008D2E04" w:rsidP="008D2E04">
      <w:pPr>
        <w:ind w:firstLine="567"/>
        <w:jc w:val="both"/>
      </w:pPr>
      <w:r w:rsidRPr="008D2E04">
        <w:rPr>
          <w:b/>
        </w:rPr>
        <w:t xml:space="preserve">- </w:t>
      </w:r>
      <w:r w:rsidRPr="00D94EDA">
        <w:t>Хозяйкой Гран – при</w:t>
      </w:r>
      <w:r w:rsidR="00D94EDA">
        <w:t xml:space="preserve"> </w:t>
      </w:r>
      <w:r w:rsidRPr="008D2E04">
        <w:rPr>
          <w:b/>
        </w:rPr>
        <w:t xml:space="preserve"> </w:t>
      </w:r>
      <w:r w:rsidR="00D94EDA">
        <w:rPr>
          <w:lang w:val="en-US"/>
        </w:rPr>
        <w:t>I</w:t>
      </w:r>
      <w:r w:rsidR="00D94EDA" w:rsidRPr="00D94EDA">
        <w:t>-</w:t>
      </w:r>
      <w:r w:rsidR="00D94EDA">
        <w:t>ой</w:t>
      </w:r>
      <w:r w:rsidRPr="008D2E04">
        <w:t xml:space="preserve"> улусной НПК молодых педагогов стала учительница якутского языка и литерату</w:t>
      </w:r>
      <w:r w:rsidR="00D94EDA">
        <w:t>ры Югюлятской СОШ с докладом «</w:t>
      </w:r>
      <w:r w:rsidRPr="008D2E04">
        <w:t>Саха тылын литературатын уруоктарыгар интерактивнай ньыманы туьаныы».</w:t>
      </w:r>
      <w:r w:rsidR="00D94EDA">
        <w:t xml:space="preserve"> </w:t>
      </w:r>
      <w:r w:rsidRPr="008D2E04">
        <w:t xml:space="preserve">      </w:t>
      </w:r>
    </w:p>
    <w:p w:rsidR="008D2E04" w:rsidRDefault="008D2E04" w:rsidP="008D2E04">
      <w:pPr>
        <w:ind w:firstLine="567"/>
        <w:jc w:val="both"/>
      </w:pPr>
    </w:p>
    <w:p w:rsidR="006E7E2B" w:rsidRDefault="00D94EDA" w:rsidP="00D94EDA">
      <w:pPr>
        <w:jc w:val="center"/>
        <w:rPr>
          <w:b/>
          <w:i/>
        </w:rPr>
      </w:pPr>
      <w:r w:rsidRPr="00D94EDA">
        <w:rPr>
          <w:b/>
          <w:i/>
        </w:rPr>
        <w:t>«Во</w:t>
      </w:r>
      <w:r w:rsidR="006E7E2B">
        <w:rPr>
          <w:b/>
          <w:i/>
        </w:rPr>
        <w:t>спитатель года», «Учитель года»</w:t>
      </w:r>
      <w:r w:rsidRPr="00D94EDA">
        <w:rPr>
          <w:b/>
          <w:i/>
        </w:rPr>
        <w:t xml:space="preserve"> </w:t>
      </w:r>
    </w:p>
    <w:p w:rsidR="008D2E04" w:rsidRPr="00BC7A3B" w:rsidRDefault="008D2E04" w:rsidP="008D2E04">
      <w:pPr>
        <w:ind w:firstLine="567"/>
        <w:jc w:val="both"/>
      </w:pPr>
      <w:r>
        <w:t>С целью повышения престижа профессии педагога, совершенствования профессионального уровня ежегодно в районе проводятся профессиональные конкурсы, научно-практические конференции, педагогические чтения. Необходимо отметить, что с каждым годом повышается уровень подготовки и профессионального мастерства участников традиционных конкурсов «Учитель года», «Воспитатель года», «</w:t>
      </w:r>
      <w:r>
        <w:rPr>
          <w:noProof/>
          <w:color w:val="000000"/>
        </w:rPr>
        <w:t xml:space="preserve">Сердце отдаю </w:t>
      </w:r>
      <w:r>
        <w:rPr>
          <w:noProof/>
          <w:color w:val="000000"/>
        </w:rPr>
        <w:lastRenderedPageBreak/>
        <w:t>детям</w:t>
      </w:r>
      <w:r>
        <w:t xml:space="preserve">», что показывают результаты участия победителей муниципального конкурса на республиканском этапе. </w:t>
      </w:r>
    </w:p>
    <w:p w:rsidR="00834CB5" w:rsidRDefault="00834CB5" w:rsidP="008D2E04">
      <w:pPr>
        <w:ind w:firstLine="567"/>
        <w:jc w:val="both"/>
      </w:pPr>
      <w:r>
        <w:rPr>
          <w:noProof/>
          <w:color w:val="000000"/>
        </w:rPr>
        <w:t xml:space="preserve">В 2016 году на </w:t>
      </w:r>
      <w:r>
        <w:t xml:space="preserve">муниципальном </w:t>
      </w:r>
      <w:r w:rsidRPr="00B27232">
        <w:t>этап</w:t>
      </w:r>
      <w:r>
        <w:t>е</w:t>
      </w:r>
      <w:r w:rsidRPr="00B27232">
        <w:t xml:space="preserve"> республиканского конкурса «Воспитатель</w:t>
      </w:r>
      <w:r>
        <w:t>-</w:t>
      </w:r>
      <w:r w:rsidRPr="00B27232">
        <w:t>2016</w:t>
      </w:r>
      <w:r>
        <w:t xml:space="preserve">» </w:t>
      </w:r>
      <w:r w:rsidRPr="00B27232">
        <w:t>принимали участие  12</w:t>
      </w:r>
      <w:r w:rsidRPr="00B27232">
        <w:rPr>
          <w:b/>
        </w:rPr>
        <w:t xml:space="preserve"> </w:t>
      </w:r>
      <w:r w:rsidRPr="00B27232">
        <w:t>педагогов</w:t>
      </w:r>
      <w:r>
        <w:t xml:space="preserve">. </w:t>
      </w:r>
    </w:p>
    <w:p w:rsidR="00421CAC" w:rsidRPr="00B27232" w:rsidRDefault="00421CAC" w:rsidP="00421CAC">
      <w:pPr>
        <w:ind w:firstLine="567"/>
      </w:pPr>
      <w:r>
        <w:t>Номинантами</w:t>
      </w:r>
      <w:r w:rsidRPr="00B27232">
        <w:t xml:space="preserve"> конкурса</w:t>
      </w:r>
      <w:r>
        <w:t xml:space="preserve"> стали:</w:t>
      </w:r>
    </w:p>
    <w:p w:rsidR="00421CAC" w:rsidRPr="00050EB1" w:rsidRDefault="00421CAC" w:rsidP="00421CAC">
      <w:pPr>
        <w:ind w:firstLine="567"/>
        <w:jc w:val="both"/>
      </w:pPr>
      <w:r w:rsidRPr="00050EB1">
        <w:t xml:space="preserve">- в номинации «Педагог – эрудит» </w:t>
      </w:r>
      <w:r>
        <w:t xml:space="preserve">- </w:t>
      </w:r>
      <w:r w:rsidRPr="00050EB1">
        <w:t>Морозов Дмитрий Николаевич, преподаватель физвоспитания МБДОУ «Родничок» п. Кысыл-Сыр;</w:t>
      </w:r>
    </w:p>
    <w:p w:rsidR="00421CAC" w:rsidRPr="00B27232" w:rsidRDefault="00421CAC" w:rsidP="00421CAC">
      <w:pPr>
        <w:ind w:firstLine="567"/>
        <w:jc w:val="both"/>
      </w:pPr>
      <w:r>
        <w:t xml:space="preserve">- в номинации </w:t>
      </w:r>
      <w:r w:rsidRPr="00B27232">
        <w:t>«Призвание – педагог» - Егорова Альбина Николаевна, воспитатель МБДОУ «Сулусчаан» с. Чинеке;</w:t>
      </w:r>
    </w:p>
    <w:p w:rsidR="00421CAC" w:rsidRPr="00B27232" w:rsidRDefault="00421CAC" w:rsidP="00421CAC">
      <w:pPr>
        <w:ind w:firstLine="567"/>
        <w:jc w:val="both"/>
      </w:pPr>
      <w:r>
        <w:t xml:space="preserve">- в номинации </w:t>
      </w:r>
      <w:r w:rsidRPr="00B27232">
        <w:t>«Хранитель знаний» - Никифорова Октябрина Федоровна, воспитатель МБДОУ «Чуораанчык».</w:t>
      </w:r>
    </w:p>
    <w:p w:rsidR="00421CAC" w:rsidRPr="00B27232" w:rsidRDefault="00421CAC" w:rsidP="00421CAC">
      <w:pPr>
        <w:ind w:firstLine="567"/>
        <w:jc w:val="both"/>
      </w:pPr>
      <w:r>
        <w:t>По итогам конкурса заняли:</w:t>
      </w:r>
    </w:p>
    <w:p w:rsidR="00421CAC" w:rsidRPr="00B27232" w:rsidRDefault="00421CAC" w:rsidP="00421CAC">
      <w:pPr>
        <w:ind w:firstLine="567"/>
        <w:jc w:val="both"/>
      </w:pPr>
      <w:r>
        <w:t xml:space="preserve">1 место - </w:t>
      </w:r>
      <w:r w:rsidRPr="00B27232">
        <w:t>Алексеева Виктория Федоровна, воспитатель МБДОУ «Аленушка» г. Вилюйск;</w:t>
      </w:r>
    </w:p>
    <w:p w:rsidR="00421CAC" w:rsidRPr="00B27232" w:rsidRDefault="00421CAC" w:rsidP="00421CAC">
      <w:pPr>
        <w:ind w:firstLine="567"/>
        <w:jc w:val="both"/>
      </w:pPr>
      <w:r>
        <w:t>2 место – Ата</w:t>
      </w:r>
      <w:r w:rsidRPr="00B27232">
        <w:t xml:space="preserve">манова Сардаана Сергеевна, воспитатель МБДОУ «Веселые нотки» </w:t>
      </w:r>
      <w:proofErr w:type="gramStart"/>
      <w:r w:rsidRPr="00B27232">
        <w:t>г</w:t>
      </w:r>
      <w:proofErr w:type="gramEnd"/>
      <w:r w:rsidRPr="00B27232">
        <w:t>. Вилюйск;</w:t>
      </w:r>
    </w:p>
    <w:p w:rsidR="00421CAC" w:rsidRDefault="00421CAC" w:rsidP="00421CAC">
      <w:pPr>
        <w:ind w:firstLine="567"/>
        <w:jc w:val="both"/>
      </w:pPr>
      <w:r w:rsidRPr="00B27232">
        <w:t xml:space="preserve">3 место – Азарова Ольга Александровна, воспитатель МБДОУ «Кэскил» </w:t>
      </w:r>
      <w:proofErr w:type="gramStart"/>
      <w:r w:rsidRPr="00B27232">
        <w:t>с</w:t>
      </w:r>
      <w:proofErr w:type="gramEnd"/>
      <w:r w:rsidRPr="00B27232">
        <w:t>. Хампа.</w:t>
      </w:r>
    </w:p>
    <w:p w:rsidR="00781526" w:rsidRPr="00B27232" w:rsidRDefault="00781526" w:rsidP="00421CAC">
      <w:pPr>
        <w:ind w:firstLine="567"/>
        <w:jc w:val="both"/>
      </w:pPr>
      <w:r w:rsidRPr="00781526">
        <w:t xml:space="preserve">Победитель муниципального этапа конкурса – Васильева В.Ф., воспитатель МБДОУ «Аленушка» г. Вилюйск представила систему дошкольного образования улуса на республиканском конкурсе </w:t>
      </w:r>
      <w:r>
        <w:t>«</w:t>
      </w:r>
      <w:r w:rsidRPr="00781526">
        <w:t>Воспитатель года 2016</w:t>
      </w:r>
      <w:r>
        <w:t>»</w:t>
      </w:r>
      <w:r w:rsidRPr="00781526">
        <w:t>.</w:t>
      </w:r>
    </w:p>
    <w:p w:rsidR="00834CB5" w:rsidRPr="00FB3F1F" w:rsidRDefault="00834CB5" w:rsidP="00834CB5">
      <w:pPr>
        <w:ind w:firstLine="567"/>
        <w:jc w:val="both"/>
        <w:rPr>
          <w:color w:val="000000"/>
        </w:rPr>
      </w:pPr>
      <w:r>
        <w:t>В</w:t>
      </w:r>
      <w:r w:rsidRPr="00FB3F1F">
        <w:rPr>
          <w:color w:val="000000"/>
        </w:rPr>
        <w:t xml:space="preserve"> </w:t>
      </w:r>
      <w:r w:rsidR="00421CAC">
        <w:rPr>
          <w:color w:val="000000"/>
        </w:rPr>
        <w:t xml:space="preserve">муниципальном </w:t>
      </w:r>
      <w:r w:rsidRPr="00FB3F1F">
        <w:rPr>
          <w:color w:val="000000"/>
        </w:rPr>
        <w:t>конкурс</w:t>
      </w:r>
      <w:r>
        <w:rPr>
          <w:color w:val="000000"/>
        </w:rPr>
        <w:t>е «Учитель года-2016» приняли участие</w:t>
      </w:r>
      <w:r w:rsidRPr="00FB3F1F">
        <w:rPr>
          <w:color w:val="000000"/>
        </w:rPr>
        <w:t xml:space="preserve"> </w:t>
      </w:r>
      <w:r>
        <w:rPr>
          <w:color w:val="000000"/>
        </w:rPr>
        <w:t>11 учителей из 10</w:t>
      </w:r>
      <w:r w:rsidRPr="00FB3F1F">
        <w:rPr>
          <w:color w:val="000000"/>
        </w:rPr>
        <w:t> </w:t>
      </w:r>
      <w:hyperlink r:id="rId6" w:tooltip="Средние школы" w:history="1">
        <w:r>
          <w:t xml:space="preserve">общеобразовательных </w:t>
        </w:r>
        <w:r w:rsidRPr="00917D25">
          <w:t>школ</w:t>
        </w:r>
      </w:hyperlink>
      <w:r w:rsidRPr="00FB3F1F">
        <w:rPr>
          <w:color w:val="000000"/>
        </w:rPr>
        <w:t> района</w:t>
      </w:r>
      <w:r>
        <w:rPr>
          <w:color w:val="000000"/>
        </w:rPr>
        <w:t>.</w:t>
      </w:r>
      <w:r w:rsidRPr="00FB3F1F">
        <w:rPr>
          <w:color w:val="000000"/>
        </w:rPr>
        <w:t xml:space="preserve"> </w:t>
      </w:r>
      <w:r>
        <w:rPr>
          <w:color w:val="000000"/>
        </w:rPr>
        <w:t xml:space="preserve">МБОУ «Чочунская </w:t>
      </w:r>
      <w:r w:rsidRPr="00FB3F1F">
        <w:rPr>
          <w:color w:val="000000"/>
        </w:rPr>
        <w:t xml:space="preserve">СОШ </w:t>
      </w:r>
      <w:r>
        <w:rPr>
          <w:color w:val="000000"/>
        </w:rPr>
        <w:t xml:space="preserve">им. И.М. Гоголева» </w:t>
      </w:r>
      <w:r w:rsidRPr="00FB3F1F">
        <w:rPr>
          <w:color w:val="000000"/>
        </w:rPr>
        <w:t xml:space="preserve">выставила  </w:t>
      </w:r>
      <w:r>
        <w:rPr>
          <w:color w:val="000000"/>
        </w:rPr>
        <w:t>2</w:t>
      </w:r>
      <w:r w:rsidRPr="00FB3F1F">
        <w:rPr>
          <w:color w:val="000000"/>
        </w:rPr>
        <w:t>-х участников.</w:t>
      </w:r>
      <w:r w:rsidR="00421CAC">
        <w:rPr>
          <w:color w:val="000000"/>
        </w:rPr>
        <w:t xml:space="preserve"> </w:t>
      </w:r>
      <w:r w:rsidRPr="00FB3F1F">
        <w:rPr>
          <w:color w:val="000000"/>
        </w:rPr>
        <w:t>П</w:t>
      </w:r>
      <w:r>
        <w:rPr>
          <w:color w:val="000000"/>
        </w:rPr>
        <w:t>о итогам конкурса п</w:t>
      </w:r>
      <w:r w:rsidRPr="00FB3F1F">
        <w:rPr>
          <w:color w:val="000000"/>
        </w:rPr>
        <w:t>ризовые места распределились следующим образом:</w:t>
      </w:r>
    </w:p>
    <w:p w:rsidR="00834CB5" w:rsidRPr="00FB3F1F" w:rsidRDefault="00834CB5" w:rsidP="00834CB5">
      <w:pPr>
        <w:ind w:firstLine="567"/>
        <w:jc w:val="both"/>
        <w:rPr>
          <w:color w:val="000000"/>
        </w:rPr>
      </w:pPr>
      <w:r w:rsidRPr="00FB3F1F">
        <w:rPr>
          <w:color w:val="000000"/>
        </w:rPr>
        <w:t xml:space="preserve">1 место </w:t>
      </w:r>
      <w:r>
        <w:rPr>
          <w:color w:val="000000"/>
        </w:rPr>
        <w:t>–</w:t>
      </w:r>
      <w:r w:rsidRPr="00FB3F1F">
        <w:rPr>
          <w:color w:val="000000"/>
        </w:rPr>
        <w:t xml:space="preserve"> </w:t>
      </w:r>
      <w:r>
        <w:rPr>
          <w:color w:val="000000"/>
        </w:rPr>
        <w:t>Яковлев Вячеслав Иванович</w:t>
      </w:r>
      <w:r w:rsidRPr="00FB3F1F">
        <w:rPr>
          <w:color w:val="000000"/>
        </w:rPr>
        <w:t>, учитель физи</w:t>
      </w:r>
      <w:r>
        <w:rPr>
          <w:color w:val="000000"/>
        </w:rPr>
        <w:t>ки МБОУ «Халбакинская</w:t>
      </w:r>
      <w:r w:rsidRPr="00FB3F1F">
        <w:rPr>
          <w:color w:val="000000"/>
        </w:rPr>
        <w:t xml:space="preserve"> СОШ</w:t>
      </w:r>
      <w:r>
        <w:rPr>
          <w:color w:val="000000"/>
        </w:rPr>
        <w:t xml:space="preserve"> им. П.И. Быканова»</w:t>
      </w:r>
      <w:r w:rsidRPr="00FB3F1F">
        <w:rPr>
          <w:color w:val="000000"/>
        </w:rPr>
        <w:t>;</w:t>
      </w:r>
    </w:p>
    <w:p w:rsidR="00834CB5" w:rsidRPr="00FB3F1F" w:rsidRDefault="00834CB5" w:rsidP="00834CB5">
      <w:pPr>
        <w:ind w:firstLine="567"/>
        <w:jc w:val="both"/>
        <w:rPr>
          <w:color w:val="000000"/>
        </w:rPr>
      </w:pPr>
      <w:r w:rsidRPr="00FB3F1F">
        <w:rPr>
          <w:color w:val="000000"/>
        </w:rPr>
        <w:t>2 место –</w:t>
      </w:r>
      <w:r>
        <w:rPr>
          <w:color w:val="000000"/>
        </w:rPr>
        <w:t xml:space="preserve"> Алексеева Анджела Николаевна</w:t>
      </w:r>
      <w:r w:rsidRPr="00FB3F1F">
        <w:rPr>
          <w:color w:val="000000"/>
        </w:rPr>
        <w:t xml:space="preserve">, учитель </w:t>
      </w:r>
      <w:r>
        <w:rPr>
          <w:color w:val="000000"/>
        </w:rPr>
        <w:t xml:space="preserve">математики МБОУ «Вилюйская </w:t>
      </w:r>
      <w:r w:rsidRPr="00FB3F1F">
        <w:rPr>
          <w:color w:val="000000"/>
        </w:rPr>
        <w:t>СОШ</w:t>
      </w:r>
      <w:r>
        <w:rPr>
          <w:color w:val="000000"/>
        </w:rPr>
        <w:t xml:space="preserve"> №1 им. Г.И. Чиряева»</w:t>
      </w:r>
      <w:r w:rsidRPr="00FB3F1F">
        <w:rPr>
          <w:color w:val="000000"/>
        </w:rPr>
        <w:t>;</w:t>
      </w:r>
    </w:p>
    <w:p w:rsidR="00834CB5" w:rsidRPr="00FB3F1F" w:rsidRDefault="00834CB5" w:rsidP="00834CB5">
      <w:pPr>
        <w:ind w:firstLine="567"/>
        <w:jc w:val="both"/>
        <w:rPr>
          <w:color w:val="000000"/>
        </w:rPr>
      </w:pPr>
      <w:r w:rsidRPr="00FB3F1F">
        <w:rPr>
          <w:color w:val="000000"/>
        </w:rPr>
        <w:t>3 место –</w:t>
      </w:r>
      <w:r>
        <w:rPr>
          <w:color w:val="000000"/>
        </w:rPr>
        <w:t xml:space="preserve"> Филиппов Игнатий Гаврильевич</w:t>
      </w:r>
      <w:r w:rsidRPr="00FB3F1F">
        <w:rPr>
          <w:color w:val="000000"/>
        </w:rPr>
        <w:t xml:space="preserve">, учитель </w:t>
      </w:r>
      <w:r>
        <w:rPr>
          <w:color w:val="000000"/>
        </w:rPr>
        <w:t xml:space="preserve">географии МБОУ «Тылгынинская </w:t>
      </w:r>
      <w:r w:rsidRPr="00FB3F1F">
        <w:rPr>
          <w:color w:val="000000"/>
        </w:rPr>
        <w:t>СОШ</w:t>
      </w:r>
      <w:r>
        <w:rPr>
          <w:color w:val="000000"/>
        </w:rPr>
        <w:t xml:space="preserve"> им. И.Н. Ханды-Иванова»</w:t>
      </w:r>
      <w:r w:rsidRPr="00FB3F1F">
        <w:rPr>
          <w:color w:val="000000"/>
        </w:rPr>
        <w:t>.</w:t>
      </w:r>
    </w:p>
    <w:p w:rsidR="00834CB5" w:rsidRPr="00050EB1" w:rsidRDefault="00834CB5" w:rsidP="00834CB5">
      <w:pPr>
        <w:ind w:firstLine="567"/>
        <w:jc w:val="both"/>
        <w:rPr>
          <w:rStyle w:val="a6"/>
          <w:b w:val="0"/>
          <w:bCs w:val="0"/>
          <w:color w:val="000000"/>
        </w:rPr>
      </w:pPr>
      <w:r>
        <w:rPr>
          <w:color w:val="000000"/>
        </w:rPr>
        <w:t>Победителю вручен сертификат на Грант на сумму 10.000 рублей. За 2-е место – Грант на сумму 7000 рублей, за 3-е место – Грант на сумму 5000 рублей.</w:t>
      </w:r>
    </w:p>
    <w:p w:rsidR="00834CB5" w:rsidRPr="00421CAC" w:rsidRDefault="00834CB5" w:rsidP="00834CB5">
      <w:pPr>
        <w:pStyle w:val="a5"/>
        <w:shd w:val="clear" w:color="auto" w:fill="FFFFFF"/>
        <w:spacing w:before="0" w:beforeAutospacing="0" w:after="0" w:afterAutospacing="0"/>
        <w:ind w:firstLine="567"/>
        <w:jc w:val="both"/>
        <w:rPr>
          <w:rStyle w:val="a6"/>
          <w:b w:val="0"/>
        </w:rPr>
      </w:pPr>
      <w:r w:rsidRPr="00421CAC">
        <w:rPr>
          <w:rStyle w:val="a6"/>
          <w:b w:val="0"/>
        </w:rPr>
        <w:t>По результатам конкурса объявлены победители в номинациях:</w:t>
      </w:r>
    </w:p>
    <w:p w:rsidR="00834CB5" w:rsidRPr="00421CAC" w:rsidRDefault="00834CB5" w:rsidP="00834CB5">
      <w:pPr>
        <w:pStyle w:val="a5"/>
        <w:shd w:val="clear" w:color="auto" w:fill="FFFFFF"/>
        <w:spacing w:before="0" w:beforeAutospacing="0" w:after="0" w:afterAutospacing="0"/>
        <w:ind w:firstLine="567"/>
        <w:jc w:val="both"/>
        <w:rPr>
          <w:rStyle w:val="a6"/>
          <w:b w:val="0"/>
        </w:rPr>
      </w:pPr>
      <w:r w:rsidRPr="00421CAC">
        <w:rPr>
          <w:rStyle w:val="a6"/>
          <w:b w:val="0"/>
        </w:rPr>
        <w:t>- «Учитель-эрудит» - Корякин И.А., учитель истории МБОУ «Вилюйская гимназия им. И.Л. Кондакова»;</w:t>
      </w:r>
    </w:p>
    <w:p w:rsidR="00834CB5" w:rsidRDefault="00834CB5" w:rsidP="00834CB5">
      <w:pPr>
        <w:pStyle w:val="a5"/>
        <w:shd w:val="clear" w:color="auto" w:fill="FFFFFF"/>
        <w:spacing w:before="0" w:beforeAutospacing="0" w:after="0" w:afterAutospacing="0"/>
        <w:ind w:firstLine="567"/>
        <w:jc w:val="both"/>
      </w:pPr>
      <w:r>
        <w:t xml:space="preserve">- «Преданность профессии» - Малышева М.М., </w:t>
      </w:r>
      <w:r w:rsidRPr="007B6C0C">
        <w:t xml:space="preserve">учитель английского языка </w:t>
      </w:r>
      <w:r>
        <w:t>МБОУ «</w:t>
      </w:r>
      <w:r w:rsidRPr="007B6C0C">
        <w:t>Лекеченск</w:t>
      </w:r>
      <w:r>
        <w:t>ая</w:t>
      </w:r>
      <w:r w:rsidRPr="007B6C0C">
        <w:t xml:space="preserve"> СОШ им. А</w:t>
      </w:r>
      <w:r>
        <w:t>.</w:t>
      </w:r>
      <w:r w:rsidRPr="007B6C0C">
        <w:t>И</w:t>
      </w:r>
      <w:r>
        <w:t>.</w:t>
      </w:r>
      <w:r w:rsidRPr="007B6C0C">
        <w:t xml:space="preserve"> Леонтьева</w:t>
      </w:r>
      <w:r>
        <w:t>»;</w:t>
      </w:r>
    </w:p>
    <w:p w:rsidR="00834CB5" w:rsidRPr="00181202" w:rsidRDefault="00834CB5" w:rsidP="00834CB5">
      <w:pPr>
        <w:pStyle w:val="a5"/>
        <w:shd w:val="clear" w:color="auto" w:fill="FFFFFF"/>
        <w:spacing w:before="0" w:beforeAutospacing="0" w:after="0" w:afterAutospacing="0"/>
        <w:ind w:firstLine="567"/>
        <w:jc w:val="both"/>
      </w:pPr>
      <w:r>
        <w:t xml:space="preserve">- «Самый творческий учитель» - Атласова А.А., </w:t>
      </w:r>
      <w:r w:rsidRPr="007B6C0C">
        <w:t xml:space="preserve">учитель географии </w:t>
      </w:r>
      <w:r>
        <w:t>МБОУ «</w:t>
      </w:r>
      <w:proofErr w:type="gramStart"/>
      <w:r>
        <w:t>Вилюйская</w:t>
      </w:r>
      <w:proofErr w:type="gramEnd"/>
      <w:r w:rsidRPr="007B6C0C">
        <w:t xml:space="preserve"> СОШ №3 им. Н</w:t>
      </w:r>
      <w:r>
        <w:t>.</w:t>
      </w:r>
      <w:r w:rsidRPr="007B6C0C">
        <w:t>С</w:t>
      </w:r>
      <w:r>
        <w:t>.</w:t>
      </w:r>
      <w:r w:rsidRPr="007B6C0C">
        <w:t xml:space="preserve"> Степанова</w:t>
      </w:r>
      <w:r>
        <w:t>».</w:t>
      </w:r>
    </w:p>
    <w:p w:rsidR="00834CB5" w:rsidRDefault="00834CB5" w:rsidP="008D2E04">
      <w:pPr>
        <w:ind w:firstLine="567"/>
        <w:jc w:val="both"/>
        <w:rPr>
          <w:noProof/>
          <w:color w:val="000000"/>
        </w:rPr>
      </w:pPr>
    </w:p>
    <w:p w:rsidR="00E32FB7" w:rsidRPr="00E32FB7" w:rsidRDefault="00FB7A81" w:rsidP="00E32FB7">
      <w:pPr>
        <w:jc w:val="center"/>
        <w:rPr>
          <w:b/>
          <w:i/>
        </w:rPr>
      </w:pPr>
      <w:r w:rsidRPr="006A2709">
        <w:rPr>
          <w:b/>
          <w:i/>
        </w:rPr>
        <w:t xml:space="preserve"> </w:t>
      </w:r>
      <w:r w:rsidR="00E32FB7" w:rsidRPr="006A2709">
        <w:rPr>
          <w:b/>
          <w:i/>
        </w:rPr>
        <w:t>Олимпиада учителей</w:t>
      </w:r>
    </w:p>
    <w:p w:rsidR="00E32FB7" w:rsidRDefault="00E32FB7" w:rsidP="00E32FB7">
      <w:pPr>
        <w:ind w:firstLine="567"/>
        <w:jc w:val="both"/>
      </w:pPr>
    </w:p>
    <w:p w:rsidR="00E32FB7" w:rsidRDefault="00E32FB7" w:rsidP="00E32FB7">
      <w:pPr>
        <w:ind w:firstLine="708"/>
        <w:jc w:val="both"/>
        <w:rPr>
          <w:noProof/>
          <w:color w:val="000000"/>
        </w:rPr>
      </w:pPr>
      <w:r>
        <w:rPr>
          <w:noProof/>
          <w:color w:val="000000"/>
        </w:rPr>
        <w:t xml:space="preserve">Одной из новых форм работы по повышению профессионального уровня стало проведение улусной олимпиады среди учителей – предметников, в прошлом году всего приняли участие 137 по 11 предметам, в текущем году в связи с годом физико-математического образования проведены олимпиады среди учителей математики и физики, всего приняли участние - 47. </w:t>
      </w:r>
    </w:p>
    <w:p w:rsidR="006E7E2B" w:rsidRDefault="006E7E2B" w:rsidP="00E32FB7">
      <w:pPr>
        <w:ind w:firstLine="708"/>
        <w:jc w:val="both"/>
        <w:rPr>
          <w:noProof/>
          <w:color w:val="000000"/>
        </w:rPr>
      </w:pPr>
    </w:p>
    <w:p w:rsidR="00FB7A81" w:rsidRDefault="003A7C23" w:rsidP="003A7C23">
      <w:pPr>
        <w:tabs>
          <w:tab w:val="left" w:pos="284"/>
        </w:tabs>
        <w:jc w:val="center"/>
        <w:rPr>
          <w:b/>
        </w:rPr>
      </w:pPr>
      <w:r>
        <w:rPr>
          <w:b/>
        </w:rPr>
        <w:t xml:space="preserve">2. </w:t>
      </w:r>
      <w:r w:rsidR="00E32FB7" w:rsidRPr="00FB7A81">
        <w:rPr>
          <w:b/>
        </w:rPr>
        <w:t>Расширение сети образовательных организаций, реализующих</w:t>
      </w:r>
    </w:p>
    <w:p w:rsidR="00E32FB7" w:rsidRPr="00FB7A81" w:rsidRDefault="00E32FB7" w:rsidP="00FB7A81">
      <w:pPr>
        <w:tabs>
          <w:tab w:val="left" w:pos="284"/>
        </w:tabs>
        <w:jc w:val="center"/>
        <w:rPr>
          <w:b/>
        </w:rPr>
      </w:pPr>
      <w:r w:rsidRPr="00FB7A81">
        <w:rPr>
          <w:b/>
        </w:rPr>
        <w:t>инновацио</w:t>
      </w:r>
      <w:r w:rsidR="00FB7A81">
        <w:rPr>
          <w:b/>
        </w:rPr>
        <w:t>нную деятельность</w:t>
      </w:r>
    </w:p>
    <w:p w:rsidR="00E31106" w:rsidRPr="00E31106" w:rsidRDefault="00E31106" w:rsidP="00E31106">
      <w:pPr>
        <w:tabs>
          <w:tab w:val="left" w:pos="284"/>
        </w:tabs>
        <w:jc w:val="center"/>
        <w:rPr>
          <w:b/>
        </w:rPr>
      </w:pPr>
    </w:p>
    <w:p w:rsidR="00E31106" w:rsidRDefault="00E31106" w:rsidP="00E31106">
      <w:pPr>
        <w:pStyle w:val="a3"/>
        <w:tabs>
          <w:tab w:val="left" w:pos="709"/>
        </w:tabs>
        <w:autoSpaceDE w:val="0"/>
        <w:autoSpaceDN w:val="0"/>
        <w:adjustRightInd w:val="0"/>
        <w:ind w:left="0"/>
        <w:jc w:val="both"/>
        <w:rPr>
          <w:rFonts w:ascii="Times New Roman" w:hAnsi="Times New Roman"/>
          <w:lang w:val="ru-RU" w:eastAsia="ru-RU"/>
        </w:rPr>
      </w:pPr>
      <w:r>
        <w:rPr>
          <w:rFonts w:ascii="Times New Roman" w:hAnsi="Times New Roman"/>
          <w:lang w:val="ru-RU" w:eastAsia="ru-RU"/>
        </w:rPr>
        <w:tab/>
        <w:t xml:space="preserve">За последние годы особое внимание уделяется экспериментальной и инновационной работе. Так, в режиме эксперимента функционируют 41% (14 из 34) дошкольных учреждений, 44% (12) общеобразовательных школ, 1 учреждение </w:t>
      </w:r>
      <w:r>
        <w:rPr>
          <w:rFonts w:ascii="Times New Roman" w:hAnsi="Times New Roman"/>
          <w:lang w:val="ru-RU" w:eastAsia="ru-RU"/>
        </w:rPr>
        <w:lastRenderedPageBreak/>
        <w:t xml:space="preserve">дополнительного образования. Положительным моментом в развитии экспериментальной деятельности является защита проектов на муниципальном уровне, присвоение статуса муниципальной инновационной площадки </w:t>
      </w:r>
      <w:r w:rsidRPr="002A6526">
        <w:rPr>
          <w:rFonts w:ascii="Times New Roman" w:hAnsi="Times New Roman"/>
          <w:lang w:val="ru-RU" w:eastAsia="ru-RU"/>
        </w:rPr>
        <w:t>(2016 -6 школ, 2 детских сада).</w:t>
      </w:r>
      <w:r>
        <w:rPr>
          <w:rFonts w:ascii="Times New Roman" w:hAnsi="Times New Roman"/>
          <w:lang w:val="ru-RU" w:eastAsia="ru-RU"/>
        </w:rPr>
        <w:t xml:space="preserve"> </w:t>
      </w:r>
    </w:p>
    <w:p w:rsidR="00E31106" w:rsidRDefault="00E31106" w:rsidP="00E31106">
      <w:pPr>
        <w:pStyle w:val="a3"/>
        <w:tabs>
          <w:tab w:val="left" w:pos="709"/>
        </w:tabs>
        <w:autoSpaceDE w:val="0"/>
        <w:autoSpaceDN w:val="0"/>
        <w:adjustRightInd w:val="0"/>
        <w:ind w:left="0"/>
        <w:jc w:val="both"/>
        <w:rPr>
          <w:rFonts w:ascii="Times New Roman" w:hAnsi="Times New Roman"/>
          <w:lang w:val="ru-RU" w:eastAsia="ru-RU"/>
        </w:rPr>
      </w:pPr>
      <w:r>
        <w:rPr>
          <w:rFonts w:ascii="Times New Roman" w:hAnsi="Times New Roman"/>
          <w:lang w:val="ru-RU" w:eastAsia="ru-RU"/>
        </w:rPr>
        <w:tab/>
        <w:t xml:space="preserve">Отметим учреждения, которые являются инновационными площадками: </w:t>
      </w:r>
    </w:p>
    <w:p w:rsidR="00E31106" w:rsidRPr="00344CEA" w:rsidRDefault="00E31106" w:rsidP="00E31106">
      <w:pPr>
        <w:pStyle w:val="a3"/>
        <w:tabs>
          <w:tab w:val="left" w:pos="709"/>
        </w:tabs>
        <w:autoSpaceDE w:val="0"/>
        <w:autoSpaceDN w:val="0"/>
        <w:adjustRightInd w:val="0"/>
        <w:ind w:left="0"/>
        <w:jc w:val="both"/>
        <w:rPr>
          <w:rFonts w:ascii="Times New Roman" w:hAnsi="Times New Roman"/>
          <w:i/>
          <w:u w:val="single"/>
          <w:lang w:val="ru-RU" w:eastAsia="ru-RU"/>
        </w:rPr>
      </w:pPr>
      <w:r w:rsidRPr="00344CEA">
        <w:rPr>
          <w:rFonts w:ascii="Times New Roman" w:hAnsi="Times New Roman"/>
          <w:i/>
          <w:u w:val="single"/>
          <w:lang w:val="ru-RU" w:eastAsia="ru-RU"/>
        </w:rPr>
        <w:t>Детские сады:</w:t>
      </w:r>
    </w:p>
    <w:p w:rsidR="00E31106" w:rsidRDefault="00E31106" w:rsidP="00E31106">
      <w:pPr>
        <w:jc w:val="both"/>
      </w:pPr>
      <w:r w:rsidRPr="00FA5A2D">
        <w:t xml:space="preserve">-  </w:t>
      </w:r>
      <w:r>
        <w:t>2 федеральные площадки</w:t>
      </w:r>
      <w:r w:rsidRPr="00FA5A2D">
        <w:t xml:space="preserve"> («Радуга» п. Кысыл – Сыр</w:t>
      </w:r>
      <w:r>
        <w:t>,</w:t>
      </w:r>
      <w:r w:rsidRPr="00FA5A2D">
        <w:t xml:space="preserve"> «Мичээр» с. Тасагар</w:t>
      </w:r>
      <w:proofErr w:type="gramStart"/>
      <w:r w:rsidRPr="00FA5A2D">
        <w:t xml:space="preserve"> )</w:t>
      </w:r>
      <w:proofErr w:type="gramEnd"/>
      <w:r w:rsidRPr="00FA5A2D">
        <w:t>;</w:t>
      </w:r>
    </w:p>
    <w:p w:rsidR="00E31106" w:rsidRDefault="00E31106" w:rsidP="00E31106">
      <w:pPr>
        <w:jc w:val="both"/>
      </w:pPr>
      <w:r>
        <w:t>- 3 р</w:t>
      </w:r>
      <w:r w:rsidRPr="00FA5A2D">
        <w:t>еспубликанские площадки («Веселые нотки»</w:t>
      </w:r>
      <w:r>
        <w:t>,</w:t>
      </w:r>
      <w:r w:rsidRPr="00FA5A2D">
        <w:t xml:space="preserve"> «Чуораанчык», «Туллукчаан»);</w:t>
      </w:r>
    </w:p>
    <w:p w:rsidR="00E31106" w:rsidRPr="00FA5A2D" w:rsidRDefault="00E31106" w:rsidP="00E31106">
      <w:pPr>
        <w:jc w:val="both"/>
      </w:pPr>
      <w:r>
        <w:t>- Статус кандидатов на республиканскую инновационную площадку имеют 5 детских сада (</w:t>
      </w:r>
      <w:r w:rsidRPr="00FA5A2D">
        <w:t>«Солнышко»</w:t>
      </w:r>
      <w:r>
        <w:t xml:space="preserve"> </w:t>
      </w:r>
      <w:proofErr w:type="gramStart"/>
      <w:r>
        <w:t>г</w:t>
      </w:r>
      <w:proofErr w:type="gramEnd"/>
      <w:r>
        <w:t>. Вилюйск</w:t>
      </w:r>
      <w:r w:rsidRPr="00FA5A2D">
        <w:t>, «Мичил» с. Бетюнг, «Хатынчаан» с. Усун</w:t>
      </w:r>
      <w:r>
        <w:t xml:space="preserve">, </w:t>
      </w:r>
      <w:r w:rsidRPr="00FA5A2D">
        <w:t xml:space="preserve">«Кустук», «Туллукчаан»); </w:t>
      </w:r>
    </w:p>
    <w:p w:rsidR="00E31106" w:rsidRDefault="00E31106" w:rsidP="00E31106">
      <w:pPr>
        <w:jc w:val="both"/>
      </w:pPr>
      <w:r w:rsidRPr="00FA5A2D">
        <w:t xml:space="preserve">- Статус </w:t>
      </w:r>
      <w:r>
        <w:t>муниципальной площадки</w:t>
      </w:r>
      <w:r w:rsidRPr="00FA5A2D">
        <w:t xml:space="preserve"> имеют  4 </w:t>
      </w:r>
      <w:r>
        <w:t xml:space="preserve">ДОУ («Сардана», «Булуучээнэ», «Аленушка» г. Вилюйск, «Саьар5а» с. Тымпы) </w:t>
      </w:r>
    </w:p>
    <w:p w:rsidR="00E31106" w:rsidRDefault="00E31106" w:rsidP="00E31106">
      <w:pPr>
        <w:jc w:val="both"/>
      </w:pPr>
      <w:r w:rsidRPr="008719D5">
        <w:rPr>
          <w:i/>
          <w:u w:val="single"/>
        </w:rPr>
        <w:t>Школы</w:t>
      </w:r>
      <w:r w:rsidRPr="008719D5">
        <w:t>:</w:t>
      </w:r>
      <w:r>
        <w:t xml:space="preserve"> </w:t>
      </w:r>
    </w:p>
    <w:p w:rsidR="00E31106" w:rsidRDefault="00E31106" w:rsidP="00E31106">
      <w:pPr>
        <w:jc w:val="both"/>
      </w:pPr>
      <w:r>
        <w:t>1 ФИП – Бекчегинская СОШ</w:t>
      </w:r>
    </w:p>
    <w:p w:rsidR="00E31106" w:rsidRDefault="00E31106" w:rsidP="00E31106">
      <w:pPr>
        <w:jc w:val="both"/>
      </w:pPr>
      <w:r>
        <w:t>2 РИП – Югюлятская СОШ, Лекеченская СОШ</w:t>
      </w:r>
    </w:p>
    <w:p w:rsidR="00E31106" w:rsidRDefault="00E31106" w:rsidP="00E31106">
      <w:pPr>
        <w:jc w:val="both"/>
      </w:pPr>
      <w:r>
        <w:t>4 КРИП – ВСОШ№1, ВСОШ№2, ВСОШ№3, Гимназия</w:t>
      </w:r>
    </w:p>
    <w:p w:rsidR="00E31106" w:rsidRPr="00FA5A2D" w:rsidRDefault="00E31106" w:rsidP="00E31106">
      <w:pPr>
        <w:jc w:val="both"/>
      </w:pPr>
      <w:r>
        <w:t xml:space="preserve">6 МИП – Екюндюнская ООШ, Югюлятская СОШ, Бекчегинская СОШ, ВСОШ№2, ВСОШ№1, Чернышевская СОШ. </w:t>
      </w:r>
    </w:p>
    <w:p w:rsidR="0052683C" w:rsidRDefault="0052683C" w:rsidP="0052683C">
      <w:pPr>
        <w:jc w:val="center"/>
        <w:rPr>
          <w:b/>
          <w:i/>
        </w:rPr>
      </w:pPr>
    </w:p>
    <w:p w:rsidR="0052683C" w:rsidRDefault="0052683C" w:rsidP="0052683C">
      <w:pPr>
        <w:jc w:val="center"/>
        <w:rPr>
          <w:b/>
          <w:i/>
        </w:rPr>
      </w:pPr>
      <w:r w:rsidRPr="00912657">
        <w:rPr>
          <w:b/>
          <w:i/>
          <w:lang w:val="en-US"/>
        </w:rPr>
        <w:t>XIV</w:t>
      </w:r>
      <w:r>
        <w:rPr>
          <w:b/>
          <w:i/>
        </w:rPr>
        <w:t>-й республиканская педагогическая ярмарка</w:t>
      </w:r>
    </w:p>
    <w:p w:rsidR="0052683C" w:rsidRPr="00912657" w:rsidRDefault="0052683C" w:rsidP="0052683C">
      <w:pPr>
        <w:jc w:val="center"/>
        <w:rPr>
          <w:b/>
          <w:i/>
        </w:rPr>
      </w:pPr>
      <w:r w:rsidRPr="00912657">
        <w:rPr>
          <w:b/>
          <w:i/>
        </w:rPr>
        <w:t xml:space="preserve"> «Сельская школа. Образовательная марка-2016»</w:t>
      </w:r>
    </w:p>
    <w:p w:rsidR="0052683C" w:rsidRDefault="0052683C" w:rsidP="0052683C">
      <w:pPr>
        <w:ind w:firstLine="567"/>
        <w:jc w:val="both"/>
      </w:pPr>
    </w:p>
    <w:p w:rsidR="0052683C" w:rsidRPr="00152BC0" w:rsidRDefault="0052683C" w:rsidP="0052683C">
      <w:pPr>
        <w:ind w:firstLine="567"/>
        <w:jc w:val="both"/>
      </w:pPr>
      <w:r w:rsidRPr="00152BC0">
        <w:t xml:space="preserve">С 29 июня по 1 июля </w:t>
      </w:r>
      <w:proofErr w:type="gramStart"/>
      <w:r w:rsidRPr="00152BC0">
        <w:t>в</w:t>
      </w:r>
      <w:proofErr w:type="gramEnd"/>
      <w:r w:rsidRPr="00152BC0">
        <w:t xml:space="preserve"> с. Черкех Таттинского улуса состоялась </w:t>
      </w:r>
      <w:r w:rsidRPr="00152BC0">
        <w:rPr>
          <w:lang w:val="en-US"/>
        </w:rPr>
        <w:t>XIV</w:t>
      </w:r>
      <w:r w:rsidRPr="00152BC0">
        <w:t xml:space="preserve"> республиканская педагогическая ярмарка «Сельская школа. Образовательная марка-2016». </w:t>
      </w:r>
      <w:r w:rsidRPr="00152BC0">
        <w:rPr>
          <w:rStyle w:val="a7"/>
          <w:rFonts w:ascii="Roboto" w:eastAsiaTheme="minorEastAsia" w:hAnsi="Roboto"/>
          <w:i w:val="0"/>
          <w:color w:val="000000"/>
          <w:bdr w:val="none" w:sz="0" w:space="0" w:color="auto" w:frame="1"/>
        </w:rPr>
        <w:t>На ярмарке приняли участие более трех тысяч педагогов из двадцати шести улусов республики. Делегацию  Вилюйского улуса представляли 113 участников из 9 школ и 8 дошкольных учреждений.</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color w:val="000000"/>
        </w:rPr>
        <w:t>Педагогическая ярмарка в этом году организована на территории Черкехского историко-мемориального музея. В работе педярмарки приняли участие министр образования Якутии Габышева Ф.В., заместитель министра образования Гуляев В.В., начальники управлений образования муниципальных образований, директора и педагоги образовательных организаций.</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shd w:val="clear" w:color="auto" w:fill="FFFFFF"/>
        </w:rPr>
      </w:pPr>
      <w:r w:rsidRPr="00152BC0">
        <w:rPr>
          <w:rFonts w:ascii="Roboto" w:hAnsi="Roboto" w:hint="eastAsia"/>
          <w:color w:val="000000"/>
          <w:shd w:val="clear" w:color="auto" w:fill="FFFFFF"/>
        </w:rPr>
        <w:t>Н</w:t>
      </w:r>
      <w:r w:rsidRPr="00152BC0">
        <w:rPr>
          <w:rFonts w:ascii="Roboto" w:hAnsi="Roboto"/>
          <w:color w:val="000000"/>
          <w:shd w:val="clear" w:color="auto" w:fill="FFFFFF"/>
        </w:rPr>
        <w:t xml:space="preserve">а ярмарке обсуждались пути дальнейшего развития образования, обменивались опытом и мастерством ведущие школы и учителя, детские сады и воспитатели. Одновременно в нескольких площадках были организованы круглые столы, </w:t>
      </w:r>
      <w:proofErr w:type="gramStart"/>
      <w:r w:rsidRPr="00152BC0">
        <w:rPr>
          <w:rFonts w:ascii="Roboto" w:hAnsi="Roboto"/>
          <w:color w:val="000000"/>
          <w:shd w:val="clear" w:color="auto" w:fill="FFFFFF"/>
        </w:rPr>
        <w:t>семинар-тренинги</w:t>
      </w:r>
      <w:proofErr w:type="gramEnd"/>
      <w:r w:rsidRPr="00152BC0">
        <w:rPr>
          <w:rFonts w:ascii="Roboto" w:hAnsi="Roboto"/>
          <w:color w:val="000000"/>
          <w:shd w:val="clear" w:color="auto" w:fill="FFFFFF"/>
        </w:rPr>
        <w:t>, курсы института развития образования и повышения квалификации, конкурсы среди молодых педагогов, педагогов дополнительного образования, заместителей директоров школ, до позднего вечера продолжались переговоры на дискуссионных площадках.</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shd w:val="clear" w:color="auto" w:fill="FFFFFF"/>
        </w:rPr>
      </w:pPr>
      <w:r w:rsidRPr="00152BC0">
        <w:rPr>
          <w:rFonts w:ascii="Roboto" w:hAnsi="Roboto" w:hint="eastAsia"/>
          <w:color w:val="000000"/>
        </w:rPr>
        <w:t>В</w:t>
      </w:r>
      <w:r w:rsidRPr="00152BC0">
        <w:rPr>
          <w:rFonts w:ascii="Roboto" w:hAnsi="Roboto"/>
          <w:color w:val="000000"/>
        </w:rPr>
        <w:t xml:space="preserve"> конкурсе-выставке </w:t>
      </w:r>
      <w:r w:rsidRPr="00152BC0">
        <w:rPr>
          <w:rFonts w:ascii="Roboto" w:hAnsi="Roboto" w:hint="eastAsia"/>
          <w:color w:val="000000"/>
        </w:rPr>
        <w:t xml:space="preserve">инновационных проектов </w:t>
      </w:r>
      <w:r w:rsidRPr="00152BC0">
        <w:rPr>
          <w:rFonts w:ascii="Roboto" w:hAnsi="Roboto"/>
          <w:color w:val="000000"/>
        </w:rPr>
        <w:t xml:space="preserve">за проект </w:t>
      </w:r>
      <w:r w:rsidRPr="00152BC0">
        <w:rPr>
          <w:rFonts w:ascii="Roboto" w:hAnsi="Roboto" w:hint="eastAsia"/>
          <w:color w:val="000000"/>
        </w:rPr>
        <w:t>«</w:t>
      </w:r>
      <w:r w:rsidRPr="00152BC0">
        <w:rPr>
          <w:rFonts w:ascii="Roboto" w:hAnsi="Roboto"/>
          <w:color w:val="000000"/>
        </w:rPr>
        <w:t xml:space="preserve">Новый современный способ декорирования музейных экспонатов с помощью штрих-кода </w:t>
      </w:r>
      <w:r w:rsidRPr="00152BC0">
        <w:rPr>
          <w:rFonts w:ascii="Roboto" w:hAnsi="Roboto"/>
          <w:color w:val="000000"/>
          <w:lang w:val="en-US"/>
        </w:rPr>
        <w:t>QR</w:t>
      </w:r>
      <w:r w:rsidRPr="00152BC0">
        <w:rPr>
          <w:rFonts w:ascii="Roboto" w:hAnsi="Roboto" w:hint="eastAsia"/>
          <w:color w:val="000000"/>
        </w:rPr>
        <w:t>»</w:t>
      </w:r>
      <w:r w:rsidRPr="00152BC0">
        <w:rPr>
          <w:rFonts w:ascii="Roboto" w:hAnsi="Roboto"/>
          <w:color w:val="000000"/>
        </w:rPr>
        <w:t xml:space="preserve"> учителю английского языка Халбакинской СОШ Григорьевой Р.Д. вручен диплом победителя и сертификат на приобретение полного комплекта кабинета химии на сумму 400</w:t>
      </w:r>
      <w:r w:rsidRPr="00152BC0">
        <w:rPr>
          <w:rFonts w:ascii="Roboto" w:hAnsi="Roboto" w:hint="eastAsia"/>
          <w:color w:val="000000"/>
        </w:rPr>
        <w:t> </w:t>
      </w:r>
      <w:r w:rsidRPr="00152BC0">
        <w:rPr>
          <w:rFonts w:ascii="Roboto" w:hAnsi="Roboto"/>
          <w:color w:val="000000"/>
        </w:rPr>
        <w:t xml:space="preserve">000 рб. </w:t>
      </w:r>
      <w:r w:rsidRPr="00152BC0">
        <w:rPr>
          <w:rFonts w:ascii="Roboto" w:hAnsi="Roboto" w:hint="eastAsia"/>
          <w:color w:val="000000"/>
          <w:shd w:val="clear" w:color="auto" w:fill="FFFFFF"/>
        </w:rPr>
        <w:t>П</w:t>
      </w:r>
      <w:r w:rsidRPr="00152BC0">
        <w:rPr>
          <w:rFonts w:ascii="Roboto" w:hAnsi="Roboto"/>
          <w:color w:val="000000"/>
          <w:shd w:val="clear" w:color="auto" w:fill="FFFFFF"/>
        </w:rPr>
        <w:t xml:space="preserve">роект </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Булуу кэлэр кэскилэ </w:t>
      </w:r>
      <w:r w:rsidRPr="00152BC0">
        <w:rPr>
          <w:rFonts w:ascii="Roboto" w:hAnsi="Roboto" w:hint="eastAsia"/>
          <w:color w:val="000000"/>
          <w:shd w:val="clear" w:color="auto" w:fill="FFFFFF"/>
        </w:rPr>
        <w:t>«</w:t>
      </w:r>
      <w:r w:rsidRPr="00152BC0">
        <w:rPr>
          <w:rFonts w:ascii="Roboto" w:hAnsi="Roboto"/>
          <w:color w:val="000000"/>
          <w:shd w:val="clear" w:color="auto" w:fill="FFFFFF"/>
        </w:rPr>
        <w:t>Уолан</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тумсуу</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группы учителей Вилюйской СОШ №3 занял 2 место в конкурсе </w:t>
      </w:r>
      <w:r w:rsidRPr="00152BC0">
        <w:rPr>
          <w:rFonts w:ascii="Roboto" w:hAnsi="Roboto" w:hint="eastAsia"/>
          <w:color w:val="000000"/>
          <w:shd w:val="clear" w:color="auto" w:fill="FFFFFF"/>
        </w:rPr>
        <w:t>«</w:t>
      </w:r>
      <w:r w:rsidRPr="00152BC0">
        <w:rPr>
          <w:rFonts w:ascii="Roboto" w:hAnsi="Roboto"/>
          <w:color w:val="000000"/>
          <w:shd w:val="clear" w:color="auto" w:fill="FFFFFF"/>
        </w:rPr>
        <w:t>Уол о5ону иитиигэ Саарыннар оруоллара</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w:t>
      </w:r>
      <w:r w:rsidRPr="00152BC0">
        <w:rPr>
          <w:rFonts w:ascii="Roboto" w:hAnsi="Roboto" w:hint="eastAsia"/>
          <w:color w:val="000000"/>
          <w:shd w:val="clear" w:color="auto" w:fill="FFFFFF"/>
        </w:rPr>
        <w:t>А</w:t>
      </w:r>
      <w:r w:rsidRPr="00152BC0">
        <w:rPr>
          <w:rFonts w:ascii="Roboto" w:hAnsi="Roboto"/>
          <w:color w:val="000000"/>
          <w:shd w:val="clear" w:color="auto" w:fill="FFFFFF"/>
        </w:rPr>
        <w:t xml:space="preserve">вторы проекта Муксунова М.К., Кычкина О.И., Петрова Ф.Н., Сыромятникова А.П. стали победителями в номинации </w:t>
      </w:r>
      <w:r w:rsidRPr="00152BC0">
        <w:rPr>
          <w:rFonts w:ascii="Roboto" w:hAnsi="Roboto" w:hint="eastAsia"/>
          <w:color w:val="000000"/>
          <w:shd w:val="clear" w:color="auto" w:fill="FFFFFF"/>
        </w:rPr>
        <w:t>«</w:t>
      </w:r>
      <w:r w:rsidRPr="00152BC0">
        <w:rPr>
          <w:rFonts w:ascii="Roboto" w:hAnsi="Roboto"/>
          <w:color w:val="000000"/>
          <w:shd w:val="clear" w:color="auto" w:fill="FFFFFF"/>
        </w:rPr>
        <w:t>За лучший опыт</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в конкурсе проектов </w:t>
      </w:r>
      <w:r w:rsidRPr="00152BC0">
        <w:rPr>
          <w:rFonts w:ascii="Roboto" w:hAnsi="Roboto" w:hint="eastAsia"/>
          <w:color w:val="000000"/>
          <w:shd w:val="clear" w:color="auto" w:fill="FFFFFF"/>
        </w:rPr>
        <w:t>«</w:t>
      </w:r>
      <w:r w:rsidRPr="00152BC0">
        <w:rPr>
          <w:rFonts w:ascii="Roboto" w:hAnsi="Roboto"/>
          <w:color w:val="000000"/>
          <w:shd w:val="clear" w:color="auto" w:fill="FFFFFF"/>
        </w:rPr>
        <w:t>Саарыннар туЬулгэлэрэ</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w:t>
      </w:r>
      <w:r w:rsidRPr="00152BC0">
        <w:rPr>
          <w:rFonts w:ascii="Roboto" w:hAnsi="Roboto" w:hint="eastAsia"/>
          <w:color w:val="000000"/>
          <w:shd w:val="clear" w:color="auto" w:fill="FFFFFF"/>
        </w:rPr>
        <w:t>П</w:t>
      </w:r>
      <w:r w:rsidRPr="00152BC0">
        <w:rPr>
          <w:rFonts w:ascii="Roboto" w:hAnsi="Roboto"/>
          <w:color w:val="000000"/>
          <w:shd w:val="clear" w:color="auto" w:fill="FFFFFF"/>
        </w:rPr>
        <w:t xml:space="preserve">роект </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Саха тылын, литературатын уерэтиигэ </w:t>
      </w:r>
      <w:proofErr w:type="gramStart"/>
      <w:r w:rsidRPr="00152BC0">
        <w:rPr>
          <w:rFonts w:ascii="Roboto" w:hAnsi="Roboto"/>
          <w:color w:val="000000"/>
          <w:shd w:val="clear" w:color="auto" w:fill="FFFFFF"/>
        </w:rPr>
        <w:t>музей-кабинеты</w:t>
      </w:r>
      <w:proofErr w:type="gramEnd"/>
      <w:r w:rsidRPr="00152BC0">
        <w:rPr>
          <w:rFonts w:ascii="Roboto" w:hAnsi="Roboto"/>
          <w:color w:val="000000"/>
          <w:shd w:val="clear" w:color="auto" w:fill="FFFFFF"/>
        </w:rPr>
        <w:t xml:space="preserve"> тэрийии</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Вилюйской СОШ №3 им. Н.С. Степанова стал дипломантом </w:t>
      </w:r>
      <w:r w:rsidRPr="00152BC0">
        <w:rPr>
          <w:rFonts w:ascii="Roboto" w:hAnsi="Roboto"/>
          <w:color w:val="000000"/>
          <w:shd w:val="clear" w:color="auto" w:fill="FFFFFF"/>
          <w:lang w:val="en-US"/>
        </w:rPr>
        <w:t>II</w:t>
      </w:r>
      <w:r w:rsidRPr="00152BC0">
        <w:rPr>
          <w:rFonts w:ascii="Roboto" w:hAnsi="Roboto"/>
          <w:color w:val="000000"/>
          <w:shd w:val="clear" w:color="auto" w:fill="FFFFFF"/>
        </w:rPr>
        <w:t xml:space="preserve"> степени виртуального этапа. Проект </w:t>
      </w:r>
      <w:r w:rsidRPr="00152BC0">
        <w:rPr>
          <w:rFonts w:ascii="Roboto" w:hAnsi="Roboto" w:hint="eastAsia"/>
          <w:color w:val="000000"/>
          <w:shd w:val="clear" w:color="auto" w:fill="FFFFFF"/>
        </w:rPr>
        <w:t>«</w:t>
      </w:r>
      <w:r w:rsidRPr="00152BC0">
        <w:rPr>
          <w:rFonts w:ascii="Roboto" w:hAnsi="Roboto"/>
          <w:color w:val="000000"/>
          <w:shd w:val="clear" w:color="auto" w:fill="FFFFFF"/>
        </w:rPr>
        <w:t>Организация тьюторского сопровождения детей с ОВЗ</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Мастахской СОШ стал дипломантом </w:t>
      </w:r>
      <w:r w:rsidRPr="00152BC0">
        <w:rPr>
          <w:rFonts w:ascii="Roboto" w:hAnsi="Roboto"/>
          <w:color w:val="000000"/>
          <w:shd w:val="clear" w:color="auto" w:fill="FFFFFF"/>
          <w:lang w:val="en-US"/>
        </w:rPr>
        <w:t>III</w:t>
      </w:r>
      <w:r w:rsidRPr="00152BC0">
        <w:rPr>
          <w:rFonts w:ascii="Roboto" w:hAnsi="Roboto"/>
          <w:color w:val="000000"/>
          <w:shd w:val="clear" w:color="auto" w:fill="FFFFFF"/>
        </w:rPr>
        <w:t xml:space="preserve"> степени виртуального этапа ярмарки. МБДОУ ЦРР – д/с </w:t>
      </w:r>
      <w:r w:rsidRPr="00152BC0">
        <w:rPr>
          <w:rFonts w:ascii="Roboto" w:hAnsi="Roboto" w:hint="eastAsia"/>
          <w:color w:val="000000"/>
          <w:shd w:val="clear" w:color="auto" w:fill="FFFFFF"/>
        </w:rPr>
        <w:t>«</w:t>
      </w:r>
      <w:r w:rsidRPr="00152BC0">
        <w:rPr>
          <w:rFonts w:ascii="Roboto" w:hAnsi="Roboto"/>
          <w:color w:val="000000"/>
          <w:shd w:val="clear" w:color="auto" w:fill="FFFFFF"/>
        </w:rPr>
        <w:t>Туллукчаан</w:t>
      </w:r>
      <w:r w:rsidRPr="00152BC0">
        <w:rPr>
          <w:rFonts w:ascii="Roboto" w:hAnsi="Roboto" w:hint="eastAsia"/>
          <w:color w:val="000000"/>
          <w:shd w:val="clear" w:color="auto" w:fill="FFFFFF"/>
        </w:rPr>
        <w:t>»</w:t>
      </w:r>
      <w:r w:rsidRPr="00152BC0">
        <w:rPr>
          <w:rFonts w:ascii="Roboto" w:hAnsi="Roboto"/>
          <w:color w:val="000000"/>
          <w:shd w:val="clear" w:color="auto" w:fill="FFFFFF"/>
        </w:rPr>
        <w:t xml:space="preserve"> - дипломант 3 степени виртуального этапа за проект </w:t>
      </w:r>
      <w:r w:rsidRPr="00152BC0">
        <w:rPr>
          <w:rFonts w:ascii="Roboto" w:hAnsi="Roboto" w:hint="eastAsia"/>
          <w:color w:val="000000"/>
          <w:shd w:val="clear" w:color="auto" w:fill="FFFFFF"/>
        </w:rPr>
        <w:t>«</w:t>
      </w:r>
      <w:r w:rsidRPr="00152BC0">
        <w:rPr>
          <w:rFonts w:ascii="Roboto" w:hAnsi="Roboto"/>
          <w:color w:val="000000"/>
          <w:shd w:val="clear" w:color="auto" w:fill="FFFFFF"/>
        </w:rPr>
        <w:t>Закаливание как фактор сохранения и укрепления здоровья детей дошкольного возраста</w:t>
      </w:r>
      <w:r w:rsidRPr="00152BC0">
        <w:rPr>
          <w:rFonts w:ascii="Roboto" w:hAnsi="Roboto" w:hint="eastAsia"/>
          <w:color w:val="000000"/>
          <w:shd w:val="clear" w:color="auto" w:fill="FFFFFF"/>
        </w:rPr>
        <w:t>»</w:t>
      </w:r>
      <w:r w:rsidRPr="00152BC0">
        <w:rPr>
          <w:rFonts w:ascii="Roboto" w:hAnsi="Roboto"/>
          <w:color w:val="000000"/>
          <w:shd w:val="clear" w:color="auto" w:fill="FFFFFF"/>
        </w:rPr>
        <w:t>.</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shd w:val="clear" w:color="auto" w:fill="FFFFFF"/>
        </w:rPr>
      </w:pPr>
      <w:r w:rsidRPr="00152BC0">
        <w:rPr>
          <w:rFonts w:ascii="Roboto" w:hAnsi="Roboto"/>
          <w:color w:val="000000"/>
          <w:shd w:val="clear" w:color="auto" w:fill="FFFFFF"/>
        </w:rPr>
        <w:lastRenderedPageBreak/>
        <w:t xml:space="preserve">Во время педагогической ярмарки также была организована республиканская выставка прикладного творчества педагогов «Уран уустар туьулгэлэрэ». Выставка впечатлила разнообразием изделий. </w:t>
      </w:r>
      <w:r w:rsidRPr="00152BC0">
        <w:rPr>
          <w:rFonts w:ascii="Roboto" w:hAnsi="Roboto"/>
          <w:color w:val="000000"/>
        </w:rPr>
        <w:t>На мастер-классе прикладной выставки педагог Халбакинской СОШ Ердашева П.Д. заняла 1 место.</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hint="eastAsia"/>
          <w:color w:val="000000"/>
        </w:rPr>
        <w:t>В</w:t>
      </w:r>
      <w:r w:rsidRPr="00152BC0">
        <w:rPr>
          <w:rFonts w:ascii="Roboto" w:hAnsi="Roboto"/>
          <w:color w:val="000000"/>
        </w:rPr>
        <w:t xml:space="preserve"> первый день проведен республиканский конкурс </w:t>
      </w:r>
      <w:r w:rsidRPr="00152BC0">
        <w:rPr>
          <w:rFonts w:ascii="Roboto" w:hAnsi="Roboto" w:hint="eastAsia"/>
          <w:color w:val="000000"/>
        </w:rPr>
        <w:t>«</w:t>
      </w:r>
      <w:r w:rsidRPr="00152BC0">
        <w:rPr>
          <w:rFonts w:ascii="Roboto" w:hAnsi="Roboto"/>
          <w:color w:val="000000"/>
        </w:rPr>
        <w:t>Призвание - Воспитатель</w:t>
      </w:r>
      <w:r w:rsidRPr="00152BC0">
        <w:rPr>
          <w:rFonts w:ascii="Roboto" w:hAnsi="Roboto" w:hint="eastAsia"/>
          <w:color w:val="000000"/>
        </w:rPr>
        <w:t>»</w:t>
      </w:r>
      <w:r w:rsidRPr="00152BC0">
        <w:rPr>
          <w:rFonts w:ascii="Roboto" w:hAnsi="Roboto"/>
          <w:color w:val="000000"/>
        </w:rPr>
        <w:t>.</w:t>
      </w:r>
      <w:r w:rsidRPr="00152BC0">
        <w:rPr>
          <w:rFonts w:ascii="Roboto" w:hAnsi="Roboto" w:hint="eastAsia"/>
          <w:color w:val="000000"/>
        </w:rPr>
        <w:t xml:space="preserve"> В</w:t>
      </w:r>
      <w:r w:rsidRPr="00152BC0">
        <w:rPr>
          <w:rFonts w:ascii="Roboto" w:hAnsi="Roboto"/>
          <w:color w:val="000000"/>
        </w:rPr>
        <w:t xml:space="preserve">оспитатель МБДОО ЦРР – д/с </w:t>
      </w:r>
      <w:r w:rsidRPr="00152BC0">
        <w:rPr>
          <w:rFonts w:ascii="Roboto" w:hAnsi="Roboto" w:hint="eastAsia"/>
          <w:color w:val="000000"/>
        </w:rPr>
        <w:t>«</w:t>
      </w:r>
      <w:r w:rsidRPr="00152BC0">
        <w:rPr>
          <w:rFonts w:ascii="Roboto" w:hAnsi="Roboto"/>
          <w:color w:val="000000"/>
        </w:rPr>
        <w:t>Аленушка</w:t>
      </w:r>
      <w:r w:rsidRPr="00152BC0">
        <w:rPr>
          <w:rFonts w:ascii="Roboto" w:hAnsi="Roboto" w:hint="eastAsia"/>
          <w:color w:val="000000"/>
        </w:rPr>
        <w:t>»</w:t>
      </w:r>
      <w:r w:rsidRPr="00152BC0">
        <w:rPr>
          <w:rFonts w:ascii="Roboto" w:hAnsi="Roboto"/>
          <w:color w:val="000000"/>
        </w:rPr>
        <w:t xml:space="preserve"> </w:t>
      </w:r>
      <w:r w:rsidRPr="00152BC0">
        <w:rPr>
          <w:rFonts w:ascii="Roboto" w:hAnsi="Roboto" w:hint="eastAsia"/>
          <w:color w:val="000000"/>
        </w:rPr>
        <w:t>С</w:t>
      </w:r>
      <w:r w:rsidRPr="00152BC0">
        <w:rPr>
          <w:rFonts w:ascii="Roboto" w:hAnsi="Roboto"/>
          <w:color w:val="000000"/>
        </w:rPr>
        <w:t>офронеева Любовь Мефодьевна – 3 место.</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hint="eastAsia"/>
          <w:color w:val="000000"/>
        </w:rPr>
        <w:t>К</w:t>
      </w:r>
      <w:r w:rsidRPr="00152BC0">
        <w:rPr>
          <w:rFonts w:ascii="Roboto" w:hAnsi="Roboto"/>
          <w:color w:val="000000"/>
        </w:rPr>
        <w:t xml:space="preserve">орякина Наталья Васильевна, заведующий МБДОУ ЦРР - д/с </w:t>
      </w:r>
      <w:r w:rsidRPr="00152BC0">
        <w:rPr>
          <w:rFonts w:ascii="Roboto" w:hAnsi="Roboto" w:hint="eastAsia"/>
          <w:color w:val="000000"/>
        </w:rPr>
        <w:t>«</w:t>
      </w:r>
      <w:r w:rsidRPr="00152BC0">
        <w:rPr>
          <w:rFonts w:ascii="Roboto" w:hAnsi="Roboto"/>
          <w:color w:val="000000"/>
        </w:rPr>
        <w:t>Чуораанчык</w:t>
      </w:r>
      <w:r w:rsidRPr="00152BC0">
        <w:rPr>
          <w:rFonts w:ascii="Roboto" w:hAnsi="Roboto" w:hint="eastAsia"/>
          <w:color w:val="000000"/>
        </w:rPr>
        <w:t>»</w:t>
      </w:r>
      <w:r w:rsidRPr="00152BC0">
        <w:rPr>
          <w:rFonts w:ascii="Roboto" w:hAnsi="Roboto"/>
          <w:color w:val="000000"/>
        </w:rPr>
        <w:t>, руководитель сетевого проекта детских садов Вилюйского улуса по ЖИПТО - победитель в республиканском конкурсе на лучшую организацию развивающей образовательно-пространственной среды ЖИПТО среди участников сетевого проекта.</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color w:val="000000"/>
        </w:rPr>
        <w:t xml:space="preserve">МБДОУ ЦРР – д/с </w:t>
      </w:r>
      <w:r w:rsidRPr="00152BC0">
        <w:rPr>
          <w:rFonts w:ascii="Roboto" w:hAnsi="Roboto" w:hint="eastAsia"/>
          <w:color w:val="000000"/>
        </w:rPr>
        <w:t>«К</w:t>
      </w:r>
      <w:r w:rsidRPr="00152BC0">
        <w:rPr>
          <w:rFonts w:ascii="Roboto" w:hAnsi="Roboto"/>
          <w:color w:val="000000"/>
        </w:rPr>
        <w:t>уобахчаан</w:t>
      </w:r>
      <w:r w:rsidRPr="00152BC0">
        <w:rPr>
          <w:rFonts w:ascii="Roboto" w:hAnsi="Roboto" w:hint="eastAsia"/>
          <w:color w:val="000000"/>
        </w:rPr>
        <w:t>»</w:t>
      </w:r>
      <w:r w:rsidRPr="00152BC0">
        <w:rPr>
          <w:rFonts w:ascii="Roboto" w:hAnsi="Roboto"/>
          <w:color w:val="000000"/>
        </w:rPr>
        <w:t xml:space="preserve"> – лауреат республиканского конкурса на лучшую организацию развивающей образовательно-пространственной среды ЖИПТО. </w:t>
      </w:r>
      <w:r w:rsidRPr="00152BC0">
        <w:rPr>
          <w:rFonts w:ascii="Roboto" w:hAnsi="Roboto" w:hint="eastAsia"/>
          <w:color w:val="000000"/>
        </w:rPr>
        <w:t>Т</w:t>
      </w:r>
      <w:r w:rsidRPr="00152BC0">
        <w:rPr>
          <w:rFonts w:ascii="Roboto" w:hAnsi="Roboto"/>
          <w:color w:val="000000"/>
        </w:rPr>
        <w:t xml:space="preserve">арасова Н. – 1 место в 1 республиканском турнире по Роботс-ЖИПТО. </w:t>
      </w:r>
      <w:r w:rsidRPr="00152BC0">
        <w:rPr>
          <w:rFonts w:ascii="Roboto" w:hAnsi="Roboto" w:hint="eastAsia"/>
          <w:color w:val="000000"/>
        </w:rPr>
        <w:t>И</w:t>
      </w:r>
      <w:r w:rsidRPr="00152BC0">
        <w:rPr>
          <w:rFonts w:ascii="Roboto" w:hAnsi="Roboto"/>
          <w:color w:val="000000"/>
        </w:rPr>
        <w:t xml:space="preserve">ванова С.П., Степанова О.В., Егорова Г.Д., Иванова О.В. - 3 место в 1 республиканском турнире по интеллектуальному биатлону среди участников педярмарки. 1 и 2 места на РОБОТС ЖИПТО. </w:t>
      </w:r>
      <w:r w:rsidRPr="00152BC0">
        <w:rPr>
          <w:rFonts w:ascii="Roboto" w:hAnsi="Roboto" w:hint="eastAsia"/>
          <w:color w:val="000000"/>
        </w:rPr>
        <w:t>А</w:t>
      </w:r>
      <w:r w:rsidRPr="00152BC0">
        <w:rPr>
          <w:rFonts w:ascii="Roboto" w:hAnsi="Roboto"/>
          <w:color w:val="000000"/>
        </w:rPr>
        <w:t xml:space="preserve">лампадистова О.А. – лауреат стендового доклада </w:t>
      </w:r>
      <w:r w:rsidRPr="00152BC0">
        <w:rPr>
          <w:rFonts w:ascii="Roboto" w:hAnsi="Roboto" w:hint="eastAsia"/>
          <w:color w:val="000000"/>
        </w:rPr>
        <w:t>«</w:t>
      </w:r>
      <w:r w:rsidRPr="00152BC0">
        <w:rPr>
          <w:rFonts w:ascii="Roboto" w:hAnsi="Roboto"/>
          <w:color w:val="000000"/>
        </w:rPr>
        <w:t xml:space="preserve">Лучший опыт по раннему </w:t>
      </w:r>
      <w:r w:rsidRPr="00152BC0">
        <w:rPr>
          <w:rFonts w:ascii="Roboto" w:hAnsi="Roboto" w:hint="eastAsia"/>
          <w:color w:val="000000"/>
        </w:rPr>
        <w:t>обучению</w:t>
      </w:r>
      <w:r w:rsidRPr="00152BC0">
        <w:rPr>
          <w:rFonts w:ascii="Roboto" w:hAnsi="Roboto"/>
          <w:color w:val="000000"/>
        </w:rPr>
        <w:t xml:space="preserve"> детей игре на музыкальном инструменте</w:t>
      </w:r>
      <w:r w:rsidRPr="00152BC0">
        <w:rPr>
          <w:rFonts w:ascii="Roboto" w:hAnsi="Roboto" w:hint="eastAsia"/>
          <w:color w:val="000000"/>
        </w:rPr>
        <w:t>»</w:t>
      </w:r>
      <w:r w:rsidRPr="00152BC0">
        <w:rPr>
          <w:rFonts w:ascii="Roboto" w:hAnsi="Roboto"/>
          <w:color w:val="000000"/>
        </w:rPr>
        <w:t xml:space="preserve">. </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color w:val="000000"/>
        </w:rPr>
        <w:t xml:space="preserve">МБДОО ЦРР – д/с </w:t>
      </w:r>
      <w:r w:rsidRPr="00152BC0">
        <w:rPr>
          <w:rFonts w:ascii="Roboto" w:hAnsi="Roboto" w:hint="eastAsia"/>
          <w:color w:val="000000"/>
        </w:rPr>
        <w:t>«</w:t>
      </w:r>
      <w:r w:rsidRPr="00152BC0">
        <w:rPr>
          <w:rFonts w:ascii="Roboto" w:hAnsi="Roboto"/>
          <w:color w:val="000000"/>
        </w:rPr>
        <w:t>Алёнушка</w:t>
      </w:r>
      <w:r w:rsidRPr="00152BC0">
        <w:rPr>
          <w:rFonts w:ascii="Roboto" w:hAnsi="Roboto" w:hint="eastAsia"/>
          <w:color w:val="000000"/>
        </w:rPr>
        <w:t>»</w:t>
      </w:r>
      <w:r w:rsidRPr="00152BC0">
        <w:rPr>
          <w:rFonts w:ascii="Roboto" w:hAnsi="Roboto"/>
          <w:color w:val="000000"/>
        </w:rPr>
        <w:t xml:space="preserve"> - лауреат 1 степени по организации ЖИПТО, 1 место в подвижной версии ЖИПТО, 2 место на интеллектуальном биатлоне, 1 место по перетягиванию каната. </w:t>
      </w:r>
      <w:r w:rsidRPr="00152BC0">
        <w:rPr>
          <w:rFonts w:ascii="Roboto" w:hAnsi="Roboto" w:hint="eastAsia"/>
          <w:color w:val="000000"/>
        </w:rPr>
        <w:t>П</w:t>
      </w:r>
      <w:r w:rsidRPr="00152BC0">
        <w:rPr>
          <w:rFonts w:ascii="Roboto" w:hAnsi="Roboto"/>
          <w:color w:val="000000"/>
        </w:rPr>
        <w:t xml:space="preserve">естрякова С.Д. заняла 1 место (мастер-класс) в </w:t>
      </w:r>
      <w:proofErr w:type="gramStart"/>
      <w:r w:rsidRPr="00152BC0">
        <w:rPr>
          <w:rFonts w:ascii="Roboto" w:hAnsi="Roboto"/>
          <w:color w:val="000000"/>
        </w:rPr>
        <w:t>ДИП</w:t>
      </w:r>
      <w:proofErr w:type="gramEnd"/>
      <w:r w:rsidRPr="00152BC0">
        <w:rPr>
          <w:rFonts w:ascii="Roboto" w:hAnsi="Roboto"/>
          <w:color w:val="000000"/>
        </w:rPr>
        <w:t xml:space="preserve"> Сонор, Чабыева Н.Н. – 3 место, Мухоплева Н.М. – 2 место в индивидуальном первенстве по стрельбе. </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color w:val="000000"/>
        </w:rPr>
        <w:t xml:space="preserve">МБДОУ </w:t>
      </w:r>
      <w:r w:rsidRPr="00152BC0">
        <w:rPr>
          <w:rFonts w:ascii="Roboto" w:hAnsi="Roboto" w:hint="eastAsia"/>
          <w:color w:val="000000"/>
        </w:rPr>
        <w:t>«</w:t>
      </w:r>
      <w:r w:rsidRPr="00152BC0">
        <w:rPr>
          <w:rFonts w:ascii="Roboto" w:hAnsi="Roboto"/>
          <w:color w:val="000000"/>
        </w:rPr>
        <w:t>Кэскил</w:t>
      </w:r>
      <w:r w:rsidRPr="00152BC0">
        <w:rPr>
          <w:rFonts w:ascii="Roboto" w:hAnsi="Roboto" w:hint="eastAsia"/>
          <w:color w:val="000000"/>
        </w:rPr>
        <w:t>»</w:t>
      </w:r>
      <w:r w:rsidRPr="00152BC0">
        <w:rPr>
          <w:rFonts w:ascii="Roboto" w:hAnsi="Roboto"/>
          <w:color w:val="000000"/>
        </w:rPr>
        <w:t xml:space="preserve"> </w:t>
      </w:r>
      <w:proofErr w:type="gramStart"/>
      <w:r w:rsidRPr="00152BC0">
        <w:rPr>
          <w:rFonts w:ascii="Roboto" w:hAnsi="Roboto"/>
          <w:color w:val="000000"/>
        </w:rPr>
        <w:t>с</w:t>
      </w:r>
      <w:proofErr w:type="gramEnd"/>
      <w:r w:rsidRPr="00152BC0">
        <w:rPr>
          <w:rFonts w:ascii="Roboto" w:hAnsi="Roboto"/>
          <w:color w:val="000000"/>
        </w:rPr>
        <w:t xml:space="preserve">. </w:t>
      </w:r>
      <w:proofErr w:type="gramStart"/>
      <w:r w:rsidRPr="00152BC0">
        <w:rPr>
          <w:rFonts w:ascii="Roboto" w:hAnsi="Roboto"/>
          <w:color w:val="000000"/>
        </w:rPr>
        <w:t>Хампа</w:t>
      </w:r>
      <w:proofErr w:type="gramEnd"/>
      <w:r w:rsidRPr="00152BC0">
        <w:rPr>
          <w:rFonts w:ascii="Roboto" w:hAnsi="Roboto"/>
          <w:color w:val="000000"/>
        </w:rPr>
        <w:t xml:space="preserve"> – победитель в номинации </w:t>
      </w:r>
      <w:r w:rsidRPr="00152BC0">
        <w:rPr>
          <w:rFonts w:ascii="Roboto" w:hAnsi="Roboto" w:hint="eastAsia"/>
          <w:color w:val="000000"/>
        </w:rPr>
        <w:t>«</w:t>
      </w:r>
      <w:r w:rsidRPr="00152BC0">
        <w:rPr>
          <w:rFonts w:ascii="Roboto" w:hAnsi="Roboto"/>
          <w:color w:val="000000"/>
        </w:rPr>
        <w:t>Лучшая организация игрового пространства</w:t>
      </w:r>
      <w:r w:rsidRPr="00152BC0">
        <w:rPr>
          <w:rFonts w:ascii="Roboto" w:hAnsi="Roboto" w:hint="eastAsia"/>
          <w:color w:val="000000"/>
        </w:rPr>
        <w:t>»</w:t>
      </w:r>
      <w:r w:rsidRPr="00152BC0">
        <w:rPr>
          <w:rFonts w:ascii="Roboto" w:hAnsi="Roboto"/>
          <w:color w:val="000000"/>
        </w:rPr>
        <w:t xml:space="preserve"> за проект </w:t>
      </w:r>
      <w:r w:rsidRPr="00152BC0">
        <w:rPr>
          <w:rFonts w:ascii="Roboto" w:hAnsi="Roboto" w:hint="eastAsia"/>
          <w:color w:val="000000"/>
        </w:rPr>
        <w:t>«</w:t>
      </w:r>
      <w:r w:rsidRPr="00152BC0">
        <w:rPr>
          <w:rFonts w:ascii="Roboto" w:hAnsi="Roboto"/>
          <w:color w:val="000000"/>
        </w:rPr>
        <w:t xml:space="preserve">Игровая среда по сетевому проекту </w:t>
      </w:r>
      <w:r w:rsidRPr="00152BC0">
        <w:rPr>
          <w:rFonts w:ascii="Roboto" w:hAnsi="Roboto" w:hint="eastAsia"/>
          <w:color w:val="000000"/>
        </w:rPr>
        <w:t>«</w:t>
      </w:r>
      <w:r w:rsidRPr="00152BC0">
        <w:rPr>
          <w:rFonts w:ascii="Roboto" w:hAnsi="Roboto"/>
          <w:color w:val="000000"/>
        </w:rPr>
        <w:t>Игры и игрушки азиатских народов</w:t>
      </w:r>
      <w:r w:rsidRPr="00152BC0">
        <w:rPr>
          <w:rFonts w:ascii="Roboto" w:hAnsi="Roboto" w:hint="eastAsia"/>
          <w:color w:val="000000"/>
        </w:rPr>
        <w:t>»»</w:t>
      </w:r>
      <w:r w:rsidRPr="00152BC0">
        <w:rPr>
          <w:rFonts w:ascii="Roboto" w:hAnsi="Roboto"/>
          <w:color w:val="000000"/>
        </w:rPr>
        <w:t xml:space="preserve"> в конкурсе на лучшую куклу в национальном костюме. </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proofErr w:type="gramStart"/>
      <w:r w:rsidRPr="00152BC0">
        <w:rPr>
          <w:rFonts w:ascii="Roboto" w:hAnsi="Roboto" w:hint="eastAsia"/>
          <w:color w:val="000000"/>
        </w:rPr>
        <w:t>П</w:t>
      </w:r>
      <w:r w:rsidRPr="00152BC0">
        <w:rPr>
          <w:rFonts w:ascii="Roboto" w:hAnsi="Roboto"/>
          <w:color w:val="000000"/>
        </w:rPr>
        <w:t xml:space="preserve">оздравляем коллектив </w:t>
      </w:r>
      <w:r w:rsidRPr="00152BC0">
        <w:rPr>
          <w:rFonts w:ascii="Roboto" w:hAnsi="Roboto" w:hint="eastAsia"/>
          <w:color w:val="000000"/>
        </w:rPr>
        <w:t>Б</w:t>
      </w:r>
      <w:r w:rsidRPr="00152BC0">
        <w:rPr>
          <w:rFonts w:ascii="Roboto" w:hAnsi="Roboto"/>
          <w:color w:val="000000"/>
        </w:rPr>
        <w:t>орогонской СОШ, ставшей обладателем Гран-при в конкурсе проектов агропрофилированных школ.</w:t>
      </w:r>
      <w:proofErr w:type="gramEnd"/>
      <w:r w:rsidRPr="00152BC0">
        <w:rPr>
          <w:rFonts w:ascii="Roboto" w:hAnsi="Roboto"/>
          <w:color w:val="000000"/>
        </w:rPr>
        <w:t xml:space="preserve"> </w:t>
      </w:r>
      <w:r w:rsidRPr="00152BC0">
        <w:rPr>
          <w:rFonts w:ascii="Roboto" w:hAnsi="Roboto" w:hint="eastAsia"/>
          <w:color w:val="000000"/>
        </w:rPr>
        <w:t>З</w:t>
      </w:r>
      <w:r w:rsidRPr="00152BC0">
        <w:rPr>
          <w:rFonts w:ascii="Roboto" w:hAnsi="Roboto"/>
          <w:color w:val="000000"/>
        </w:rPr>
        <w:t xml:space="preserve">а победу в конкурсе </w:t>
      </w:r>
      <w:proofErr w:type="gramStart"/>
      <w:r w:rsidRPr="00152BC0">
        <w:rPr>
          <w:rFonts w:ascii="Roboto" w:hAnsi="Roboto"/>
          <w:color w:val="000000"/>
        </w:rPr>
        <w:t>МО РС</w:t>
      </w:r>
      <w:proofErr w:type="gramEnd"/>
      <w:r w:rsidRPr="00152BC0">
        <w:rPr>
          <w:rFonts w:ascii="Roboto" w:hAnsi="Roboto"/>
          <w:color w:val="000000"/>
        </w:rPr>
        <w:t xml:space="preserve"> (Я) и Министерство сельского хозяйства наградили школу кабинетом биологии. </w:t>
      </w:r>
      <w:r w:rsidRPr="00152BC0">
        <w:rPr>
          <w:rFonts w:ascii="Roboto" w:hAnsi="Roboto" w:hint="eastAsia"/>
          <w:color w:val="000000"/>
        </w:rPr>
        <w:t>П</w:t>
      </w:r>
      <w:r w:rsidRPr="00152BC0">
        <w:rPr>
          <w:rFonts w:ascii="Roboto" w:hAnsi="Roboto"/>
          <w:color w:val="000000"/>
        </w:rPr>
        <w:t>роект защитили учитель русского языка и литературы Захарова М.П., учащиеся 8 класса Александров Арнольд и Федорова Туйаарыма.</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hint="eastAsia"/>
          <w:color w:val="000000"/>
        </w:rPr>
        <w:t>Ч</w:t>
      </w:r>
      <w:r w:rsidRPr="00152BC0">
        <w:rPr>
          <w:rFonts w:ascii="Roboto" w:hAnsi="Roboto"/>
          <w:color w:val="000000"/>
        </w:rPr>
        <w:t xml:space="preserve">ернышевская СОШ – победитель в номинации </w:t>
      </w:r>
      <w:r w:rsidRPr="00152BC0">
        <w:rPr>
          <w:rFonts w:ascii="Roboto" w:hAnsi="Roboto" w:hint="eastAsia"/>
          <w:color w:val="000000"/>
        </w:rPr>
        <w:t>«</w:t>
      </w:r>
      <w:r w:rsidRPr="00152BC0">
        <w:rPr>
          <w:rFonts w:ascii="Roboto" w:hAnsi="Roboto"/>
          <w:color w:val="000000"/>
        </w:rPr>
        <w:t>Лучший фоторепортаж</w:t>
      </w:r>
      <w:r w:rsidRPr="00152BC0">
        <w:rPr>
          <w:rFonts w:ascii="Roboto" w:hAnsi="Roboto" w:hint="eastAsia"/>
          <w:color w:val="000000"/>
        </w:rPr>
        <w:t>»</w:t>
      </w:r>
      <w:r w:rsidRPr="00152BC0">
        <w:rPr>
          <w:rFonts w:ascii="Roboto" w:hAnsi="Roboto"/>
          <w:color w:val="000000"/>
        </w:rPr>
        <w:t xml:space="preserve"> республиканского чемпионата </w:t>
      </w:r>
      <w:r w:rsidRPr="00152BC0">
        <w:rPr>
          <w:rFonts w:ascii="Roboto" w:hAnsi="Roboto" w:hint="eastAsia"/>
          <w:color w:val="000000"/>
        </w:rPr>
        <w:t>«</w:t>
      </w:r>
      <w:r w:rsidRPr="00152BC0">
        <w:rPr>
          <w:rFonts w:ascii="Roboto" w:hAnsi="Roboto"/>
          <w:color w:val="000000"/>
        </w:rPr>
        <w:t>Терут дьарык</w:t>
      </w:r>
      <w:r w:rsidRPr="00152BC0">
        <w:rPr>
          <w:rFonts w:ascii="Roboto" w:hAnsi="Roboto" w:hint="eastAsia"/>
          <w:color w:val="000000"/>
        </w:rPr>
        <w:t>»</w:t>
      </w:r>
      <w:r w:rsidRPr="00152BC0">
        <w:rPr>
          <w:rFonts w:ascii="Roboto" w:hAnsi="Roboto"/>
          <w:color w:val="000000"/>
        </w:rPr>
        <w:t xml:space="preserve"> компетенции </w:t>
      </w:r>
      <w:r w:rsidRPr="00152BC0">
        <w:rPr>
          <w:rFonts w:ascii="Roboto" w:hAnsi="Roboto" w:hint="eastAsia"/>
          <w:color w:val="000000"/>
        </w:rPr>
        <w:t>«</w:t>
      </w:r>
      <w:r w:rsidRPr="00152BC0">
        <w:rPr>
          <w:rFonts w:ascii="Roboto" w:hAnsi="Roboto"/>
          <w:color w:val="000000"/>
        </w:rPr>
        <w:t>Сахалыы хаьыат таьаарыы</w:t>
      </w:r>
      <w:r w:rsidRPr="00152BC0">
        <w:rPr>
          <w:rFonts w:ascii="Roboto" w:hAnsi="Roboto" w:hint="eastAsia"/>
          <w:color w:val="000000"/>
        </w:rPr>
        <w:t>»</w:t>
      </w:r>
      <w:r w:rsidRPr="00152BC0">
        <w:rPr>
          <w:rFonts w:ascii="Roboto" w:hAnsi="Roboto"/>
          <w:color w:val="000000"/>
        </w:rPr>
        <w:t xml:space="preserve"> (Семенова Н.Д.). Семенов Дь.Ф. стал дипломантом 2 степени чемпионата </w:t>
      </w:r>
      <w:r w:rsidRPr="00152BC0">
        <w:rPr>
          <w:rFonts w:ascii="Roboto" w:hAnsi="Roboto" w:hint="eastAsia"/>
          <w:color w:val="000000"/>
        </w:rPr>
        <w:t>«</w:t>
      </w:r>
      <w:r w:rsidRPr="00152BC0">
        <w:rPr>
          <w:rFonts w:ascii="Roboto" w:hAnsi="Roboto"/>
          <w:color w:val="000000"/>
        </w:rPr>
        <w:t>Терут дьарык сатабыла</w:t>
      </w:r>
      <w:r w:rsidRPr="00152BC0">
        <w:rPr>
          <w:rFonts w:ascii="Roboto" w:hAnsi="Roboto" w:hint="eastAsia"/>
          <w:color w:val="000000"/>
        </w:rPr>
        <w:t>»</w:t>
      </w:r>
      <w:r w:rsidRPr="00152BC0">
        <w:rPr>
          <w:rFonts w:ascii="Roboto" w:hAnsi="Roboto"/>
          <w:color w:val="000000"/>
        </w:rPr>
        <w:t xml:space="preserve"> в компетенции </w:t>
      </w:r>
      <w:r w:rsidRPr="00152BC0">
        <w:rPr>
          <w:rFonts w:ascii="Roboto" w:hAnsi="Roboto" w:hint="eastAsia"/>
          <w:color w:val="000000"/>
        </w:rPr>
        <w:t>«</w:t>
      </w:r>
      <w:r w:rsidRPr="00152BC0">
        <w:rPr>
          <w:rFonts w:ascii="Roboto" w:hAnsi="Roboto"/>
          <w:color w:val="000000"/>
        </w:rPr>
        <w:t>Талах оноьук</w:t>
      </w:r>
      <w:r w:rsidRPr="00152BC0">
        <w:rPr>
          <w:rFonts w:ascii="Roboto" w:hAnsi="Roboto" w:hint="eastAsia"/>
          <w:color w:val="000000"/>
        </w:rPr>
        <w:t>»</w:t>
      </w:r>
      <w:r w:rsidRPr="00152BC0">
        <w:rPr>
          <w:rFonts w:ascii="Roboto" w:hAnsi="Roboto"/>
          <w:color w:val="000000"/>
        </w:rPr>
        <w:t xml:space="preserve">. Семенова Н. и Воронов П. стали обладателями Приза зрительских симпатий в конкурсе гитарной песни </w:t>
      </w:r>
      <w:r w:rsidRPr="00152BC0">
        <w:rPr>
          <w:rFonts w:ascii="Roboto" w:hAnsi="Roboto" w:hint="eastAsia"/>
          <w:color w:val="000000"/>
        </w:rPr>
        <w:t>«</w:t>
      </w:r>
      <w:r w:rsidRPr="00152BC0">
        <w:rPr>
          <w:rFonts w:ascii="Roboto" w:hAnsi="Roboto"/>
          <w:color w:val="000000"/>
        </w:rPr>
        <w:t>Истин иэйии</w:t>
      </w:r>
      <w:r w:rsidRPr="00152BC0">
        <w:rPr>
          <w:rFonts w:ascii="Roboto" w:hAnsi="Roboto" w:hint="eastAsia"/>
          <w:color w:val="000000"/>
        </w:rPr>
        <w:t>»</w:t>
      </w:r>
      <w:r w:rsidRPr="00152BC0">
        <w:rPr>
          <w:rFonts w:ascii="Roboto" w:hAnsi="Roboto"/>
          <w:color w:val="000000"/>
        </w:rPr>
        <w:t xml:space="preserve">. </w:t>
      </w:r>
      <w:r w:rsidRPr="00152BC0">
        <w:rPr>
          <w:rFonts w:ascii="Roboto" w:hAnsi="Roboto" w:hint="eastAsia"/>
          <w:color w:val="000000"/>
        </w:rPr>
        <w:t>С</w:t>
      </w:r>
      <w:r w:rsidRPr="00152BC0">
        <w:rPr>
          <w:rFonts w:ascii="Roboto" w:hAnsi="Roboto"/>
          <w:color w:val="000000"/>
        </w:rPr>
        <w:t xml:space="preserve">еменова Н.Д. – 3 место в направлении </w:t>
      </w:r>
      <w:r w:rsidRPr="00152BC0">
        <w:rPr>
          <w:rFonts w:ascii="Roboto" w:hAnsi="Roboto" w:hint="eastAsia"/>
          <w:color w:val="000000"/>
        </w:rPr>
        <w:t>«</w:t>
      </w:r>
      <w:r w:rsidRPr="00152BC0">
        <w:rPr>
          <w:rFonts w:ascii="Roboto" w:hAnsi="Roboto"/>
          <w:color w:val="000000"/>
          <w:lang w:val="en-US"/>
        </w:rPr>
        <w:t>GOMA</w:t>
      </w:r>
      <w:r w:rsidRPr="00152BC0">
        <w:rPr>
          <w:rFonts w:ascii="Roboto" w:hAnsi="Roboto"/>
          <w:color w:val="000000"/>
        </w:rPr>
        <w:t xml:space="preserve"> </w:t>
      </w:r>
      <w:r w:rsidRPr="00152BC0">
        <w:rPr>
          <w:rFonts w:ascii="Roboto" w:hAnsi="Roboto"/>
          <w:color w:val="000000"/>
          <w:lang w:val="en-US"/>
        </w:rPr>
        <w:t>BRAIN</w:t>
      </w:r>
      <w:r w:rsidRPr="00152BC0">
        <w:rPr>
          <w:rFonts w:ascii="Roboto" w:hAnsi="Roboto"/>
          <w:color w:val="000000"/>
        </w:rPr>
        <w:t xml:space="preserve"> - МИССИЯ</w:t>
      </w:r>
      <w:r w:rsidRPr="00152BC0">
        <w:rPr>
          <w:rFonts w:ascii="Roboto" w:hAnsi="Roboto" w:hint="eastAsia"/>
          <w:color w:val="000000"/>
        </w:rPr>
        <w:t>»</w:t>
      </w:r>
      <w:r w:rsidRPr="00152BC0">
        <w:rPr>
          <w:rFonts w:ascii="Roboto" w:hAnsi="Roboto"/>
          <w:color w:val="000000"/>
        </w:rPr>
        <w:t xml:space="preserve"> на республиканских обучающих соревнованиях по образовательной робототехнике </w:t>
      </w:r>
      <w:r w:rsidRPr="00152BC0">
        <w:rPr>
          <w:rFonts w:ascii="Roboto" w:hAnsi="Roboto" w:hint="eastAsia"/>
          <w:color w:val="000000"/>
        </w:rPr>
        <w:t>«</w:t>
      </w:r>
      <w:r w:rsidRPr="00152BC0">
        <w:rPr>
          <w:rFonts w:ascii="Roboto" w:hAnsi="Roboto"/>
          <w:color w:val="000000"/>
        </w:rPr>
        <w:t>рОСТок</w:t>
      </w:r>
      <w:r w:rsidRPr="00152BC0">
        <w:rPr>
          <w:rFonts w:ascii="Roboto" w:hAnsi="Roboto" w:hint="eastAsia"/>
          <w:color w:val="000000"/>
        </w:rPr>
        <w:t>»</w:t>
      </w:r>
      <w:r w:rsidRPr="00152BC0">
        <w:rPr>
          <w:rFonts w:ascii="Roboto" w:hAnsi="Roboto"/>
          <w:color w:val="000000"/>
        </w:rPr>
        <w:t xml:space="preserve"> для педагогов ДОО. Корякиной Э.И. за участие в конкурсе </w:t>
      </w:r>
      <w:r w:rsidRPr="00152BC0">
        <w:rPr>
          <w:rFonts w:ascii="Roboto" w:hAnsi="Roboto" w:hint="eastAsia"/>
          <w:color w:val="000000"/>
        </w:rPr>
        <w:t>«</w:t>
      </w:r>
      <w:r w:rsidRPr="00152BC0">
        <w:rPr>
          <w:rFonts w:ascii="Roboto" w:hAnsi="Roboto"/>
          <w:color w:val="000000"/>
        </w:rPr>
        <w:t>Мой взгляд на историю Якутии</w:t>
      </w:r>
      <w:r w:rsidRPr="00152BC0">
        <w:rPr>
          <w:rFonts w:ascii="Roboto" w:hAnsi="Roboto" w:hint="eastAsia"/>
          <w:color w:val="000000"/>
        </w:rPr>
        <w:t>»</w:t>
      </w:r>
      <w:r w:rsidRPr="00152BC0">
        <w:rPr>
          <w:rFonts w:ascii="Roboto" w:hAnsi="Roboto"/>
          <w:color w:val="000000"/>
        </w:rPr>
        <w:t xml:space="preserve"> вручено Благодарственное письмо Якутского государственного музея истории и культуры народов Севера им. Ем. Ярославского.</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color w:val="000000"/>
        </w:rPr>
        <w:t xml:space="preserve">В конкурсе газет команда Халбакинской СОШ победила в номинации </w:t>
      </w:r>
      <w:r w:rsidRPr="00152BC0">
        <w:rPr>
          <w:rFonts w:ascii="Roboto" w:hAnsi="Roboto" w:hint="eastAsia"/>
          <w:color w:val="000000"/>
        </w:rPr>
        <w:t>«</w:t>
      </w:r>
      <w:r w:rsidRPr="00152BC0">
        <w:rPr>
          <w:rFonts w:ascii="Roboto" w:hAnsi="Roboto"/>
          <w:color w:val="000000"/>
        </w:rPr>
        <w:t>Лучший дизайн</w:t>
      </w:r>
      <w:r w:rsidRPr="00152BC0">
        <w:rPr>
          <w:rFonts w:ascii="Roboto" w:hAnsi="Roboto" w:hint="eastAsia"/>
          <w:color w:val="000000"/>
        </w:rPr>
        <w:t>»</w:t>
      </w:r>
      <w:r w:rsidRPr="00152BC0">
        <w:rPr>
          <w:rFonts w:ascii="Roboto" w:hAnsi="Roboto"/>
          <w:color w:val="000000"/>
        </w:rPr>
        <w:t xml:space="preserve">. </w:t>
      </w:r>
      <w:r w:rsidRPr="00152BC0">
        <w:rPr>
          <w:rFonts w:ascii="Roboto" w:hAnsi="Roboto" w:hint="eastAsia"/>
          <w:color w:val="000000"/>
        </w:rPr>
        <w:t>В</w:t>
      </w:r>
      <w:r w:rsidRPr="00152BC0">
        <w:rPr>
          <w:rFonts w:ascii="Roboto" w:hAnsi="Roboto"/>
          <w:color w:val="000000"/>
        </w:rPr>
        <w:t xml:space="preserve"> защите проекта приняли участие Петрова С.Н., Ердашева П.Д., Акимова А.К. и ученица 7 класса Николаева Валентина. </w:t>
      </w:r>
    </w:p>
    <w:p w:rsidR="0052683C" w:rsidRPr="00152BC0" w:rsidRDefault="0052683C" w:rsidP="0052683C">
      <w:pPr>
        <w:pStyle w:val="a5"/>
        <w:shd w:val="clear" w:color="auto" w:fill="FFFFFF"/>
        <w:spacing w:before="0" w:beforeAutospacing="0" w:after="0" w:afterAutospacing="0"/>
        <w:ind w:firstLine="567"/>
        <w:jc w:val="both"/>
        <w:textAlignment w:val="baseline"/>
        <w:rPr>
          <w:rFonts w:ascii="Roboto" w:hAnsi="Roboto"/>
          <w:color w:val="000000"/>
        </w:rPr>
      </w:pPr>
      <w:r w:rsidRPr="00152BC0">
        <w:rPr>
          <w:rFonts w:ascii="Roboto" w:hAnsi="Roboto" w:hint="eastAsia"/>
          <w:color w:val="000000"/>
        </w:rPr>
        <w:t>Б</w:t>
      </w:r>
      <w:r w:rsidRPr="00152BC0">
        <w:rPr>
          <w:rFonts w:ascii="Roboto" w:hAnsi="Roboto"/>
          <w:color w:val="000000"/>
        </w:rPr>
        <w:t xml:space="preserve">екчегинская СОШ – победитель в номинации </w:t>
      </w:r>
      <w:r w:rsidRPr="00152BC0">
        <w:rPr>
          <w:rFonts w:ascii="Roboto" w:hAnsi="Roboto" w:hint="eastAsia"/>
          <w:color w:val="000000"/>
        </w:rPr>
        <w:t>«</w:t>
      </w:r>
      <w:r w:rsidRPr="00152BC0">
        <w:rPr>
          <w:rFonts w:ascii="Roboto" w:hAnsi="Roboto"/>
          <w:color w:val="000000"/>
        </w:rPr>
        <w:t>Агронаправление в малокомплектной школе</w:t>
      </w:r>
      <w:r w:rsidRPr="00152BC0">
        <w:rPr>
          <w:rFonts w:ascii="Roboto" w:hAnsi="Roboto" w:hint="eastAsia"/>
          <w:color w:val="000000"/>
        </w:rPr>
        <w:t>»</w:t>
      </w:r>
      <w:r w:rsidRPr="00152BC0">
        <w:rPr>
          <w:rFonts w:ascii="Roboto" w:hAnsi="Roboto"/>
          <w:color w:val="000000"/>
        </w:rPr>
        <w:t xml:space="preserve">. 2 место на видео-арт конкурсе мультимедийной площадки </w:t>
      </w:r>
      <w:r w:rsidRPr="00152BC0">
        <w:rPr>
          <w:rFonts w:ascii="Roboto" w:hAnsi="Roboto" w:hint="eastAsia"/>
          <w:color w:val="000000"/>
        </w:rPr>
        <w:t>«</w:t>
      </w:r>
      <w:r w:rsidRPr="00152BC0">
        <w:rPr>
          <w:rFonts w:ascii="Roboto" w:hAnsi="Roboto"/>
          <w:color w:val="000000"/>
        </w:rPr>
        <w:t>Киинэ эйгэтэ - кинозал</w:t>
      </w:r>
      <w:r w:rsidRPr="00152BC0">
        <w:rPr>
          <w:rFonts w:ascii="Roboto" w:hAnsi="Roboto" w:hint="eastAsia"/>
          <w:color w:val="000000"/>
        </w:rPr>
        <w:t>»</w:t>
      </w:r>
      <w:r w:rsidRPr="00152BC0">
        <w:rPr>
          <w:rFonts w:ascii="Roboto" w:hAnsi="Roboto"/>
          <w:color w:val="000000"/>
        </w:rPr>
        <w:t>.</w:t>
      </w:r>
    </w:p>
    <w:p w:rsidR="00E31106" w:rsidRDefault="00E31106" w:rsidP="00E31106">
      <w:pPr>
        <w:jc w:val="center"/>
        <w:rPr>
          <w:b/>
        </w:rPr>
      </w:pPr>
    </w:p>
    <w:p w:rsidR="00E31106" w:rsidRPr="00562989" w:rsidRDefault="00562989" w:rsidP="00562989">
      <w:pPr>
        <w:jc w:val="center"/>
        <w:rPr>
          <w:b/>
        </w:rPr>
      </w:pPr>
      <w:r w:rsidRPr="00562989">
        <w:rPr>
          <w:b/>
        </w:rPr>
        <w:t>3. Обеспечение доступности и качества образовательных услуг</w:t>
      </w:r>
    </w:p>
    <w:p w:rsidR="00627438" w:rsidRDefault="00627438" w:rsidP="00E31106">
      <w:pPr>
        <w:tabs>
          <w:tab w:val="left" w:pos="284"/>
        </w:tabs>
        <w:jc w:val="center"/>
        <w:rPr>
          <w:b/>
          <w:i/>
        </w:rPr>
      </w:pPr>
    </w:p>
    <w:p w:rsidR="00E31106" w:rsidRDefault="00562989" w:rsidP="00E31106">
      <w:pPr>
        <w:tabs>
          <w:tab w:val="left" w:pos="284"/>
        </w:tabs>
        <w:jc w:val="center"/>
        <w:rPr>
          <w:b/>
          <w:i/>
        </w:rPr>
      </w:pPr>
      <w:r w:rsidRPr="00562989">
        <w:rPr>
          <w:b/>
          <w:i/>
        </w:rPr>
        <w:t xml:space="preserve">3.1. Дошкольное образование </w:t>
      </w:r>
    </w:p>
    <w:p w:rsidR="00627438" w:rsidRPr="008946E3" w:rsidRDefault="00627438" w:rsidP="00627438">
      <w:pPr>
        <w:ind w:firstLine="708"/>
        <w:jc w:val="both"/>
      </w:pPr>
      <w:proofErr w:type="gramStart"/>
      <w:r>
        <w:t xml:space="preserve">В </w:t>
      </w:r>
      <w:r w:rsidRPr="008946E3">
        <w:t xml:space="preserve"> 2015-2016 учебном году сеть дошкольных образовательных организаций, реализующих программы дошк</w:t>
      </w:r>
      <w:r>
        <w:t>ольного образования включает  34</w:t>
      </w:r>
      <w:r w:rsidRPr="008946E3">
        <w:t xml:space="preserve">  </w:t>
      </w:r>
      <w:r>
        <w:t>дошкольных учреждений</w:t>
      </w:r>
      <w:r w:rsidRPr="008946E3">
        <w:t xml:space="preserve"> и </w:t>
      </w:r>
      <w:r>
        <w:t>1 структурное подразделение «Дошкольная группа» в школе</w:t>
      </w:r>
      <w:r w:rsidRPr="008946E3">
        <w:t xml:space="preserve">. </w:t>
      </w:r>
      <w:proofErr w:type="gramEnd"/>
    </w:p>
    <w:p w:rsidR="00627438" w:rsidRDefault="00627438" w:rsidP="00627438">
      <w:pPr>
        <w:ind w:firstLine="708"/>
        <w:jc w:val="both"/>
      </w:pPr>
      <w:r>
        <w:lastRenderedPageBreak/>
        <w:t>На 01.07.2016</w:t>
      </w:r>
      <w:r w:rsidRPr="008946E3">
        <w:t xml:space="preserve"> г. охвачены услугами ДОО  </w:t>
      </w:r>
      <w:r>
        <w:t xml:space="preserve"> 2236</w:t>
      </w:r>
      <w:r w:rsidRPr="008946E3">
        <w:t xml:space="preserve"> детей (с 1.5-  до 3 лет-</w:t>
      </w:r>
      <w:r>
        <w:t xml:space="preserve"> 298  </w:t>
      </w:r>
      <w:r w:rsidRPr="008946E3">
        <w:t>чел., с 3 до 4-х лет-</w:t>
      </w:r>
      <w:r>
        <w:t xml:space="preserve">507 </w:t>
      </w:r>
      <w:r w:rsidRPr="008946E3">
        <w:t>, с 4 до 5-х лет-</w:t>
      </w:r>
      <w:r>
        <w:t xml:space="preserve">  477 </w:t>
      </w:r>
      <w:r w:rsidRPr="008946E3">
        <w:t>, с 5 до 6 лет-</w:t>
      </w:r>
      <w:r>
        <w:t xml:space="preserve"> 493</w:t>
      </w:r>
      <w:r w:rsidRPr="008946E3">
        <w:t>, с 6 до 7 лет-</w:t>
      </w:r>
      <w:r>
        <w:t xml:space="preserve"> 433  </w:t>
      </w:r>
      <w:r w:rsidRPr="008946E3">
        <w:t>, с 7 лет-</w:t>
      </w:r>
      <w:r>
        <w:t xml:space="preserve"> 28</w:t>
      </w:r>
      <w:proofErr w:type="gramStart"/>
      <w:r>
        <w:t xml:space="preserve">  </w:t>
      </w:r>
      <w:r w:rsidRPr="008946E3">
        <w:t>)</w:t>
      </w:r>
      <w:proofErr w:type="gramEnd"/>
      <w:r w:rsidRPr="008946E3">
        <w:t xml:space="preserve">.  Масштаб системы </w:t>
      </w:r>
      <w:proofErr w:type="gramStart"/>
      <w:r w:rsidRPr="008946E3">
        <w:t>дошкольного</w:t>
      </w:r>
      <w:proofErr w:type="gramEnd"/>
      <w:r w:rsidRPr="008946E3">
        <w:t xml:space="preserve">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организаций. </w:t>
      </w:r>
      <w:proofErr w:type="gramStart"/>
      <w:r w:rsidRPr="008946E3">
        <w:t>По</w:t>
      </w:r>
      <w:r>
        <w:t xml:space="preserve"> статистическим </w:t>
      </w:r>
      <w:r w:rsidRPr="008946E3">
        <w:t xml:space="preserve"> данным </w:t>
      </w:r>
      <w:r>
        <w:t xml:space="preserve"> </w:t>
      </w:r>
      <w:r w:rsidRPr="008946E3">
        <w:t xml:space="preserve"> всего в районе проживает</w:t>
      </w:r>
      <w:r>
        <w:t xml:space="preserve"> от 0 до 7 лет 3178  </w:t>
      </w:r>
      <w:r w:rsidRPr="008946E3">
        <w:t xml:space="preserve">детей, из них охвачены услугами дошкольного </w:t>
      </w:r>
      <w:r>
        <w:t>образования от 1,5 до 7</w:t>
      </w:r>
      <w:r w:rsidRPr="008946E3">
        <w:t xml:space="preserve">лет </w:t>
      </w:r>
      <w:r>
        <w:t xml:space="preserve">-  72,6  </w:t>
      </w:r>
      <w:r w:rsidRPr="008946E3">
        <w:t xml:space="preserve"> %,    охват детей с 1</w:t>
      </w:r>
      <w:r>
        <w:t xml:space="preserve">,5 до 3 </w:t>
      </w:r>
      <w:r w:rsidRPr="008946E3">
        <w:t xml:space="preserve">лет </w:t>
      </w:r>
      <w:r>
        <w:t xml:space="preserve">  - 38,7 %; с 3до 7 лет 96,5%.</w:t>
      </w:r>
      <w:proofErr w:type="gramEnd"/>
    </w:p>
    <w:p w:rsidR="00627438" w:rsidRPr="008946E3" w:rsidRDefault="00627438" w:rsidP="00627438">
      <w:pPr>
        <w:ind w:firstLine="708"/>
        <w:jc w:val="both"/>
      </w:pPr>
      <w:r w:rsidRPr="008946E3">
        <w:t xml:space="preserve">Рост </w:t>
      </w:r>
      <w:r>
        <w:t>количества детей в ДОО в 2016 году вырос по сравнению с 2015 годом на</w:t>
      </w:r>
      <w:r w:rsidR="00B9093D">
        <w:t xml:space="preserve"> 6%.</w:t>
      </w:r>
    </w:p>
    <w:p w:rsidR="00627438" w:rsidRDefault="00627438" w:rsidP="00627438">
      <w:pPr>
        <w:jc w:val="both"/>
      </w:pPr>
    </w:p>
    <w:tbl>
      <w:tblPr>
        <w:tblStyle w:val="a8"/>
        <w:tblW w:w="0" w:type="auto"/>
        <w:jc w:val="center"/>
        <w:tblLook w:val="04A0"/>
      </w:tblPr>
      <w:tblGrid>
        <w:gridCol w:w="2392"/>
        <w:gridCol w:w="1685"/>
        <w:gridCol w:w="1701"/>
        <w:gridCol w:w="1701"/>
      </w:tblGrid>
      <w:tr w:rsidR="00627438" w:rsidTr="00627438">
        <w:trPr>
          <w:jc w:val="center"/>
        </w:trPr>
        <w:tc>
          <w:tcPr>
            <w:tcW w:w="2392" w:type="dxa"/>
          </w:tcPr>
          <w:p w:rsidR="00627438" w:rsidRDefault="00627438" w:rsidP="0094134E">
            <w:pPr>
              <w:jc w:val="both"/>
            </w:pPr>
          </w:p>
        </w:tc>
        <w:tc>
          <w:tcPr>
            <w:tcW w:w="1685" w:type="dxa"/>
          </w:tcPr>
          <w:p w:rsidR="00627438" w:rsidRDefault="00627438" w:rsidP="0094134E">
            <w:pPr>
              <w:jc w:val="both"/>
            </w:pPr>
            <w:r>
              <w:t xml:space="preserve">      2013- 2014</w:t>
            </w:r>
          </w:p>
        </w:tc>
        <w:tc>
          <w:tcPr>
            <w:tcW w:w="1701" w:type="dxa"/>
          </w:tcPr>
          <w:p w:rsidR="00627438" w:rsidRDefault="00627438" w:rsidP="0094134E">
            <w:pPr>
              <w:jc w:val="both"/>
            </w:pPr>
            <w:r>
              <w:t xml:space="preserve">      2014-2015</w:t>
            </w:r>
          </w:p>
        </w:tc>
        <w:tc>
          <w:tcPr>
            <w:tcW w:w="1701" w:type="dxa"/>
          </w:tcPr>
          <w:p w:rsidR="00627438" w:rsidRDefault="00627438" w:rsidP="006005B2">
            <w:pPr>
              <w:jc w:val="center"/>
            </w:pPr>
            <w:r>
              <w:t>2015-2016</w:t>
            </w:r>
          </w:p>
        </w:tc>
      </w:tr>
      <w:tr w:rsidR="00627438" w:rsidTr="00627438">
        <w:trPr>
          <w:jc w:val="center"/>
        </w:trPr>
        <w:tc>
          <w:tcPr>
            <w:tcW w:w="2392" w:type="dxa"/>
          </w:tcPr>
          <w:p w:rsidR="00627438" w:rsidRDefault="00627438" w:rsidP="0094134E">
            <w:pPr>
              <w:jc w:val="both"/>
            </w:pPr>
            <w:r>
              <w:t>Количество детей охваченных ДОУ</w:t>
            </w:r>
          </w:p>
        </w:tc>
        <w:tc>
          <w:tcPr>
            <w:tcW w:w="1685" w:type="dxa"/>
          </w:tcPr>
          <w:p w:rsidR="00627438" w:rsidRDefault="00627438" w:rsidP="0094134E">
            <w:pPr>
              <w:jc w:val="center"/>
            </w:pPr>
            <w:r>
              <w:t>1933</w:t>
            </w:r>
          </w:p>
        </w:tc>
        <w:tc>
          <w:tcPr>
            <w:tcW w:w="1701" w:type="dxa"/>
          </w:tcPr>
          <w:p w:rsidR="00627438" w:rsidRDefault="00627438" w:rsidP="0094134E">
            <w:pPr>
              <w:jc w:val="center"/>
            </w:pPr>
            <w:r>
              <w:t>2137</w:t>
            </w:r>
          </w:p>
        </w:tc>
        <w:tc>
          <w:tcPr>
            <w:tcW w:w="1701" w:type="dxa"/>
          </w:tcPr>
          <w:p w:rsidR="00627438" w:rsidRDefault="00627438" w:rsidP="0094134E">
            <w:pPr>
              <w:jc w:val="center"/>
            </w:pPr>
            <w:r>
              <w:t>2280</w:t>
            </w:r>
          </w:p>
        </w:tc>
      </w:tr>
      <w:tr w:rsidR="00627438" w:rsidTr="00627438">
        <w:trPr>
          <w:jc w:val="center"/>
        </w:trPr>
        <w:tc>
          <w:tcPr>
            <w:tcW w:w="2392" w:type="dxa"/>
          </w:tcPr>
          <w:p w:rsidR="00627438" w:rsidRDefault="00627438" w:rsidP="0094134E">
            <w:pPr>
              <w:jc w:val="both"/>
            </w:pPr>
            <w:r>
              <w:t>%</w:t>
            </w:r>
          </w:p>
        </w:tc>
        <w:tc>
          <w:tcPr>
            <w:tcW w:w="1685" w:type="dxa"/>
          </w:tcPr>
          <w:p w:rsidR="00627438" w:rsidRDefault="00627438" w:rsidP="0094134E">
            <w:pPr>
              <w:jc w:val="both"/>
            </w:pPr>
            <w:r>
              <w:t xml:space="preserve">         69,0%</w:t>
            </w:r>
          </w:p>
        </w:tc>
        <w:tc>
          <w:tcPr>
            <w:tcW w:w="1701" w:type="dxa"/>
          </w:tcPr>
          <w:p w:rsidR="00627438" w:rsidRDefault="00627438" w:rsidP="0094134E">
            <w:pPr>
              <w:jc w:val="center"/>
            </w:pPr>
            <w:r>
              <w:t>71,4%</w:t>
            </w:r>
          </w:p>
        </w:tc>
        <w:tc>
          <w:tcPr>
            <w:tcW w:w="1701" w:type="dxa"/>
          </w:tcPr>
          <w:p w:rsidR="00627438" w:rsidRDefault="00627438" w:rsidP="0094134E">
            <w:pPr>
              <w:jc w:val="center"/>
            </w:pPr>
            <w:r>
              <w:t>74,0%</w:t>
            </w:r>
          </w:p>
        </w:tc>
      </w:tr>
    </w:tbl>
    <w:p w:rsidR="00627438" w:rsidRDefault="00627438" w:rsidP="00627438">
      <w:pPr>
        <w:jc w:val="both"/>
      </w:pPr>
    </w:p>
    <w:p w:rsidR="00627438" w:rsidRPr="00B231B5" w:rsidRDefault="00627438" w:rsidP="00627438">
      <w:pPr>
        <w:tabs>
          <w:tab w:val="left" w:pos="709"/>
        </w:tabs>
        <w:jc w:val="both"/>
        <w:rPr>
          <w:color w:val="000000"/>
        </w:rPr>
      </w:pPr>
      <w:r>
        <w:tab/>
      </w:r>
      <w:proofErr w:type="gramStart"/>
      <w:r w:rsidRPr="008946E3">
        <w:t>В рамках обеспечения доступности до</w:t>
      </w:r>
      <w:r>
        <w:t>школьного образования проведены</w:t>
      </w:r>
      <w:r w:rsidRPr="008946E3">
        <w:t xml:space="preserve"> мероприятия, направленны</w:t>
      </w:r>
      <w:r w:rsidRPr="00B231B5">
        <w:t>е на увеличение мест в дошкольных образовательных учреждениях.</w:t>
      </w:r>
      <w:proofErr w:type="gramEnd"/>
      <w:r w:rsidRPr="00B231B5">
        <w:rPr>
          <w:color w:val="000000"/>
        </w:rPr>
        <w:t xml:space="preserve">      В соответствии  соглашению  с Правительством  РС (Я)  от 29 июня 2015 года «О ликвидации очередности в дошкольные образовательные организации для детей в возрасте от 3 до 7 лет в 2015 г»  до конца 2015 года в улусе  создано  </w:t>
      </w:r>
      <w:r w:rsidRPr="00B231B5">
        <w:rPr>
          <w:b/>
          <w:color w:val="000000"/>
        </w:rPr>
        <w:t>140 дополнительных мест</w:t>
      </w:r>
      <w:r w:rsidRPr="00B231B5">
        <w:rPr>
          <w:color w:val="000000"/>
        </w:rPr>
        <w:t>:</w:t>
      </w:r>
    </w:p>
    <w:p w:rsidR="00627438" w:rsidRPr="00627438" w:rsidRDefault="00627438" w:rsidP="005B191E">
      <w:pPr>
        <w:pStyle w:val="a3"/>
        <w:numPr>
          <w:ilvl w:val="0"/>
          <w:numId w:val="2"/>
        </w:numPr>
        <w:tabs>
          <w:tab w:val="left" w:pos="6670"/>
        </w:tabs>
        <w:jc w:val="both"/>
        <w:rPr>
          <w:rFonts w:ascii="Times New Roman" w:hAnsi="Times New Roman"/>
          <w:color w:val="000000"/>
          <w:lang w:val="ru-RU"/>
        </w:rPr>
      </w:pPr>
      <w:r w:rsidRPr="00627438">
        <w:rPr>
          <w:rFonts w:ascii="Times New Roman" w:hAnsi="Times New Roman"/>
          <w:color w:val="000000"/>
          <w:lang w:val="ru-RU"/>
        </w:rPr>
        <w:t>за счет открытия групп по присмотру и уходу, организованные индивидуальными предпринимателями – 25 мест;</w:t>
      </w:r>
    </w:p>
    <w:p w:rsidR="00627438" w:rsidRPr="00627438" w:rsidRDefault="00627438" w:rsidP="005B191E">
      <w:pPr>
        <w:pStyle w:val="a3"/>
        <w:numPr>
          <w:ilvl w:val="0"/>
          <w:numId w:val="2"/>
        </w:numPr>
        <w:tabs>
          <w:tab w:val="left" w:pos="6670"/>
        </w:tabs>
        <w:jc w:val="both"/>
        <w:rPr>
          <w:rFonts w:ascii="Times New Roman" w:hAnsi="Times New Roman"/>
          <w:color w:val="000000"/>
          <w:lang w:val="ru-RU"/>
        </w:rPr>
      </w:pPr>
      <w:r w:rsidRPr="00627438">
        <w:rPr>
          <w:rFonts w:ascii="Times New Roman" w:hAnsi="Times New Roman"/>
          <w:color w:val="000000"/>
          <w:lang w:val="ru-RU"/>
        </w:rPr>
        <w:t xml:space="preserve">за счет эффективного использования имеющихся площадей ДОУ – </w:t>
      </w:r>
      <w:r w:rsidRPr="00627438">
        <w:rPr>
          <w:rFonts w:ascii="Times New Roman" w:hAnsi="Times New Roman"/>
          <w:lang w:val="ru-RU"/>
        </w:rPr>
        <w:t>55 мест;</w:t>
      </w:r>
    </w:p>
    <w:p w:rsidR="00627438" w:rsidRPr="00627438" w:rsidRDefault="00627438" w:rsidP="005B191E">
      <w:pPr>
        <w:pStyle w:val="a3"/>
        <w:numPr>
          <w:ilvl w:val="0"/>
          <w:numId w:val="2"/>
        </w:numPr>
        <w:tabs>
          <w:tab w:val="left" w:pos="6670"/>
        </w:tabs>
        <w:jc w:val="both"/>
        <w:rPr>
          <w:rFonts w:ascii="Times New Roman" w:hAnsi="Times New Roman"/>
          <w:color w:val="000000"/>
          <w:lang w:val="ru-RU"/>
        </w:rPr>
      </w:pPr>
      <w:r w:rsidRPr="00627438">
        <w:rPr>
          <w:rFonts w:ascii="Times New Roman" w:hAnsi="Times New Roman"/>
          <w:color w:val="000000"/>
          <w:lang w:val="ru-RU"/>
        </w:rPr>
        <w:t>за счет реконструкции зданий – 49 мест;</w:t>
      </w:r>
    </w:p>
    <w:p w:rsidR="00627438" w:rsidRPr="00627438" w:rsidRDefault="00627438" w:rsidP="005B191E">
      <w:pPr>
        <w:pStyle w:val="a3"/>
        <w:numPr>
          <w:ilvl w:val="0"/>
          <w:numId w:val="2"/>
        </w:numPr>
        <w:tabs>
          <w:tab w:val="left" w:pos="6670"/>
        </w:tabs>
        <w:jc w:val="both"/>
        <w:rPr>
          <w:rFonts w:ascii="Times New Roman" w:hAnsi="Times New Roman"/>
          <w:color w:val="000000"/>
          <w:lang w:val="ru-RU"/>
        </w:rPr>
      </w:pPr>
      <w:r w:rsidRPr="00627438">
        <w:rPr>
          <w:rFonts w:ascii="Times New Roman" w:hAnsi="Times New Roman"/>
          <w:color w:val="000000"/>
          <w:lang w:val="ru-RU"/>
        </w:rPr>
        <w:t>за счет открытия групп кратковременного пребывания детей – 11 мест;</w:t>
      </w:r>
    </w:p>
    <w:p w:rsidR="00627438" w:rsidRPr="00B231B5" w:rsidRDefault="00627438" w:rsidP="00627438">
      <w:pPr>
        <w:tabs>
          <w:tab w:val="left" w:pos="6670"/>
        </w:tabs>
        <w:ind w:left="360"/>
        <w:jc w:val="both"/>
        <w:rPr>
          <w:color w:val="000000"/>
        </w:rPr>
      </w:pPr>
      <w:r w:rsidRPr="00B231B5">
        <w:rPr>
          <w:color w:val="000000"/>
        </w:rPr>
        <w:t xml:space="preserve">  </w:t>
      </w:r>
    </w:p>
    <w:p w:rsidR="00627438" w:rsidRPr="00B231B5" w:rsidRDefault="00627438" w:rsidP="00627438">
      <w:pPr>
        <w:tabs>
          <w:tab w:val="left" w:pos="6670"/>
        </w:tabs>
        <w:jc w:val="both"/>
        <w:rPr>
          <w:color w:val="000000"/>
        </w:rPr>
      </w:pPr>
      <w:r w:rsidRPr="00B231B5">
        <w:rPr>
          <w:rStyle w:val="apple-converted-space"/>
          <w:color w:val="424242"/>
          <w:shd w:val="clear" w:color="auto" w:fill="FFFFFF"/>
        </w:rPr>
        <w:t xml:space="preserve">   В декабре 2015 года </w:t>
      </w:r>
      <w:r w:rsidRPr="00B231B5">
        <w:rPr>
          <w:color w:val="424242"/>
          <w:shd w:val="clear" w:color="auto" w:fill="FFFFFF"/>
        </w:rPr>
        <w:t xml:space="preserve">завершилась трехлетняя программа ликвидации очередности </w:t>
      </w:r>
      <w:proofErr w:type="gramStart"/>
      <w:r w:rsidRPr="00B231B5">
        <w:rPr>
          <w:color w:val="424242"/>
          <w:shd w:val="clear" w:color="auto" w:fill="FFFFFF"/>
        </w:rPr>
        <w:t>в дошкольные учреждения   для детей в возрасте от трех до семи лет</w:t>
      </w:r>
      <w:proofErr w:type="gramEnd"/>
      <w:r w:rsidRPr="00B231B5">
        <w:rPr>
          <w:rStyle w:val="apple-converted-space"/>
          <w:color w:val="424242"/>
          <w:shd w:val="clear" w:color="auto" w:fill="FFFFFF"/>
        </w:rPr>
        <w:t xml:space="preserve"> на территории нашего улуса, в ходе реализации которой были созданы дополнительно 476 мест. </w:t>
      </w:r>
      <w:r w:rsidRPr="00B231B5">
        <w:rPr>
          <w:color w:val="000000"/>
        </w:rPr>
        <w:t xml:space="preserve"> Об этом свидетельствуют данные системы «Электронная очередь» по состоянию на начало декабря</w:t>
      </w:r>
    </w:p>
    <w:p w:rsidR="00627438" w:rsidRDefault="00627438" w:rsidP="00627438">
      <w:pPr>
        <w:ind w:firstLine="708"/>
        <w:jc w:val="both"/>
      </w:pPr>
      <w:r w:rsidRPr="008946E3">
        <w:t>Несмотря на высокую потребность в предоставлении услуги по дошкольному образов</w:t>
      </w:r>
      <w:r>
        <w:t xml:space="preserve">анию  посещаемость детей за 2015 – 2016 учебный год </w:t>
      </w:r>
      <w:r w:rsidRPr="008946E3">
        <w:t xml:space="preserve"> </w:t>
      </w:r>
      <w:proofErr w:type="gramStart"/>
      <w:r w:rsidRPr="008946E3">
        <w:t>г</w:t>
      </w:r>
      <w:proofErr w:type="gramEnd"/>
      <w:r w:rsidRPr="008946E3">
        <w:t xml:space="preserve">. по данным федерального статистического отчета (форма 85-к) составила по району  </w:t>
      </w:r>
      <w:r>
        <w:t xml:space="preserve">– 95,0  </w:t>
      </w:r>
      <w:r w:rsidRPr="008946E3">
        <w:t>%</w:t>
      </w:r>
      <w:r>
        <w:t>.</w:t>
      </w:r>
    </w:p>
    <w:p w:rsidR="00627438" w:rsidRDefault="00627438" w:rsidP="00627438">
      <w:pPr>
        <w:jc w:val="both"/>
      </w:pPr>
      <w:r>
        <w:t>Посещаемость ДОУ</w:t>
      </w:r>
    </w:p>
    <w:tbl>
      <w:tblPr>
        <w:tblStyle w:val="a8"/>
        <w:tblW w:w="0" w:type="auto"/>
        <w:jc w:val="center"/>
        <w:tblLook w:val="04A0"/>
      </w:tblPr>
      <w:tblGrid>
        <w:gridCol w:w="2802"/>
        <w:gridCol w:w="1275"/>
        <w:gridCol w:w="1701"/>
        <w:gridCol w:w="1701"/>
      </w:tblGrid>
      <w:tr w:rsidR="00627438" w:rsidTr="00627438">
        <w:trPr>
          <w:jc w:val="center"/>
        </w:trPr>
        <w:tc>
          <w:tcPr>
            <w:tcW w:w="2802" w:type="dxa"/>
          </w:tcPr>
          <w:p w:rsidR="00627438" w:rsidRDefault="00627438" w:rsidP="0094134E">
            <w:pPr>
              <w:jc w:val="center"/>
            </w:pPr>
          </w:p>
        </w:tc>
        <w:tc>
          <w:tcPr>
            <w:tcW w:w="1275" w:type="dxa"/>
          </w:tcPr>
          <w:p w:rsidR="00627438" w:rsidRDefault="00627438" w:rsidP="0094134E">
            <w:pPr>
              <w:jc w:val="center"/>
            </w:pPr>
            <w:r>
              <w:t>2013-2014</w:t>
            </w:r>
          </w:p>
        </w:tc>
        <w:tc>
          <w:tcPr>
            <w:tcW w:w="1701" w:type="dxa"/>
          </w:tcPr>
          <w:p w:rsidR="00627438" w:rsidRDefault="00627438" w:rsidP="0094134E">
            <w:pPr>
              <w:jc w:val="center"/>
            </w:pPr>
            <w:r>
              <w:t>2014-2015</w:t>
            </w:r>
          </w:p>
        </w:tc>
        <w:tc>
          <w:tcPr>
            <w:tcW w:w="1701" w:type="dxa"/>
          </w:tcPr>
          <w:p w:rsidR="00627438" w:rsidRDefault="00627438" w:rsidP="0094134E">
            <w:pPr>
              <w:jc w:val="center"/>
            </w:pPr>
            <w:r>
              <w:t>2015-2016</w:t>
            </w:r>
          </w:p>
        </w:tc>
      </w:tr>
      <w:tr w:rsidR="00627438" w:rsidTr="00627438">
        <w:trPr>
          <w:jc w:val="center"/>
        </w:trPr>
        <w:tc>
          <w:tcPr>
            <w:tcW w:w="2802" w:type="dxa"/>
          </w:tcPr>
          <w:p w:rsidR="00627438" w:rsidRDefault="00627438" w:rsidP="0094134E">
            <w:pPr>
              <w:jc w:val="center"/>
            </w:pPr>
            <w:r>
              <w:t>План посещаемости</w:t>
            </w:r>
          </w:p>
        </w:tc>
        <w:tc>
          <w:tcPr>
            <w:tcW w:w="1275" w:type="dxa"/>
          </w:tcPr>
          <w:p w:rsidR="00627438" w:rsidRDefault="00627438" w:rsidP="0094134E">
            <w:pPr>
              <w:jc w:val="center"/>
            </w:pPr>
            <w:r>
              <w:t>296480</w:t>
            </w:r>
          </w:p>
        </w:tc>
        <w:tc>
          <w:tcPr>
            <w:tcW w:w="1701" w:type="dxa"/>
          </w:tcPr>
          <w:p w:rsidR="00627438" w:rsidRDefault="00627438" w:rsidP="0094134E">
            <w:pPr>
              <w:jc w:val="center"/>
            </w:pPr>
            <w:r>
              <w:t>307866</w:t>
            </w:r>
          </w:p>
        </w:tc>
        <w:tc>
          <w:tcPr>
            <w:tcW w:w="1701" w:type="dxa"/>
          </w:tcPr>
          <w:p w:rsidR="00627438" w:rsidRDefault="00627438" w:rsidP="0094134E">
            <w:pPr>
              <w:jc w:val="center"/>
            </w:pPr>
            <w:r>
              <w:t>316320</w:t>
            </w:r>
          </w:p>
        </w:tc>
      </w:tr>
      <w:tr w:rsidR="00627438" w:rsidTr="00627438">
        <w:trPr>
          <w:jc w:val="center"/>
        </w:trPr>
        <w:tc>
          <w:tcPr>
            <w:tcW w:w="2802" w:type="dxa"/>
          </w:tcPr>
          <w:p w:rsidR="00627438" w:rsidRDefault="00627438" w:rsidP="0094134E">
            <w:pPr>
              <w:jc w:val="center"/>
            </w:pPr>
            <w:r>
              <w:t>Фактическая посещаемость детей</w:t>
            </w:r>
          </w:p>
        </w:tc>
        <w:tc>
          <w:tcPr>
            <w:tcW w:w="1275" w:type="dxa"/>
          </w:tcPr>
          <w:p w:rsidR="00627438" w:rsidRDefault="00627438" w:rsidP="0094134E">
            <w:pPr>
              <w:jc w:val="center"/>
            </w:pPr>
            <w:r>
              <w:t>262873</w:t>
            </w:r>
          </w:p>
        </w:tc>
        <w:tc>
          <w:tcPr>
            <w:tcW w:w="1701" w:type="dxa"/>
          </w:tcPr>
          <w:p w:rsidR="00627438" w:rsidRDefault="00627438" w:rsidP="0094134E">
            <w:pPr>
              <w:jc w:val="center"/>
            </w:pPr>
            <w:r>
              <w:t>276272</w:t>
            </w:r>
          </w:p>
        </w:tc>
        <w:tc>
          <w:tcPr>
            <w:tcW w:w="1701" w:type="dxa"/>
          </w:tcPr>
          <w:p w:rsidR="00627438" w:rsidRDefault="00627438" w:rsidP="0094134E">
            <w:pPr>
              <w:jc w:val="center"/>
            </w:pPr>
            <w:r>
              <w:t>297625</w:t>
            </w:r>
          </w:p>
        </w:tc>
      </w:tr>
      <w:tr w:rsidR="00627438" w:rsidTr="00627438">
        <w:trPr>
          <w:jc w:val="center"/>
        </w:trPr>
        <w:tc>
          <w:tcPr>
            <w:tcW w:w="2802" w:type="dxa"/>
          </w:tcPr>
          <w:p w:rsidR="00627438" w:rsidRDefault="00627438" w:rsidP="0094134E">
            <w:pPr>
              <w:jc w:val="center"/>
            </w:pPr>
            <w:r>
              <w:t>% выполнения</w:t>
            </w:r>
          </w:p>
        </w:tc>
        <w:tc>
          <w:tcPr>
            <w:tcW w:w="1275" w:type="dxa"/>
          </w:tcPr>
          <w:p w:rsidR="00627438" w:rsidRDefault="00627438" w:rsidP="0094134E">
            <w:pPr>
              <w:jc w:val="center"/>
            </w:pPr>
            <w:r>
              <w:t>88,7%</w:t>
            </w:r>
          </w:p>
        </w:tc>
        <w:tc>
          <w:tcPr>
            <w:tcW w:w="1701" w:type="dxa"/>
          </w:tcPr>
          <w:p w:rsidR="00627438" w:rsidRDefault="00627438" w:rsidP="0094134E">
            <w:pPr>
              <w:jc w:val="center"/>
            </w:pPr>
            <w:r>
              <w:t>89,74</w:t>
            </w:r>
          </w:p>
        </w:tc>
        <w:tc>
          <w:tcPr>
            <w:tcW w:w="1701" w:type="dxa"/>
          </w:tcPr>
          <w:p w:rsidR="00627438" w:rsidRDefault="00627438" w:rsidP="0094134E">
            <w:pPr>
              <w:jc w:val="center"/>
            </w:pPr>
            <w:r>
              <w:t>95,0</w:t>
            </w:r>
          </w:p>
        </w:tc>
      </w:tr>
    </w:tbl>
    <w:p w:rsidR="00627438" w:rsidRDefault="00627438" w:rsidP="00627438">
      <w:pPr>
        <w:jc w:val="both"/>
      </w:pPr>
    </w:p>
    <w:p w:rsidR="00627438" w:rsidRPr="008946E3" w:rsidRDefault="00627438" w:rsidP="00627438">
      <w:pPr>
        <w:ind w:firstLine="708"/>
        <w:jc w:val="both"/>
      </w:pPr>
      <w:r>
        <w:t xml:space="preserve">По сравнению с предыдущим       </w:t>
      </w:r>
      <w:r w:rsidRPr="008946E3">
        <w:t xml:space="preserve"> годом посещаемос</w:t>
      </w:r>
      <w:r>
        <w:t xml:space="preserve">ть  детьми ДОУ   за 2015-2016 </w:t>
      </w:r>
      <w:r w:rsidRPr="008946E3">
        <w:t xml:space="preserve"> год выше на </w:t>
      </w:r>
      <w:r>
        <w:t xml:space="preserve">    </w:t>
      </w:r>
      <w:r w:rsidRPr="008946E3">
        <w:t xml:space="preserve"> %. В разрезе учреждений процент посещаемости  выше</w:t>
      </w:r>
      <w:r>
        <w:t xml:space="preserve"> среднерайонного показателя в ДОУ</w:t>
      </w:r>
      <w:proofErr w:type="gramStart"/>
      <w:r w:rsidRPr="008946E3">
        <w:t xml:space="preserve"> :</w:t>
      </w:r>
      <w:proofErr w:type="gramEnd"/>
    </w:p>
    <w:p w:rsidR="00627438" w:rsidRPr="008946E3" w:rsidRDefault="00627438" w:rsidP="00627438">
      <w:pPr>
        <w:jc w:val="both"/>
      </w:pPr>
      <w:r>
        <w:t xml:space="preserve">-«Веселые нотки»  </w:t>
      </w:r>
      <w:proofErr w:type="gramStart"/>
      <w:r>
        <w:t>г</w:t>
      </w:r>
      <w:proofErr w:type="gramEnd"/>
      <w:r>
        <w:t xml:space="preserve">. Вилюйск   </w:t>
      </w:r>
      <w:r w:rsidRPr="008946E3">
        <w:t>(</w:t>
      </w:r>
      <w:r>
        <w:t>100</w:t>
      </w:r>
      <w:r w:rsidRPr="008946E3">
        <w:t xml:space="preserve"> %);</w:t>
      </w:r>
    </w:p>
    <w:p w:rsidR="00627438" w:rsidRPr="008946E3" w:rsidRDefault="00627438" w:rsidP="00627438">
      <w:pPr>
        <w:jc w:val="both"/>
      </w:pPr>
      <w:r>
        <w:t>- «Солнышко</w:t>
      </w:r>
      <w:r w:rsidRPr="008946E3">
        <w:t>»</w:t>
      </w:r>
      <w:r>
        <w:t xml:space="preserve"> </w:t>
      </w:r>
      <w:proofErr w:type="gramStart"/>
      <w:r>
        <w:t>г</w:t>
      </w:r>
      <w:proofErr w:type="gramEnd"/>
      <w:r>
        <w:t>. Вилюйск</w:t>
      </w:r>
      <w:r w:rsidRPr="008946E3">
        <w:t xml:space="preserve"> (</w:t>
      </w:r>
      <w:r>
        <w:t>100</w:t>
      </w:r>
      <w:r w:rsidRPr="008946E3">
        <w:t>%);</w:t>
      </w:r>
    </w:p>
    <w:p w:rsidR="00627438" w:rsidRPr="008946E3" w:rsidRDefault="00627438" w:rsidP="00627438">
      <w:pPr>
        <w:jc w:val="both"/>
      </w:pPr>
      <w:r>
        <w:t>-«Сардаана» г. Вилюйск  (100</w:t>
      </w:r>
      <w:r w:rsidRPr="008946E3">
        <w:t xml:space="preserve">%): </w:t>
      </w:r>
    </w:p>
    <w:p w:rsidR="00627438" w:rsidRPr="008946E3" w:rsidRDefault="00627438" w:rsidP="00627438">
      <w:pPr>
        <w:jc w:val="both"/>
      </w:pPr>
      <w:r w:rsidRPr="008946E3">
        <w:t>Низкий  уровень посещаемости детей в ДОО:</w:t>
      </w:r>
    </w:p>
    <w:p w:rsidR="00627438" w:rsidRPr="008946E3" w:rsidRDefault="00627438" w:rsidP="00627438">
      <w:pPr>
        <w:jc w:val="both"/>
      </w:pPr>
      <w:r>
        <w:t>- «Солнышко» с. Кыргыдай (60</w:t>
      </w:r>
      <w:r w:rsidRPr="008946E3">
        <w:t xml:space="preserve">%); </w:t>
      </w:r>
    </w:p>
    <w:p w:rsidR="00627438" w:rsidRPr="008946E3" w:rsidRDefault="00627438" w:rsidP="00627438">
      <w:pPr>
        <w:jc w:val="both"/>
      </w:pPr>
      <w:r>
        <w:t>-«Антошка</w:t>
      </w:r>
      <w:proofErr w:type="gramStart"/>
      <w:r>
        <w:t>»с</w:t>
      </w:r>
      <w:proofErr w:type="gramEnd"/>
      <w:r>
        <w:t>. Кюлекянь (59</w:t>
      </w:r>
      <w:r w:rsidRPr="008946E3">
        <w:t xml:space="preserve"> %); </w:t>
      </w:r>
    </w:p>
    <w:p w:rsidR="00627438" w:rsidRPr="008946E3" w:rsidRDefault="00627438" w:rsidP="00627438">
      <w:pPr>
        <w:jc w:val="both"/>
      </w:pPr>
      <w:r>
        <w:t>-«Кэнчээри» с. Тосу (61</w:t>
      </w:r>
      <w:r w:rsidRPr="008946E3">
        <w:t>%).</w:t>
      </w:r>
    </w:p>
    <w:p w:rsidR="00627438" w:rsidRPr="00827930" w:rsidRDefault="00627438" w:rsidP="00627438">
      <w:pPr>
        <w:jc w:val="both"/>
      </w:pPr>
      <w:r>
        <w:t xml:space="preserve">    </w:t>
      </w:r>
      <w:r w:rsidRPr="00827930">
        <w:t xml:space="preserve">    </w:t>
      </w:r>
    </w:p>
    <w:p w:rsidR="00627438" w:rsidRPr="00827930" w:rsidRDefault="00627438" w:rsidP="00627438">
      <w:pPr>
        <w:ind w:firstLine="708"/>
        <w:jc w:val="both"/>
      </w:pPr>
      <w:r w:rsidRPr="00827930">
        <w:t xml:space="preserve">В соответствии с письмом Минобрнауки от 1. 12. 2014.г. 08-  1908 одной из первостепенных задач сегодняшнего дня является  проведение учета  всех детей в </w:t>
      </w:r>
      <w:r w:rsidRPr="00827930">
        <w:lastRenderedPageBreak/>
        <w:t>возрасте от 0  до 7 лет (включительно), проживающих на закрепленных за ДОУ территориях.  Учет детей осуществляется путем формирования единой информационной базы данных несовершеннолетних детей дошкольного возраста, постоянно (временно) проживающих (пребывающих) на территории муниципального района «Вилюйский улус (район). Управление образования  муниципального района  «Вилюйский улус (район) в рамках полномочий, определенных Законом об образовании, на основании представленных списков формирует информационные банки данных</w:t>
      </w:r>
      <w:proofErr w:type="gramStart"/>
      <w:r w:rsidRPr="00827930">
        <w:t xml:space="preserve"> .</w:t>
      </w:r>
      <w:proofErr w:type="gramEnd"/>
      <w:r w:rsidRPr="00827930">
        <w:t xml:space="preserve"> </w:t>
      </w:r>
    </w:p>
    <w:p w:rsidR="00627438" w:rsidRPr="00827930" w:rsidRDefault="00627438" w:rsidP="00627438">
      <w:pPr>
        <w:ind w:firstLine="708"/>
        <w:jc w:val="both"/>
      </w:pPr>
      <w:r w:rsidRPr="00827930">
        <w:t>Кроме того,  дошкольным отделом управления образованием продолжается работа по реализации Плана действий по развитию вариативных образовательных услуг в сфере дошкольного образования,  в соответствии с которым: на совещании руководителей неоднократно рассматривался вопрос о вариативности дошкольного образования, проведена соответствующая работа в дошкольных учреждениях.</w:t>
      </w:r>
    </w:p>
    <w:p w:rsidR="00627438" w:rsidRPr="00827930" w:rsidRDefault="00627438" w:rsidP="00627438">
      <w:pPr>
        <w:jc w:val="both"/>
      </w:pPr>
      <w:r>
        <w:t xml:space="preserve"> </w:t>
      </w:r>
      <w:r>
        <w:tab/>
      </w:r>
      <w:r w:rsidRPr="00827930">
        <w:rPr>
          <w:bCs/>
        </w:rPr>
        <w:t xml:space="preserve">В целях  реализации  республиканского пилотного проекта «Партнерство муниципальных дошкольных образовательных организаций и субъектов малого и (или) среднего предпринимательства» (Приказ </w:t>
      </w:r>
      <w:proofErr w:type="gramStart"/>
      <w:r w:rsidRPr="00827930">
        <w:rPr>
          <w:bCs/>
        </w:rPr>
        <w:t>МО РС</w:t>
      </w:r>
      <w:proofErr w:type="gramEnd"/>
      <w:r w:rsidRPr="00827930">
        <w:rPr>
          <w:bCs/>
        </w:rPr>
        <w:t xml:space="preserve"> (Я) от 27.11.2014г. 3 01-16/4910)  </w:t>
      </w:r>
      <w:r w:rsidRPr="00827930">
        <w:t>в 2015 – 2016 учебном году был заключено трехстороннее Соглашение между администрацией улуса, Министерством образования и 3 –мя частными предпринимателями</w:t>
      </w:r>
      <w:r w:rsidRPr="00827930">
        <w:rPr>
          <w:bCs/>
        </w:rPr>
        <w:t xml:space="preserve">, организовавшими группы присмотра и ухода для детей с 3 до 7 лет неохваченными ДОО города. </w:t>
      </w:r>
    </w:p>
    <w:p w:rsidR="00F003B2" w:rsidRDefault="00F003B2" w:rsidP="00E31106">
      <w:pPr>
        <w:tabs>
          <w:tab w:val="left" w:pos="284"/>
        </w:tabs>
        <w:jc w:val="center"/>
        <w:rPr>
          <w:b/>
          <w:i/>
        </w:rPr>
      </w:pPr>
    </w:p>
    <w:p w:rsidR="00562989" w:rsidRDefault="00562989" w:rsidP="00E31106">
      <w:pPr>
        <w:tabs>
          <w:tab w:val="left" w:pos="284"/>
        </w:tabs>
        <w:jc w:val="center"/>
        <w:rPr>
          <w:b/>
          <w:i/>
        </w:rPr>
      </w:pPr>
      <w:r>
        <w:rPr>
          <w:b/>
          <w:i/>
        </w:rPr>
        <w:t>3.2. Общее образование</w:t>
      </w:r>
    </w:p>
    <w:p w:rsidR="00EB5D7D" w:rsidRDefault="00EB5D7D" w:rsidP="00EB5D7D">
      <w:pPr>
        <w:ind w:firstLine="708"/>
        <w:jc w:val="both"/>
        <w:rPr>
          <w:noProof/>
        </w:rPr>
      </w:pPr>
      <w:proofErr w:type="gramStart"/>
      <w:r>
        <w:t xml:space="preserve">На начало 2015-2016 учебного года по улусу в 27 общеобразовательных организациях всего 4130 обучающихся, на конец года </w:t>
      </w:r>
      <w:r w:rsidRPr="00B3344F">
        <w:t xml:space="preserve"> </w:t>
      </w:r>
      <w:r>
        <w:t>4099</w:t>
      </w:r>
      <w:r w:rsidRPr="00B3344F">
        <w:t>.</w:t>
      </w:r>
      <w:proofErr w:type="gramEnd"/>
      <w:r>
        <w:t xml:space="preserve"> </w:t>
      </w:r>
      <w:r>
        <w:rPr>
          <w:noProof/>
        </w:rPr>
        <w:t>В течение 2015-2016 учебного года всего выбыло 220 учащихся (в другие школы улуса – 135, в другие школы республики – 66, за пределы республики – 6 и по другим причинам – 13), прибыло в школы улуса – 189 учащихся.</w:t>
      </w:r>
    </w:p>
    <w:p w:rsidR="00EB5D7D" w:rsidRDefault="00EB5D7D" w:rsidP="00EB5D7D">
      <w:pPr>
        <w:tabs>
          <w:tab w:val="left" w:pos="709"/>
        </w:tabs>
        <w:ind w:firstLine="360"/>
        <w:jc w:val="both"/>
      </w:pPr>
      <w:r>
        <w:tab/>
        <w:t xml:space="preserve">По итогам 2015-2016 </w:t>
      </w:r>
      <w:proofErr w:type="gramStart"/>
      <w:r>
        <w:t>учебного</w:t>
      </w:r>
      <w:proofErr w:type="gramEnd"/>
      <w:r>
        <w:t xml:space="preserve"> года у</w:t>
      </w:r>
      <w:r w:rsidRPr="00D539E8">
        <w:t>спеваемость по улусу</w:t>
      </w:r>
      <w:r>
        <w:t xml:space="preserve"> составила 99,1% при качестве 51,1%. </w:t>
      </w:r>
      <w:r w:rsidRPr="007C1C07">
        <w:t xml:space="preserve">Оставлены на повторное обучение – </w:t>
      </w:r>
      <w:r>
        <w:t>8</w:t>
      </w:r>
      <w:r w:rsidRPr="007C1C07">
        <w:t xml:space="preserve"> уч</w:t>
      </w:r>
      <w:r>
        <w:t>ащихся, из них в дневных ОУ – 5. Наибольшее количество неуспевающихся учащихся у ВСОШ №3 и ВОСОШ</w:t>
      </w:r>
      <w:r w:rsidRPr="007C1C07">
        <w:t>:</w:t>
      </w:r>
    </w:p>
    <w:p w:rsidR="00EB5D7D" w:rsidRDefault="00EB5D7D" w:rsidP="00EB5D7D">
      <w:pPr>
        <w:ind w:firstLine="709"/>
        <w:jc w:val="both"/>
      </w:pPr>
      <w:r>
        <w:t xml:space="preserve"> Перевод в следующий класс отложен на осень у 52</w:t>
      </w:r>
      <w:r w:rsidRPr="00B378DC">
        <w:t xml:space="preserve"> учеников</w:t>
      </w:r>
      <w:r>
        <w:t xml:space="preserve">, наибольшее количество осенников </w:t>
      </w:r>
      <w:proofErr w:type="gramStart"/>
      <w:r>
        <w:t>зафиксированы</w:t>
      </w:r>
      <w:proofErr w:type="gramEnd"/>
      <w:r>
        <w:t xml:space="preserve"> в Кысыл-Сырской СОШ, Екюндюнской ООШ, Хагынской СОШ, ВСОШ №3, Мастахской СОШ и Баппагаинской СОШ. </w:t>
      </w:r>
    </w:p>
    <w:p w:rsidR="00EB5D7D" w:rsidRDefault="00EB5D7D" w:rsidP="00EB5D7D">
      <w:pPr>
        <w:ind w:firstLine="709"/>
        <w:jc w:val="both"/>
      </w:pPr>
      <w:r>
        <w:t>Количество справочников, не получивших аттестат о среднем общем образовании – 31, из них ВТГ – 28, без ВОСОШ – 15.</w:t>
      </w:r>
    </w:p>
    <w:p w:rsidR="00EB5D7D" w:rsidRDefault="00EB5D7D" w:rsidP="00EB5D7D">
      <w:pPr>
        <w:ind w:firstLine="709"/>
        <w:jc w:val="both"/>
      </w:pPr>
      <w:r>
        <w:t>100% успеваемости по всем классам показывают 11 школ улуса, среди них городские ОУ – ВНОШ №1.</w:t>
      </w:r>
      <w:r w:rsidRPr="00C848AF">
        <w:t xml:space="preserve"> </w:t>
      </w:r>
      <w:r>
        <w:t xml:space="preserve">Низкий показатель успеваемости у ВОСОШ 81,2%, среди дневных школ у Екюндюнской ООШ 93,6%. Ниже улусного показателя успеваемости у следующих школ: ВСОШ №3 – 98%, Баппагаинская СОШ – 96,4%, Бекчегинская СОШ – 96%, Мастахская СОШ – 94,1%, Хагынская СОШ – 94,5%, Тылгынинская СОШ – 97,4%. </w:t>
      </w:r>
    </w:p>
    <w:p w:rsidR="00EB5D7D" w:rsidRDefault="00EB5D7D" w:rsidP="00EB5D7D">
      <w:pPr>
        <w:jc w:val="both"/>
      </w:pPr>
      <w:r>
        <w:t>Высокие показатели качества обучения (больше 60%) по итогам года обеспечено в следующих школах (ВНОШ №1 – 74,4%, Гимназия – 73,2%, Жемконская СОШ – 67,4%, Баппагайинская СОШ – 62%, Кедандинская ООШ – 60%). В Вечерней школе качество обучения 4,7%. Выше улусного показателя качества обучения у следующих школ: ВНОШ №1, Гимназия, Жемконская СОШ, Баппагайинская СОШ, Борогонская СОШ, Тасагарская СОШ, Екюндюнская ООШ, Чернышевская СОШ, Халбакинская СОШ, Кыргыдайская СОШ, 1 Кюлетская СОШ, Югюлятская СОШ, Тылгынинская СОШ.</w:t>
      </w:r>
      <w:r w:rsidRPr="00EB5D7D">
        <w:t xml:space="preserve"> </w:t>
      </w:r>
    </w:p>
    <w:p w:rsidR="00EB5D7D" w:rsidRPr="006410BA" w:rsidRDefault="00EB5D7D" w:rsidP="00EB5D7D">
      <w:pPr>
        <w:ind w:firstLine="708"/>
        <w:jc w:val="both"/>
      </w:pPr>
      <w:r>
        <w:t xml:space="preserve">Наиболее качественные знания показывают учащиеся начальных классов, у которых в среднем успеваемость составляет 98,5% при качестве 56,6%. Ежегодно большое количество двоечников и не аттестованных, в последующем осенников выпускаются в среднем звене обучения в основном из 7 и 8 класса. </w:t>
      </w:r>
    </w:p>
    <w:p w:rsidR="0052683C" w:rsidRDefault="0052683C" w:rsidP="00562989">
      <w:pPr>
        <w:jc w:val="center"/>
        <w:rPr>
          <w:b/>
        </w:rPr>
      </w:pPr>
    </w:p>
    <w:p w:rsidR="000C7935" w:rsidRPr="000C7935" w:rsidRDefault="000C7935" w:rsidP="000C7935">
      <w:pPr>
        <w:ind w:firstLine="708"/>
        <w:jc w:val="center"/>
        <w:rPr>
          <w:b/>
          <w:i/>
        </w:rPr>
      </w:pPr>
      <w:r w:rsidRPr="000C7935">
        <w:rPr>
          <w:b/>
          <w:i/>
        </w:rPr>
        <w:t>Всероссийская олимпиада школьников</w:t>
      </w:r>
    </w:p>
    <w:p w:rsidR="000C7935" w:rsidRDefault="000C7935" w:rsidP="000C7935">
      <w:pPr>
        <w:ind w:firstLine="708"/>
        <w:jc w:val="both"/>
      </w:pPr>
      <w:r w:rsidRPr="00337D6C">
        <w:t>Всероссийская олимпиада - самый</w:t>
      </w:r>
      <w:r>
        <w:t xml:space="preserve"> массовый образовательный форум, основная олимпиада школьников, </w:t>
      </w:r>
      <w:r w:rsidRPr="00337D6C">
        <w:t xml:space="preserve"> </w:t>
      </w:r>
      <w:r>
        <w:t xml:space="preserve">Ежегодно проводится по 24 общеобразовательным предметам. </w:t>
      </w:r>
      <w:r>
        <w:lastRenderedPageBreak/>
        <w:t>Показатели среднего и максимального баллов показывают положительную динамику по предметам: русский язык, география, история, информатика, якутский язык, политехническая, ОБЖ, ФК, На республиканском этапе олимпиады приняли участие: 2014 - 16,  2015 – 16, из них добились призовых мест – 4 по предметам: физическая культура (1 мест</w:t>
      </w:r>
      <w:proofErr w:type="gramStart"/>
      <w:r>
        <w:t>о-</w:t>
      </w:r>
      <w:proofErr w:type="gramEnd"/>
      <w:r>
        <w:t xml:space="preserve"> Евмушков Сергей 10кл (ВСОШ№1), якутский язык (1 место - Унарова Василина, 11 кл., Борогонская СОШ), якутский как государственный (3 место - Яковлев Евгений , 5 кл, ВСОШ№3), ОБЖ (2 место - Томский Сергей, 11 класс, Чернышевская СОШ). </w:t>
      </w:r>
    </w:p>
    <w:p w:rsidR="000C7935" w:rsidRPr="00337D6C" w:rsidRDefault="000C7935" w:rsidP="000C7935">
      <w:pPr>
        <w:ind w:firstLine="708"/>
        <w:jc w:val="both"/>
      </w:pPr>
    </w:p>
    <w:p w:rsidR="00532CCF" w:rsidRDefault="00532CCF" w:rsidP="000C7935">
      <w:pPr>
        <w:jc w:val="center"/>
        <w:rPr>
          <w:b/>
          <w:i/>
        </w:rPr>
      </w:pPr>
    </w:p>
    <w:p w:rsidR="000C7935" w:rsidRDefault="000C7935" w:rsidP="000C7935">
      <w:pPr>
        <w:jc w:val="center"/>
        <w:rPr>
          <w:b/>
          <w:i/>
        </w:rPr>
      </w:pPr>
      <w:r w:rsidRPr="00B95F38">
        <w:rPr>
          <w:b/>
          <w:i/>
        </w:rPr>
        <w:t>НПК «Шаг в будущее - Инникигэ хардыы»</w:t>
      </w:r>
    </w:p>
    <w:p w:rsidR="000C7935" w:rsidRDefault="000C7935" w:rsidP="000C7935">
      <w:pPr>
        <w:ind w:firstLine="567"/>
        <w:jc w:val="both"/>
      </w:pPr>
      <w:proofErr w:type="gramStart"/>
      <w:r>
        <w:t>Ежегодно обучающиеся принимают участие на научно-практической конференции «Шаг в будущее», количество участников из года в год увеличивается: в 2015 году на муниципальном этапе приняли участие - 208, на региональном – 67, республиканском – 44, всероссийском - 10. (2013-4, 2014-7, 2015-10).</w:t>
      </w:r>
      <w:proofErr w:type="gramEnd"/>
      <w:r>
        <w:t xml:space="preserve"> </w:t>
      </w:r>
      <w:proofErr w:type="gramStart"/>
      <w:r>
        <w:t>Казань, Санкт-Петербург, Москва, Екатеринбург).</w:t>
      </w:r>
      <w:proofErr w:type="gramEnd"/>
      <w:r>
        <w:t xml:space="preserve"> Все участники всероссийского этапа НПК этого года удостоены звания лауреатов, отметим стабильную работу Халбакинской школы, учитель английского языка Раиса Дмитриевна, учитель русского языка Хагынской школы Марианна Федоровна, учитель истории ВСОШ№3 Наталья Семеновна. </w:t>
      </w:r>
    </w:p>
    <w:p w:rsidR="000C7935" w:rsidRDefault="000C7935" w:rsidP="000C7935">
      <w:pPr>
        <w:ind w:firstLine="708"/>
        <w:jc w:val="center"/>
        <w:rPr>
          <w:b/>
        </w:rPr>
      </w:pPr>
    </w:p>
    <w:p w:rsidR="00562989" w:rsidRPr="000C7935" w:rsidRDefault="00562989" w:rsidP="00562989">
      <w:pPr>
        <w:jc w:val="center"/>
        <w:rPr>
          <w:b/>
          <w:i/>
        </w:rPr>
      </w:pPr>
      <w:r w:rsidRPr="000C7935">
        <w:rPr>
          <w:b/>
          <w:i/>
        </w:rPr>
        <w:t>Х</w:t>
      </w:r>
      <w:proofErr w:type="gramStart"/>
      <w:r w:rsidRPr="000C7935">
        <w:rPr>
          <w:b/>
          <w:i/>
          <w:lang w:val="en-US"/>
        </w:rPr>
        <w:t>I</w:t>
      </w:r>
      <w:proofErr w:type="gramEnd"/>
      <w:r w:rsidR="00532CCF">
        <w:rPr>
          <w:b/>
          <w:i/>
        </w:rPr>
        <w:t xml:space="preserve">  Всероссийская олимпиада</w:t>
      </w:r>
      <w:r w:rsidRPr="000C7935">
        <w:rPr>
          <w:b/>
          <w:i/>
        </w:rPr>
        <w:t xml:space="preserve"> центральных ВУЗов</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С 19 по 23 марта 2016 года в г</w:t>
      </w:r>
      <w:proofErr w:type="gramStart"/>
      <w:r>
        <w:rPr>
          <w:color w:val="000000"/>
        </w:rPr>
        <w:t>.Н</w:t>
      </w:r>
      <w:proofErr w:type="gramEnd"/>
      <w:r>
        <w:rPr>
          <w:color w:val="000000"/>
        </w:rPr>
        <w:t>юрбе  на базе МБОУ «Нюрбинская средняя общеобразовательная школа №1»</w:t>
      </w:r>
      <w:r>
        <w:rPr>
          <w:color w:val="000000"/>
          <w:shd w:val="clear" w:color="auto" w:fill="FFFFFF"/>
        </w:rPr>
        <w:t xml:space="preserve">, </w:t>
      </w:r>
      <w:r>
        <w:rPr>
          <w:rStyle w:val="apple-converted-space"/>
          <w:color w:val="000000"/>
          <w:shd w:val="clear" w:color="auto" w:fill="FFFFFF"/>
        </w:rPr>
        <w:t xml:space="preserve"> с </w:t>
      </w:r>
      <w:r>
        <w:rPr>
          <w:color w:val="000000"/>
          <w:shd w:val="clear" w:color="auto" w:fill="FFFFFF"/>
        </w:rPr>
        <w:t xml:space="preserve">целью выявления и привлечения наиболее подготовленных, талантливых и профессионально ориентированных учащихся к получению высшего образования по приоритетным для РС (Я) специальностям и направлениям подготовки в ведущих вузах РФ в рамках целевого обучения прошла </w:t>
      </w:r>
      <w:r>
        <w:rPr>
          <w:color w:val="000000"/>
          <w:shd w:val="clear" w:color="auto" w:fill="FFFFFF"/>
          <w:lang w:val="en-US"/>
        </w:rPr>
        <w:t>XI</w:t>
      </w:r>
      <w:r>
        <w:rPr>
          <w:rStyle w:val="apple-converted-space"/>
          <w:color w:val="000000"/>
          <w:shd w:val="clear" w:color="auto" w:fill="FFFFFF"/>
        </w:rPr>
        <w:t> </w:t>
      </w:r>
      <w:r>
        <w:rPr>
          <w:color w:val="000000"/>
          <w:shd w:val="clear" w:color="auto" w:fill="FFFFFF"/>
        </w:rPr>
        <w:t>республиканская предметная олимпиада вузов РФ в РС (</w:t>
      </w:r>
      <w:proofErr w:type="gramStart"/>
      <w:r>
        <w:rPr>
          <w:color w:val="000000"/>
          <w:shd w:val="clear" w:color="auto" w:fill="FFFFFF"/>
        </w:rPr>
        <w:t xml:space="preserve">Я) по таким предметам как: математика,   физика, химия,  биология, история,  обществознание, русский язык. </w:t>
      </w:r>
      <w:proofErr w:type="gramEnd"/>
    </w:p>
    <w:p w:rsidR="00562989" w:rsidRPr="008525CD" w:rsidRDefault="00562989" w:rsidP="00562989">
      <w:pPr>
        <w:tabs>
          <w:tab w:val="num" w:pos="0"/>
        </w:tabs>
        <w:jc w:val="both"/>
        <w:rPr>
          <w:color w:val="000000"/>
        </w:rPr>
      </w:pPr>
      <w:r>
        <w:tab/>
      </w:r>
      <w:r w:rsidRPr="008525CD">
        <w:rPr>
          <w:color w:val="000000"/>
        </w:rPr>
        <w:t xml:space="preserve">В этом году приехали </w:t>
      </w:r>
      <w:r w:rsidRPr="00822199">
        <w:rPr>
          <w:color w:val="000000"/>
        </w:rPr>
        <w:t>51</w:t>
      </w:r>
      <w:r w:rsidRPr="008525CD">
        <w:rPr>
          <w:color w:val="000000"/>
        </w:rPr>
        <w:t xml:space="preserve"> представител</w:t>
      </w:r>
      <w:r>
        <w:rPr>
          <w:color w:val="000000"/>
        </w:rPr>
        <w:t>ь</w:t>
      </w:r>
      <w:r w:rsidRPr="008525CD">
        <w:rPr>
          <w:color w:val="000000"/>
        </w:rPr>
        <w:t xml:space="preserve"> из ведущих и престижных вузов страны</w:t>
      </w:r>
      <w:r>
        <w:rPr>
          <w:color w:val="000000"/>
        </w:rPr>
        <w:t>, вместе с ними с нашей республики такие вузы как ЯГСХА и СВФУ им. М.К.Аммосова</w:t>
      </w:r>
      <w:r w:rsidRPr="008525CD">
        <w:rPr>
          <w:color w:val="000000"/>
        </w:rPr>
        <w:t xml:space="preserve">. </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На олимпиаде участвовало всего из Вилюйского улуса участников – 25 учащихся из 7 школ: ВСОШ №1 им.Г.И.Чиряева, Вилюйская гимназия им. И.Л.Кондакова, Кыргыдайская СОШ им.Д.А.Гуляева, Жемконская СОШ им.Н.А.Кондакова, Тасагарская СОШ, Халбакинская СОШ им.П.И.Быканова, Чернышевская СОШ им.С.М.Васильева.</w:t>
      </w:r>
    </w:p>
    <w:p w:rsidR="00562989" w:rsidRPr="000C7935" w:rsidRDefault="00562989" w:rsidP="00562989">
      <w:pPr>
        <w:pStyle w:val="a5"/>
        <w:shd w:val="clear" w:color="auto" w:fill="FFFFFF"/>
        <w:spacing w:before="0" w:beforeAutospacing="0" w:after="0" w:afterAutospacing="0"/>
        <w:ind w:firstLine="708"/>
        <w:jc w:val="both"/>
        <w:rPr>
          <w:b/>
          <w:color w:val="000000"/>
        </w:rPr>
      </w:pPr>
      <w:r w:rsidRPr="000C7935">
        <w:rPr>
          <w:rStyle w:val="a6"/>
          <w:b w:val="0"/>
          <w:color w:val="000000"/>
        </w:rPr>
        <w:t xml:space="preserve">По результатам олимпиады 22 участника получили рекомендации для поступления. </w:t>
      </w:r>
    </w:p>
    <w:p w:rsidR="00562989" w:rsidRDefault="00562989" w:rsidP="00562989">
      <w:pPr>
        <w:pStyle w:val="a5"/>
        <w:shd w:val="clear" w:color="auto" w:fill="FFFFFF"/>
        <w:spacing w:before="0" w:beforeAutospacing="0" w:after="0" w:afterAutospacing="0"/>
        <w:ind w:firstLine="708"/>
        <w:jc w:val="both"/>
      </w:pPr>
      <w:r>
        <w:t xml:space="preserve">Это выпускники школ: </w:t>
      </w:r>
    </w:p>
    <w:p w:rsidR="00562989" w:rsidRDefault="00562989" w:rsidP="00562989">
      <w:pPr>
        <w:pStyle w:val="a5"/>
        <w:shd w:val="clear" w:color="auto" w:fill="FFFFFF"/>
        <w:spacing w:before="0" w:beforeAutospacing="0" w:after="0" w:afterAutospacing="0"/>
        <w:ind w:firstLine="708"/>
        <w:jc w:val="both"/>
        <w:rPr>
          <w:color w:val="000000"/>
        </w:rPr>
      </w:pPr>
      <w:r>
        <w:t>-</w:t>
      </w:r>
      <w:r>
        <w:rPr>
          <w:color w:val="000000"/>
        </w:rPr>
        <w:t xml:space="preserve">ВСОШ №1 им.Г.И.Чиряева, </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-Вилюйская гимназия им. И.Л.Кондакова,</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 xml:space="preserve"> -Кыргыдайская</w:t>
      </w:r>
      <w:r w:rsidRPr="00C71E23">
        <w:rPr>
          <w:color w:val="000000"/>
        </w:rPr>
        <w:t xml:space="preserve"> </w:t>
      </w:r>
      <w:r>
        <w:rPr>
          <w:color w:val="000000"/>
        </w:rPr>
        <w:t>СОШ им.Д.А.Гуляева,</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 Жемконская СОШ им.Н.А.Кондакова,</w:t>
      </w:r>
      <w:r w:rsidRPr="00C71E23">
        <w:rPr>
          <w:color w:val="000000"/>
        </w:rPr>
        <w:t xml:space="preserve"> </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-Тасагарская СОШ,</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-Халбакинская СОШ им.П.И.Быканова,</w:t>
      </w:r>
    </w:p>
    <w:p w:rsidR="00562989" w:rsidRDefault="00562989" w:rsidP="00562989">
      <w:pPr>
        <w:pStyle w:val="a5"/>
        <w:shd w:val="clear" w:color="auto" w:fill="FFFFFF"/>
        <w:spacing w:before="0" w:beforeAutospacing="0" w:after="0" w:afterAutospacing="0"/>
        <w:ind w:firstLine="708"/>
        <w:jc w:val="both"/>
        <w:rPr>
          <w:color w:val="000000"/>
        </w:rPr>
      </w:pPr>
      <w:r>
        <w:rPr>
          <w:color w:val="000000"/>
        </w:rPr>
        <w:t>-Чернышевская СОШ им.С.М.Васильева.</w:t>
      </w:r>
    </w:p>
    <w:p w:rsidR="00562989" w:rsidRDefault="00562989" w:rsidP="00E31106">
      <w:pPr>
        <w:tabs>
          <w:tab w:val="left" w:pos="284"/>
        </w:tabs>
        <w:jc w:val="center"/>
        <w:rPr>
          <w:b/>
          <w:i/>
        </w:rPr>
      </w:pPr>
    </w:p>
    <w:p w:rsidR="000C7935" w:rsidRPr="00154711" w:rsidRDefault="000C7935" w:rsidP="00E31106">
      <w:pPr>
        <w:tabs>
          <w:tab w:val="left" w:pos="284"/>
        </w:tabs>
        <w:jc w:val="center"/>
      </w:pPr>
    </w:p>
    <w:p w:rsidR="00E31106" w:rsidRPr="00562989" w:rsidRDefault="00562989" w:rsidP="00562989">
      <w:pPr>
        <w:tabs>
          <w:tab w:val="left" w:pos="284"/>
        </w:tabs>
        <w:autoSpaceDE w:val="0"/>
        <w:autoSpaceDN w:val="0"/>
        <w:adjustRightInd w:val="0"/>
        <w:ind w:left="502" w:right="-1"/>
        <w:jc w:val="center"/>
        <w:rPr>
          <w:b/>
        </w:rPr>
      </w:pPr>
      <w:r>
        <w:rPr>
          <w:b/>
        </w:rPr>
        <w:t xml:space="preserve">4. </w:t>
      </w:r>
      <w:r w:rsidR="00E32FB7" w:rsidRPr="00562989">
        <w:rPr>
          <w:b/>
        </w:rPr>
        <w:t xml:space="preserve">Повышение качества результатов государственной итоговой аттестации </w:t>
      </w:r>
    </w:p>
    <w:p w:rsidR="00E31106" w:rsidRPr="00562989" w:rsidRDefault="00E31106" w:rsidP="00E31106">
      <w:pPr>
        <w:tabs>
          <w:tab w:val="left" w:pos="284"/>
        </w:tabs>
        <w:autoSpaceDE w:val="0"/>
        <w:autoSpaceDN w:val="0"/>
        <w:adjustRightInd w:val="0"/>
        <w:ind w:right="-1"/>
        <w:jc w:val="center"/>
        <w:rPr>
          <w:b/>
          <w:i/>
        </w:rPr>
      </w:pPr>
    </w:p>
    <w:p w:rsidR="00E31106" w:rsidRDefault="00562989" w:rsidP="00E31106">
      <w:pPr>
        <w:tabs>
          <w:tab w:val="left" w:pos="284"/>
        </w:tabs>
        <w:autoSpaceDE w:val="0"/>
        <w:autoSpaceDN w:val="0"/>
        <w:adjustRightInd w:val="0"/>
        <w:ind w:right="-1"/>
        <w:jc w:val="center"/>
        <w:rPr>
          <w:b/>
          <w:i/>
        </w:rPr>
      </w:pPr>
      <w:r w:rsidRPr="00562989">
        <w:rPr>
          <w:b/>
          <w:i/>
        </w:rPr>
        <w:t xml:space="preserve"> Организация диагностических контрольных работ</w:t>
      </w:r>
    </w:p>
    <w:p w:rsidR="003F6357" w:rsidRDefault="003F6357" w:rsidP="003F6357">
      <w:pPr>
        <w:tabs>
          <w:tab w:val="left" w:pos="5565"/>
        </w:tabs>
        <w:jc w:val="both"/>
      </w:pPr>
      <w:r w:rsidRPr="00EA2C77">
        <w:t xml:space="preserve">           </w:t>
      </w:r>
    </w:p>
    <w:p w:rsidR="003F6357" w:rsidRPr="00EA2C77" w:rsidRDefault="003F6357" w:rsidP="003F6357">
      <w:pPr>
        <w:tabs>
          <w:tab w:val="left" w:pos="567"/>
        </w:tabs>
        <w:jc w:val="both"/>
      </w:pPr>
      <w:r>
        <w:tab/>
      </w:r>
      <w:proofErr w:type="gramStart"/>
      <w:r w:rsidRPr="00EA2C77">
        <w:t xml:space="preserve">С целью </w:t>
      </w:r>
      <w:r>
        <w:t>своевременного</w:t>
      </w:r>
      <w:r w:rsidRPr="00EA2C77">
        <w:t xml:space="preserve"> выявления</w:t>
      </w:r>
      <w:r>
        <w:t xml:space="preserve"> и устранения </w:t>
      </w:r>
      <w:r w:rsidRPr="00EA2C77">
        <w:t>пробелов</w:t>
      </w:r>
      <w:r>
        <w:t xml:space="preserve"> с текущего учебного года введены диагностические контрольные работы для обучающихся  3,4,5,9,11 классов.</w:t>
      </w:r>
      <w:proofErr w:type="gramEnd"/>
      <w:r>
        <w:t xml:space="preserve"> С</w:t>
      </w:r>
      <w:r w:rsidRPr="00EA2C77">
        <w:t xml:space="preserve">реди выпускных 4, 9 и 11 классов </w:t>
      </w:r>
      <w:r>
        <w:t xml:space="preserve">ДКР по обязательным предметам проводим </w:t>
      </w:r>
      <w:r w:rsidRPr="00EA2C77">
        <w:t xml:space="preserve">4 раза в </w:t>
      </w:r>
      <w:r>
        <w:t xml:space="preserve">год, в конце учебных четвертей, </w:t>
      </w:r>
      <w:r w:rsidRPr="00EA2C77">
        <w:t xml:space="preserve">в прошлые годы проводились 2 раза: </w:t>
      </w:r>
      <w:r>
        <w:t>в начале и конце учебного года. В</w:t>
      </w:r>
      <w:r w:rsidRPr="00EA2C77">
        <w:t>ведена промежуточная итоговая аттестация по обязательным учебным предметам в 5, 6, 7, 8, 10 классах.</w:t>
      </w:r>
      <w:r>
        <w:t xml:space="preserve"> Практика проведения ДКР позволяет отслеживать </w:t>
      </w:r>
      <w:r>
        <w:lastRenderedPageBreak/>
        <w:t xml:space="preserve">динамику в разрезе школы и каждого обучающегося, своевременно выявлять пробелы в знаниях.  </w:t>
      </w:r>
    </w:p>
    <w:p w:rsidR="003F6357" w:rsidRDefault="003F6357" w:rsidP="003F6357">
      <w:pPr>
        <w:tabs>
          <w:tab w:val="left" w:pos="426"/>
        </w:tabs>
        <w:jc w:val="both"/>
      </w:pPr>
      <w:r>
        <w:t xml:space="preserve"> </w:t>
      </w:r>
      <w:r>
        <w:tab/>
        <w:t xml:space="preserve"> </w:t>
      </w:r>
    </w:p>
    <w:p w:rsidR="001227AE" w:rsidRPr="001227AE" w:rsidRDefault="001227AE" w:rsidP="001227AE">
      <w:pPr>
        <w:pStyle w:val="2"/>
        <w:jc w:val="center"/>
        <w:rPr>
          <w:i/>
          <w:sz w:val="24"/>
          <w:szCs w:val="24"/>
          <w:lang w:val="ru-RU"/>
        </w:rPr>
      </w:pPr>
      <w:r w:rsidRPr="001227AE">
        <w:rPr>
          <w:rStyle w:val="a6"/>
          <w:bCs w:val="0"/>
          <w:i/>
          <w:sz w:val="24"/>
          <w:szCs w:val="24"/>
          <w:lang w:val="ru-RU"/>
        </w:rPr>
        <w:t>ДКР начальных классов</w:t>
      </w:r>
    </w:p>
    <w:p w:rsidR="001227AE" w:rsidRDefault="001227AE" w:rsidP="001227AE">
      <w:pPr>
        <w:ind w:firstLine="568"/>
        <w:jc w:val="both"/>
      </w:pPr>
      <w:r w:rsidRPr="001227AE">
        <w:t>Всего по улусу приняли УДКР выпускников 4 класса</w:t>
      </w:r>
      <w:r>
        <w:t xml:space="preserve"> за октябрь 370 из 378 учеников, за декабрь 359 из 376 учеников, за март 365 из 376. Процент участия выпускников 4 класса в УДКР за декабрь 2015 года снизилась  на 1% по сравнению с процентом участников входного УДКР. За март месяц повысилась 1,2% по сравнению с процентом участников за декабрь месяц.</w:t>
      </w:r>
    </w:p>
    <w:p w:rsidR="001227AE" w:rsidRDefault="001227AE" w:rsidP="001227AE">
      <w:pPr>
        <w:ind w:firstLine="568"/>
        <w:jc w:val="both"/>
      </w:pPr>
    </w:p>
    <w:p w:rsidR="001227AE" w:rsidRDefault="001227AE" w:rsidP="001227AE">
      <w:pPr>
        <w:ind w:firstLine="568"/>
        <w:jc w:val="both"/>
      </w:pPr>
    </w:p>
    <w:p w:rsidR="001227AE" w:rsidRDefault="001227AE" w:rsidP="001227AE">
      <w:pPr>
        <w:ind w:left="-284" w:firstLine="568"/>
        <w:jc w:val="center"/>
        <w:rPr>
          <w:b/>
        </w:rPr>
      </w:pPr>
      <w:r w:rsidRPr="002261B5">
        <w:rPr>
          <w:b/>
        </w:rPr>
        <w:t>Процент уч</w:t>
      </w:r>
      <w:r>
        <w:rPr>
          <w:b/>
        </w:rPr>
        <w:t>астия УДКР учащихся 4 классов (о</w:t>
      </w:r>
      <w:r w:rsidRPr="002261B5">
        <w:rPr>
          <w:b/>
        </w:rPr>
        <w:t>ктябрь, декабрь</w:t>
      </w:r>
      <w:r>
        <w:rPr>
          <w:b/>
        </w:rPr>
        <w:t>, март)</w:t>
      </w:r>
    </w:p>
    <w:p w:rsidR="001227AE" w:rsidRDefault="001227AE" w:rsidP="001227AE">
      <w:pPr>
        <w:ind w:firstLine="567"/>
        <w:jc w:val="center"/>
      </w:pPr>
      <w:r w:rsidRPr="0029290B">
        <w:rPr>
          <w:noProof/>
        </w:rPr>
        <w:drawing>
          <wp:inline distT="0" distB="0" distL="0" distR="0">
            <wp:extent cx="5069900" cy="2242868"/>
            <wp:effectExtent l="19050" t="0" r="16450" b="5032"/>
            <wp:docPr id="3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27AE" w:rsidRDefault="001227AE" w:rsidP="001227AE">
      <w:pPr>
        <w:jc w:val="center"/>
        <w:rPr>
          <w:b/>
        </w:rPr>
      </w:pPr>
    </w:p>
    <w:p w:rsidR="001227AE" w:rsidRDefault="001227AE" w:rsidP="001227AE">
      <w:pPr>
        <w:jc w:val="center"/>
        <w:rPr>
          <w:b/>
        </w:rPr>
      </w:pPr>
    </w:p>
    <w:p w:rsidR="001227AE" w:rsidRDefault="001227AE" w:rsidP="001227AE">
      <w:pPr>
        <w:rPr>
          <w:b/>
        </w:rPr>
      </w:pPr>
    </w:p>
    <w:p w:rsidR="001227AE" w:rsidRPr="00297755" w:rsidRDefault="001227AE" w:rsidP="001227AE">
      <w:pPr>
        <w:jc w:val="center"/>
        <w:rPr>
          <w:b/>
        </w:rPr>
      </w:pPr>
      <w:r w:rsidRPr="00297755">
        <w:rPr>
          <w:b/>
        </w:rPr>
        <w:t>Процент успеваемости выполнения УДКР по математике 4 классов</w:t>
      </w:r>
    </w:p>
    <w:p w:rsidR="001227AE" w:rsidRPr="00297755" w:rsidRDefault="001227AE" w:rsidP="001227AE">
      <w:pPr>
        <w:jc w:val="center"/>
        <w:rPr>
          <w:b/>
        </w:rPr>
      </w:pPr>
      <w:r>
        <w:rPr>
          <w:b/>
        </w:rPr>
        <w:t xml:space="preserve"> (о</w:t>
      </w:r>
      <w:r w:rsidRPr="00297755">
        <w:rPr>
          <w:b/>
        </w:rPr>
        <w:t>ктябрь, декабрь, март 2015-2016 уч. г.)</w:t>
      </w:r>
    </w:p>
    <w:p w:rsidR="001227AE" w:rsidRDefault="001227AE" w:rsidP="001227AE">
      <w:pPr>
        <w:ind w:firstLine="567"/>
        <w:jc w:val="center"/>
      </w:pPr>
      <w:r w:rsidRPr="0029290B">
        <w:rPr>
          <w:noProof/>
        </w:rPr>
        <w:drawing>
          <wp:inline distT="0" distB="0" distL="0" distR="0">
            <wp:extent cx="5492594" cy="2690807"/>
            <wp:effectExtent l="19050" t="0" r="12856" b="0"/>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27AE" w:rsidRDefault="001227AE" w:rsidP="001227AE">
      <w:pPr>
        <w:ind w:firstLine="708"/>
        <w:jc w:val="center"/>
        <w:rPr>
          <w:rFonts w:eastAsia="Calibri"/>
          <w:b/>
        </w:rPr>
      </w:pPr>
      <w:r w:rsidRPr="000F2C00">
        <w:rPr>
          <w:rFonts w:eastAsia="Calibri"/>
          <w:b/>
        </w:rPr>
        <w:t>Процент качества выполнения УДКР по математике 4 классов</w:t>
      </w:r>
    </w:p>
    <w:p w:rsidR="001227AE" w:rsidRDefault="001227AE" w:rsidP="001227AE">
      <w:pPr>
        <w:ind w:firstLine="708"/>
        <w:jc w:val="center"/>
        <w:rPr>
          <w:rFonts w:eastAsia="Calibri"/>
          <w:b/>
        </w:rPr>
      </w:pPr>
      <w:r w:rsidRPr="000F2C00">
        <w:rPr>
          <w:rFonts w:eastAsia="Calibri"/>
          <w:b/>
        </w:rPr>
        <w:t>(октябрь, декабрь</w:t>
      </w:r>
      <w:r>
        <w:rPr>
          <w:rFonts w:eastAsia="Calibri"/>
          <w:b/>
        </w:rPr>
        <w:t>, март</w:t>
      </w:r>
      <w:r w:rsidRPr="000F2C00">
        <w:rPr>
          <w:rFonts w:eastAsia="Calibri"/>
          <w:b/>
        </w:rPr>
        <w:t>).</w:t>
      </w:r>
    </w:p>
    <w:p w:rsidR="001227AE" w:rsidRDefault="001227AE" w:rsidP="001227AE">
      <w:pPr>
        <w:ind w:firstLine="567"/>
        <w:jc w:val="center"/>
      </w:pPr>
      <w:r w:rsidRPr="0029290B">
        <w:rPr>
          <w:noProof/>
        </w:rPr>
        <w:lastRenderedPageBreak/>
        <w:drawing>
          <wp:inline distT="0" distB="0" distL="0" distR="0">
            <wp:extent cx="5658137" cy="1595887"/>
            <wp:effectExtent l="19050" t="0" r="18763" b="4313"/>
            <wp:docPr id="4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27AE" w:rsidRDefault="001227AE" w:rsidP="001227AE">
      <w:pPr>
        <w:ind w:firstLine="567"/>
        <w:jc w:val="center"/>
      </w:pPr>
    </w:p>
    <w:p w:rsidR="001227AE" w:rsidRDefault="001227AE" w:rsidP="001227AE">
      <w:pPr>
        <w:pStyle w:val="2"/>
        <w:jc w:val="center"/>
        <w:rPr>
          <w:rStyle w:val="a6"/>
          <w:b w:val="0"/>
          <w:bCs w:val="0"/>
          <w:sz w:val="20"/>
        </w:rPr>
      </w:pPr>
    </w:p>
    <w:p w:rsidR="001227AE" w:rsidRPr="001227AE" w:rsidRDefault="001227AE" w:rsidP="001227AE">
      <w:pPr>
        <w:pStyle w:val="2"/>
        <w:jc w:val="center"/>
        <w:rPr>
          <w:sz w:val="20"/>
          <w:lang w:val="ru-RU"/>
        </w:rPr>
      </w:pPr>
      <w:r w:rsidRPr="001227AE">
        <w:rPr>
          <w:rStyle w:val="a6"/>
          <w:b w:val="0"/>
          <w:bCs w:val="0"/>
          <w:sz w:val="20"/>
          <w:lang w:val="ru-RU"/>
        </w:rPr>
        <w:t>Анализ результатов УДКР по русскому языку (октябрь, декабрь, март 2015-2016 уч.г.)</w:t>
      </w:r>
    </w:p>
    <w:p w:rsidR="001227AE" w:rsidRDefault="001227AE" w:rsidP="001227AE">
      <w:pPr>
        <w:jc w:val="both"/>
      </w:pPr>
      <w:r>
        <w:t xml:space="preserve">        Всего по улусу приняли УДКР выпускников 4 класса за октябрь 370 из 378 учеников, за декабрь 356 из 376 учеников, за март 365 из 376. Процент участия выпускников 4 класса в УДКР за декабрь 2015 года снизилась  на 1,4% по сравнению с процентом участников входного УДКР. За март месяц повысилась 1,2% по сравнению с процентом участников за декабрь месяц.</w:t>
      </w:r>
    </w:p>
    <w:p w:rsidR="001227AE" w:rsidRDefault="001227AE" w:rsidP="001227AE">
      <w:pPr>
        <w:jc w:val="both"/>
      </w:pPr>
    </w:p>
    <w:p w:rsidR="001227AE" w:rsidRDefault="001227AE" w:rsidP="001227AE">
      <w:pPr>
        <w:ind w:firstLine="567"/>
        <w:jc w:val="center"/>
        <w:rPr>
          <w:b/>
        </w:rPr>
      </w:pPr>
      <w:r w:rsidRPr="002261B5">
        <w:rPr>
          <w:b/>
        </w:rPr>
        <w:t>Процент участия УДКР учащихся 4 классов (Октябрь, декабрь</w:t>
      </w:r>
      <w:r>
        <w:rPr>
          <w:b/>
        </w:rPr>
        <w:t>, март</w:t>
      </w:r>
      <w:r w:rsidRPr="002261B5">
        <w:rPr>
          <w:b/>
        </w:rPr>
        <w:t xml:space="preserve"> 2015 </w:t>
      </w:r>
      <w:r>
        <w:rPr>
          <w:b/>
        </w:rPr>
        <w:t>– 2016 уч.</w:t>
      </w:r>
      <w:r w:rsidRPr="002261B5">
        <w:rPr>
          <w:b/>
        </w:rPr>
        <w:t>г.)</w:t>
      </w:r>
    </w:p>
    <w:p w:rsidR="001227AE" w:rsidRPr="00D61CBD" w:rsidRDefault="001227AE" w:rsidP="001227AE">
      <w:pPr>
        <w:ind w:firstLine="567"/>
        <w:jc w:val="center"/>
        <w:rPr>
          <w:lang w:val="en-US"/>
        </w:rPr>
      </w:pPr>
      <w:r w:rsidRPr="0029290B">
        <w:rPr>
          <w:b/>
          <w:noProof/>
        </w:rPr>
        <w:drawing>
          <wp:inline distT="0" distB="0" distL="0" distR="0">
            <wp:extent cx="5957858" cy="2051891"/>
            <wp:effectExtent l="19050" t="0" r="23842" b="5509"/>
            <wp:docPr id="4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27AE" w:rsidRDefault="001227AE" w:rsidP="001227AE">
      <w:pPr>
        <w:spacing w:line="360" w:lineRule="auto"/>
        <w:rPr>
          <w:b/>
        </w:rPr>
      </w:pPr>
    </w:p>
    <w:p w:rsidR="001227AE" w:rsidRDefault="001227AE" w:rsidP="001227AE">
      <w:pPr>
        <w:spacing w:line="360" w:lineRule="auto"/>
        <w:jc w:val="center"/>
        <w:rPr>
          <w:b/>
        </w:rPr>
      </w:pPr>
      <w:r w:rsidRPr="004A67C1">
        <w:rPr>
          <w:b/>
        </w:rPr>
        <w:t>Процент успеваемос</w:t>
      </w:r>
      <w:r>
        <w:rPr>
          <w:b/>
        </w:rPr>
        <w:t>ти выполнения УДКР по русскому языку</w:t>
      </w:r>
    </w:p>
    <w:p w:rsidR="001227AE" w:rsidRDefault="001227AE" w:rsidP="001227AE">
      <w:pPr>
        <w:spacing w:line="360" w:lineRule="auto"/>
        <w:jc w:val="center"/>
        <w:rPr>
          <w:b/>
        </w:rPr>
      </w:pPr>
      <w:r w:rsidRPr="004A67C1">
        <w:rPr>
          <w:b/>
        </w:rPr>
        <w:t xml:space="preserve"> 4 классов (Октябрь, декабрь</w:t>
      </w:r>
      <w:r>
        <w:rPr>
          <w:b/>
        </w:rPr>
        <w:t>, март</w:t>
      </w:r>
      <w:r w:rsidRPr="004A67C1">
        <w:rPr>
          <w:b/>
        </w:rPr>
        <w:t xml:space="preserve"> 2015</w:t>
      </w:r>
      <w:r>
        <w:rPr>
          <w:b/>
        </w:rPr>
        <w:t>-2016 уч.</w:t>
      </w:r>
      <w:r w:rsidRPr="004A67C1">
        <w:rPr>
          <w:b/>
        </w:rPr>
        <w:t xml:space="preserve"> г.)</w:t>
      </w:r>
    </w:p>
    <w:p w:rsidR="001227AE" w:rsidRDefault="001227AE" w:rsidP="001227AE">
      <w:pPr>
        <w:spacing w:line="360" w:lineRule="auto"/>
        <w:jc w:val="center"/>
        <w:rPr>
          <w:b/>
        </w:rPr>
      </w:pPr>
    </w:p>
    <w:p w:rsidR="001227AE" w:rsidRDefault="001227AE" w:rsidP="001227AE">
      <w:pPr>
        <w:ind w:firstLine="567"/>
        <w:jc w:val="center"/>
      </w:pPr>
      <w:r w:rsidRPr="0029290B">
        <w:rPr>
          <w:noProof/>
        </w:rPr>
        <w:drawing>
          <wp:inline distT="0" distB="0" distL="0" distR="0">
            <wp:extent cx="5816588" cy="1915064"/>
            <wp:effectExtent l="19050" t="0" r="12712" b="8986"/>
            <wp:docPr id="4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27AE" w:rsidRPr="007049F3" w:rsidRDefault="001227AE" w:rsidP="001227AE">
      <w:pPr>
        <w:ind w:firstLine="708"/>
        <w:rPr>
          <w:rFonts w:eastAsia="Calibri"/>
          <w:b/>
          <w:bCs/>
        </w:rPr>
      </w:pPr>
    </w:p>
    <w:p w:rsidR="001227AE" w:rsidRPr="00180383" w:rsidRDefault="001227AE" w:rsidP="001227AE">
      <w:pPr>
        <w:ind w:firstLine="708"/>
        <w:jc w:val="center"/>
        <w:rPr>
          <w:rFonts w:eastAsia="Calibri"/>
          <w:b/>
          <w:bCs/>
        </w:rPr>
      </w:pPr>
      <w:r w:rsidRPr="00180383">
        <w:rPr>
          <w:rFonts w:eastAsia="Calibri"/>
          <w:b/>
          <w:bCs/>
        </w:rPr>
        <w:t>Процент качества выполнения УДКР по русскому языку 4</w:t>
      </w:r>
      <w:r>
        <w:rPr>
          <w:rFonts w:eastAsia="Calibri"/>
          <w:b/>
          <w:bCs/>
        </w:rPr>
        <w:t xml:space="preserve"> классов</w:t>
      </w:r>
    </w:p>
    <w:p w:rsidR="001227AE" w:rsidRDefault="001227AE" w:rsidP="001227AE">
      <w:pPr>
        <w:ind w:firstLine="708"/>
        <w:jc w:val="center"/>
        <w:rPr>
          <w:rFonts w:eastAsia="Calibri"/>
          <w:b/>
          <w:bCs/>
        </w:rPr>
      </w:pPr>
      <w:r w:rsidRPr="00180383">
        <w:rPr>
          <w:rFonts w:eastAsia="Calibri"/>
          <w:b/>
          <w:bCs/>
        </w:rPr>
        <w:t>/Октябрь, декабрь</w:t>
      </w:r>
      <w:r>
        <w:rPr>
          <w:rFonts w:eastAsia="Calibri"/>
          <w:b/>
          <w:bCs/>
        </w:rPr>
        <w:t>, март</w:t>
      </w:r>
      <w:r w:rsidRPr="00180383">
        <w:rPr>
          <w:rFonts w:eastAsia="Calibri"/>
          <w:b/>
          <w:bCs/>
        </w:rPr>
        <w:t xml:space="preserve"> 2015</w:t>
      </w:r>
      <w:r>
        <w:rPr>
          <w:rFonts w:eastAsia="Calibri"/>
          <w:b/>
          <w:bCs/>
        </w:rPr>
        <w:t>-2016 уч.</w:t>
      </w:r>
      <w:r w:rsidRPr="00180383">
        <w:rPr>
          <w:rFonts w:eastAsia="Calibri"/>
          <w:b/>
          <w:bCs/>
        </w:rPr>
        <w:t>г./</w:t>
      </w:r>
    </w:p>
    <w:p w:rsidR="001227AE" w:rsidRDefault="001227AE" w:rsidP="001227AE">
      <w:pPr>
        <w:ind w:firstLine="567"/>
        <w:jc w:val="center"/>
      </w:pPr>
      <w:r w:rsidRPr="0029290B">
        <w:rPr>
          <w:noProof/>
        </w:rPr>
        <w:lastRenderedPageBreak/>
        <w:drawing>
          <wp:inline distT="0" distB="0" distL="0" distR="0">
            <wp:extent cx="5645290" cy="2956956"/>
            <wp:effectExtent l="19050" t="0" r="12560" b="0"/>
            <wp:docPr id="4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27AE" w:rsidRDefault="001227AE" w:rsidP="001227AE">
      <w:pPr>
        <w:ind w:firstLine="567"/>
        <w:jc w:val="center"/>
      </w:pPr>
    </w:p>
    <w:p w:rsidR="001227AE" w:rsidRDefault="001227AE" w:rsidP="001227AE">
      <w:pPr>
        <w:ind w:firstLine="567"/>
        <w:jc w:val="center"/>
      </w:pPr>
      <w:r w:rsidRPr="00C12304">
        <w:rPr>
          <w:noProof/>
        </w:rPr>
        <w:drawing>
          <wp:inline distT="0" distB="0" distL="0" distR="0">
            <wp:extent cx="5621094" cy="2964386"/>
            <wp:effectExtent l="19050" t="0" r="17706" b="7414"/>
            <wp:docPr id="4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27AE" w:rsidRPr="001227AE" w:rsidRDefault="001227AE" w:rsidP="005B191E">
      <w:pPr>
        <w:pStyle w:val="a3"/>
        <w:numPr>
          <w:ilvl w:val="0"/>
          <w:numId w:val="5"/>
        </w:numPr>
        <w:spacing w:after="200" w:line="276" w:lineRule="auto"/>
        <w:rPr>
          <w:rFonts w:ascii="Times New Roman" w:hAnsi="Times New Roman"/>
          <w:lang w:val="ru-RU"/>
        </w:rPr>
      </w:pPr>
      <w:r w:rsidRPr="001227AE">
        <w:rPr>
          <w:rFonts w:ascii="Times New Roman" w:hAnsi="Times New Roman"/>
          <w:lang w:val="ru-RU"/>
        </w:rPr>
        <w:t>ДКР в октябре по итогам  успеваемости  100%  добились 12 школ (Кысыл-Сырская СОШ, Хампинская СОШ, Екюндюнская ООШ, Югюлятская СОШ, Кыргыдайская СОШ, 2 Кюлетская СОШ, Борогонская СОШ, Жемконская СОШ, Халбакинская СОШ, Хагынская СОШ, Бекчегинская СОШ, Кедандинская ООШ).</w:t>
      </w:r>
    </w:p>
    <w:p w:rsidR="001227AE" w:rsidRPr="001227AE" w:rsidRDefault="001227AE" w:rsidP="005B191E">
      <w:pPr>
        <w:pStyle w:val="a3"/>
        <w:numPr>
          <w:ilvl w:val="0"/>
          <w:numId w:val="5"/>
        </w:numPr>
        <w:spacing w:after="200" w:line="276" w:lineRule="auto"/>
        <w:rPr>
          <w:rFonts w:ascii="Times New Roman" w:hAnsi="Times New Roman"/>
          <w:lang w:val="ru-RU"/>
        </w:rPr>
      </w:pPr>
      <w:r w:rsidRPr="001227AE">
        <w:rPr>
          <w:rFonts w:ascii="Times New Roman" w:hAnsi="Times New Roman"/>
          <w:lang w:val="ru-RU"/>
        </w:rPr>
        <w:t>Мастахская школа по итогам рейтинга занимает последнее место – 11 %.</w:t>
      </w:r>
    </w:p>
    <w:p w:rsidR="001227AE" w:rsidRPr="001227AE" w:rsidRDefault="001227AE" w:rsidP="005B191E">
      <w:pPr>
        <w:pStyle w:val="a3"/>
        <w:numPr>
          <w:ilvl w:val="0"/>
          <w:numId w:val="5"/>
        </w:numPr>
        <w:spacing w:after="200" w:line="276" w:lineRule="auto"/>
        <w:rPr>
          <w:rFonts w:ascii="Times New Roman" w:hAnsi="Times New Roman"/>
          <w:lang w:val="ru-RU"/>
        </w:rPr>
      </w:pPr>
      <w:r w:rsidRPr="001227AE">
        <w:rPr>
          <w:rFonts w:ascii="Times New Roman" w:hAnsi="Times New Roman"/>
          <w:lang w:val="ru-RU"/>
        </w:rPr>
        <w:t>Остальная категория школ находятся в рейтинге на средних  позициях</w:t>
      </w:r>
    </w:p>
    <w:p w:rsidR="001227AE" w:rsidRDefault="001227AE" w:rsidP="001227AE">
      <w:pPr>
        <w:ind w:firstLine="567"/>
        <w:jc w:val="center"/>
      </w:pPr>
    </w:p>
    <w:p w:rsidR="001227AE" w:rsidRDefault="001227AE" w:rsidP="001227AE">
      <w:pPr>
        <w:ind w:firstLine="567"/>
        <w:jc w:val="center"/>
      </w:pPr>
      <w:r w:rsidRPr="00C12304">
        <w:rPr>
          <w:noProof/>
        </w:rPr>
        <w:lastRenderedPageBreak/>
        <w:drawing>
          <wp:inline distT="0" distB="0" distL="0" distR="0">
            <wp:extent cx="5682638" cy="2958225"/>
            <wp:effectExtent l="19050" t="0" r="13312" b="0"/>
            <wp:docPr id="4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27AE" w:rsidRDefault="001227AE" w:rsidP="001227AE">
      <w:pPr>
        <w:ind w:firstLine="567"/>
        <w:jc w:val="center"/>
      </w:pPr>
    </w:p>
    <w:p w:rsidR="001227AE" w:rsidRDefault="001227AE" w:rsidP="001227AE">
      <w:pPr>
        <w:ind w:firstLine="567"/>
        <w:jc w:val="center"/>
      </w:pPr>
      <w:r>
        <w:t xml:space="preserve"> </w:t>
      </w:r>
    </w:p>
    <w:p w:rsidR="001227AE" w:rsidRPr="001227AE" w:rsidRDefault="001227AE" w:rsidP="005B191E">
      <w:pPr>
        <w:pStyle w:val="a3"/>
        <w:numPr>
          <w:ilvl w:val="0"/>
          <w:numId w:val="6"/>
        </w:numPr>
        <w:spacing w:after="200" w:line="276" w:lineRule="auto"/>
        <w:jc w:val="both"/>
        <w:rPr>
          <w:rFonts w:ascii="Times New Roman" w:hAnsi="Times New Roman"/>
          <w:lang w:val="ru-RU"/>
        </w:rPr>
      </w:pPr>
      <w:r w:rsidRPr="001227AE">
        <w:rPr>
          <w:rFonts w:ascii="Times New Roman" w:hAnsi="Times New Roman"/>
          <w:lang w:val="ru-RU"/>
        </w:rPr>
        <w:t xml:space="preserve"> В сравнительной динамике с октябрьским ДКР  рейтинг успеваемости   100% школ уменьшилось с 12 до  8 школ</w:t>
      </w:r>
      <w:proofErr w:type="gramStart"/>
      <w:r w:rsidRPr="001227AE">
        <w:rPr>
          <w:rFonts w:ascii="Times New Roman" w:hAnsi="Times New Roman"/>
          <w:lang w:val="ru-RU"/>
        </w:rPr>
        <w:t xml:space="preserve"> ;</w:t>
      </w:r>
      <w:proofErr w:type="gramEnd"/>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Процент успеваемости выполнения УДКР по русскому языку в 4 классах за декабрь всего 83,38%, по сравнению с </w:t>
      </w:r>
      <w:proofErr w:type="gramStart"/>
      <w:r w:rsidRPr="001227AE">
        <w:rPr>
          <w:rFonts w:ascii="Times New Roman" w:eastAsia="Calibri" w:hAnsi="Times New Roman"/>
          <w:lang w:val="ru-RU"/>
        </w:rPr>
        <w:t>входным</w:t>
      </w:r>
      <w:proofErr w:type="gramEnd"/>
      <w:r w:rsidRPr="001227AE">
        <w:rPr>
          <w:rFonts w:ascii="Times New Roman" w:eastAsia="Calibri" w:hAnsi="Times New Roman"/>
          <w:lang w:val="ru-RU"/>
        </w:rPr>
        <w:t xml:space="preserve"> УДКР (октябрь) </w:t>
      </w:r>
      <w:r w:rsidRPr="001227AE">
        <w:rPr>
          <w:rFonts w:ascii="Times New Roman" w:hAnsi="Times New Roman"/>
          <w:lang w:val="ru-RU"/>
        </w:rPr>
        <w:t>понизилась на 7,52%</w:t>
      </w:r>
      <w:r w:rsidRPr="001227AE">
        <w:rPr>
          <w:rFonts w:ascii="Times New Roman" w:eastAsia="Calibri" w:hAnsi="Times New Roman"/>
          <w:lang w:val="ru-RU"/>
        </w:rPr>
        <w:t xml:space="preserve">. </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100% успеваемость выполнения УДКР у следующих школ</w:t>
      </w:r>
      <w:proofErr w:type="gramStart"/>
      <w:r w:rsidRPr="001227AE">
        <w:rPr>
          <w:rFonts w:ascii="Times New Roman" w:eastAsia="Calibri" w:hAnsi="Times New Roman"/>
          <w:lang w:val="ru-RU"/>
        </w:rPr>
        <w:t>:Е</w:t>
      </w:r>
      <w:proofErr w:type="gramEnd"/>
      <w:r w:rsidRPr="001227AE">
        <w:rPr>
          <w:rFonts w:ascii="Times New Roman" w:eastAsia="Calibri" w:hAnsi="Times New Roman"/>
          <w:lang w:val="ru-RU"/>
        </w:rPr>
        <w:t xml:space="preserve">кюндюская ООШ, 1 Кюлетская СОШ, Кыргыдайская СОШ, 1 Кюлетская СОШ, Жемконская СОШ, Лекеченская СОШ, Халбакинская СОШ, Кедандмнская ООШ. </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За 2 четверть успеваемость выполнения УДКР возросло у следующих школ: Чочунская СОШ на 11%, 1 Кюлетская СОШ на 6%, Лекеченская СОШ на 26%, Тогусская ГЭГ на 0,6%, Мастахская СОШ на 77%.</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Успеваемость выполнения УДКР понизилась у следующих школ по сравнению с выполнением входящей УДКР: ВНОШ №1 на 8,5%, ВСОШ №2 на 8,2%, ВСОШ №3 на 13,5%, Кысыл-Сырская СОШ16%, Хампинская СОШ на 7,1%, Тасагарская СОШ на 9%, Югюлятская СОШ </w:t>
      </w:r>
      <w:proofErr w:type="gramStart"/>
      <w:r w:rsidRPr="001227AE">
        <w:rPr>
          <w:rFonts w:ascii="Times New Roman" w:eastAsia="Calibri" w:hAnsi="Times New Roman"/>
          <w:lang w:val="ru-RU"/>
        </w:rPr>
        <w:t>на</w:t>
      </w:r>
      <w:proofErr w:type="gramEnd"/>
      <w:r w:rsidRPr="001227AE">
        <w:rPr>
          <w:rFonts w:ascii="Times New Roman" w:eastAsia="Calibri" w:hAnsi="Times New Roman"/>
          <w:lang w:val="ru-RU"/>
        </w:rPr>
        <w:t xml:space="preserve"> 33%, Чернышевская СОШ 14,8% , Борогонская СОШ на 33,4%, Хагынская СОШ на 20%, Тылгынинская СОШ на 20% Бекчегинская СОШ на 14%.</w:t>
      </w:r>
    </w:p>
    <w:p w:rsidR="001227AE" w:rsidRPr="0007225C" w:rsidRDefault="001227AE" w:rsidP="001227AE"/>
    <w:p w:rsidR="001227AE" w:rsidRDefault="001227AE" w:rsidP="001227AE">
      <w:pPr>
        <w:ind w:firstLine="567"/>
        <w:jc w:val="center"/>
      </w:pPr>
      <w:r w:rsidRPr="00C12304">
        <w:rPr>
          <w:noProof/>
        </w:rPr>
        <w:lastRenderedPageBreak/>
        <w:drawing>
          <wp:inline distT="0" distB="0" distL="0" distR="0">
            <wp:extent cx="5621094" cy="3308770"/>
            <wp:effectExtent l="19050" t="0" r="17706" b="5930"/>
            <wp:docPr id="4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27AE" w:rsidRDefault="001227AE" w:rsidP="001227AE">
      <w:pPr>
        <w:ind w:firstLine="567"/>
        <w:jc w:val="center"/>
      </w:pPr>
    </w:p>
    <w:p w:rsidR="001227AE" w:rsidRDefault="001227AE" w:rsidP="001227AE">
      <w:pPr>
        <w:ind w:firstLine="567"/>
        <w:jc w:val="center"/>
      </w:pPr>
    </w:p>
    <w:p w:rsidR="001227AE" w:rsidRPr="001227AE" w:rsidRDefault="001227AE" w:rsidP="005B191E">
      <w:pPr>
        <w:pStyle w:val="a3"/>
        <w:numPr>
          <w:ilvl w:val="0"/>
          <w:numId w:val="7"/>
        </w:numPr>
        <w:ind w:left="1281" w:hanging="357"/>
        <w:jc w:val="both"/>
        <w:rPr>
          <w:rFonts w:ascii="Times New Roman" w:hAnsi="Times New Roman"/>
          <w:lang w:val="ru-RU"/>
        </w:rPr>
      </w:pPr>
      <w:r w:rsidRPr="001227AE">
        <w:rPr>
          <w:rFonts w:ascii="Times New Roman" w:hAnsi="Times New Roman"/>
          <w:lang w:val="ru-RU"/>
        </w:rPr>
        <w:t xml:space="preserve">Показатели рейтинга на март месяц показывают повышение успеваемости в количественном составе ОУ – 13 ОУ, с 100% успеваемостью; </w:t>
      </w:r>
    </w:p>
    <w:p w:rsidR="001227AE" w:rsidRPr="001227AE" w:rsidRDefault="001227AE" w:rsidP="005B191E">
      <w:pPr>
        <w:pStyle w:val="a3"/>
        <w:numPr>
          <w:ilvl w:val="0"/>
          <w:numId w:val="7"/>
        </w:numPr>
        <w:ind w:left="1281" w:hanging="357"/>
        <w:jc w:val="both"/>
        <w:rPr>
          <w:rFonts w:ascii="Times New Roman" w:hAnsi="Times New Roman"/>
          <w:lang w:val="ru-RU"/>
        </w:rPr>
      </w:pPr>
      <w:r w:rsidRPr="001227AE">
        <w:rPr>
          <w:rFonts w:ascii="Times New Roman" w:hAnsi="Times New Roman"/>
          <w:lang w:val="ru-RU"/>
        </w:rPr>
        <w:t xml:space="preserve">Мастахская  СОШ с последней позиции  </w:t>
      </w:r>
      <w:proofErr w:type="gramStart"/>
      <w:r w:rsidRPr="001227AE">
        <w:rPr>
          <w:rFonts w:ascii="Times New Roman" w:hAnsi="Times New Roman"/>
          <w:lang w:val="ru-RU"/>
        </w:rPr>
        <w:t>октябрьских</w:t>
      </w:r>
      <w:proofErr w:type="gramEnd"/>
      <w:r w:rsidRPr="001227AE">
        <w:rPr>
          <w:rFonts w:ascii="Times New Roman" w:hAnsi="Times New Roman"/>
          <w:lang w:val="ru-RU"/>
        </w:rPr>
        <w:t xml:space="preserve"> ДКР  поднялся до -88%.</w:t>
      </w:r>
    </w:p>
    <w:p w:rsidR="001227AE" w:rsidRPr="001227AE" w:rsidRDefault="001227AE" w:rsidP="005B191E">
      <w:pPr>
        <w:pStyle w:val="a3"/>
        <w:numPr>
          <w:ilvl w:val="0"/>
          <w:numId w:val="7"/>
        </w:numPr>
        <w:ind w:left="1281" w:hanging="357"/>
        <w:jc w:val="both"/>
        <w:rPr>
          <w:rFonts w:ascii="Times New Roman" w:hAnsi="Times New Roman"/>
          <w:lang w:val="ru-RU"/>
        </w:rPr>
      </w:pPr>
      <w:r w:rsidRPr="001227AE">
        <w:rPr>
          <w:rFonts w:ascii="Times New Roman" w:hAnsi="Times New Roman"/>
          <w:lang w:val="ru-RU"/>
        </w:rPr>
        <w:t xml:space="preserve">В целом успеваемость по ДКР в разрезе трех месяцев показывает повышение результатов, </w:t>
      </w:r>
      <w:proofErr w:type="gramStart"/>
      <w:r w:rsidRPr="001227AE">
        <w:rPr>
          <w:rFonts w:ascii="Times New Roman" w:hAnsi="Times New Roman"/>
          <w:lang w:val="ru-RU"/>
        </w:rPr>
        <w:t>но</w:t>
      </w:r>
      <w:proofErr w:type="gramEnd"/>
      <w:r w:rsidRPr="001227AE">
        <w:rPr>
          <w:rFonts w:ascii="Times New Roman" w:hAnsi="Times New Roman"/>
          <w:lang w:val="ru-RU"/>
        </w:rPr>
        <w:t xml:space="preserve"> тем не менее 11 школ дают результат ниже 100% по успеваемости.</w:t>
      </w: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r w:rsidRPr="009C1250">
        <w:rPr>
          <w:noProof/>
        </w:rPr>
        <w:drawing>
          <wp:inline distT="0" distB="0" distL="0" distR="0">
            <wp:extent cx="5544127" cy="3241963"/>
            <wp:effectExtent l="19050" t="0" r="18473" b="0"/>
            <wp:docPr id="4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7AE" w:rsidRPr="001227AE" w:rsidRDefault="001227AE" w:rsidP="005B191E">
      <w:pPr>
        <w:pStyle w:val="a3"/>
        <w:numPr>
          <w:ilvl w:val="0"/>
          <w:numId w:val="8"/>
        </w:numPr>
        <w:ind w:left="1281" w:hanging="357"/>
        <w:jc w:val="both"/>
        <w:rPr>
          <w:rFonts w:ascii="Times New Roman" w:hAnsi="Times New Roman"/>
          <w:lang w:val="ru-RU"/>
        </w:rPr>
      </w:pPr>
      <w:r w:rsidRPr="001227AE">
        <w:rPr>
          <w:rFonts w:ascii="Times New Roman" w:hAnsi="Times New Roman"/>
          <w:lang w:val="ru-RU"/>
        </w:rPr>
        <w:t xml:space="preserve">Показатели </w:t>
      </w:r>
      <w:proofErr w:type="gramStart"/>
      <w:r w:rsidRPr="001227AE">
        <w:rPr>
          <w:rFonts w:ascii="Times New Roman" w:hAnsi="Times New Roman"/>
          <w:lang w:val="ru-RU"/>
        </w:rPr>
        <w:t>октябрьского</w:t>
      </w:r>
      <w:proofErr w:type="gramEnd"/>
      <w:r w:rsidRPr="001227AE">
        <w:rPr>
          <w:rFonts w:ascii="Times New Roman" w:hAnsi="Times New Roman"/>
          <w:lang w:val="ru-RU"/>
        </w:rPr>
        <w:t xml:space="preserve"> ДКР: - 100%  качества дали 2 школы: 2Кюлятская СОШ; Кедандинская ООШ.</w:t>
      </w:r>
    </w:p>
    <w:p w:rsidR="001227AE" w:rsidRDefault="001227AE" w:rsidP="005B191E">
      <w:pPr>
        <w:pStyle w:val="a3"/>
        <w:numPr>
          <w:ilvl w:val="0"/>
          <w:numId w:val="8"/>
        </w:numPr>
        <w:ind w:left="1281" w:hanging="357"/>
        <w:jc w:val="both"/>
        <w:rPr>
          <w:rFonts w:ascii="Times New Roman" w:hAnsi="Times New Roman"/>
        </w:rPr>
      </w:pPr>
      <w:r>
        <w:rPr>
          <w:rFonts w:ascii="Times New Roman" w:hAnsi="Times New Roman"/>
        </w:rPr>
        <w:t>Мастахская  СОШ показывает: 0% качества;</w:t>
      </w:r>
    </w:p>
    <w:p w:rsidR="001227AE" w:rsidRPr="001227AE" w:rsidRDefault="001227AE" w:rsidP="005B191E">
      <w:pPr>
        <w:pStyle w:val="a3"/>
        <w:numPr>
          <w:ilvl w:val="0"/>
          <w:numId w:val="8"/>
        </w:numPr>
        <w:ind w:left="1281" w:hanging="357"/>
        <w:jc w:val="both"/>
        <w:rPr>
          <w:rFonts w:ascii="Times New Roman" w:hAnsi="Times New Roman"/>
          <w:lang w:val="ru-RU"/>
        </w:rPr>
      </w:pPr>
      <w:r w:rsidRPr="001227AE">
        <w:rPr>
          <w:rFonts w:ascii="Times New Roman" w:hAnsi="Times New Roman"/>
          <w:lang w:val="ru-RU"/>
        </w:rPr>
        <w:lastRenderedPageBreak/>
        <w:t>Ниже 50% качества показывают: Тылгынинская СОШ, ВСОШ№2, Бекчегинская СОШ, Хагынская СОШ, Кюлятская СОШ, Тасагарская СОШ, Чочунская СОШ, Баппагаинская СОШ, Тогусская ГЭГ.</w:t>
      </w:r>
    </w:p>
    <w:p w:rsidR="001227AE" w:rsidRDefault="001227AE" w:rsidP="001227AE">
      <w:pPr>
        <w:ind w:firstLine="567"/>
        <w:jc w:val="center"/>
      </w:pPr>
      <w:r w:rsidRPr="009C1250">
        <w:rPr>
          <w:noProof/>
        </w:rPr>
        <w:drawing>
          <wp:inline distT="0" distB="0" distL="0" distR="0">
            <wp:extent cx="5660975" cy="3610099"/>
            <wp:effectExtent l="19050" t="0" r="15925" b="9401"/>
            <wp:docPr id="4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27AE" w:rsidRPr="00E6235D" w:rsidRDefault="001227AE" w:rsidP="001227AE">
      <w:pPr>
        <w:ind w:firstLine="709"/>
        <w:jc w:val="both"/>
        <w:rPr>
          <w:rFonts w:eastAsia="Calibri"/>
        </w:rPr>
      </w:pPr>
      <w:r w:rsidRPr="00E6235D">
        <w:rPr>
          <w:rFonts w:eastAsia="Calibri"/>
        </w:rPr>
        <w:t xml:space="preserve">Процент качества </w:t>
      </w:r>
      <w:r>
        <w:rPr>
          <w:rFonts w:eastAsia="Calibri"/>
        </w:rPr>
        <w:t>УДКР по русскому языку в 4</w:t>
      </w:r>
      <w:r w:rsidRPr="00E6235D">
        <w:rPr>
          <w:rFonts w:eastAsia="Calibri"/>
        </w:rPr>
        <w:t xml:space="preserve"> классе за </w:t>
      </w:r>
      <w:r>
        <w:rPr>
          <w:rFonts w:eastAsia="Calibri"/>
        </w:rPr>
        <w:t xml:space="preserve">декабрь по улусу составил 42,2% по сравнению с </w:t>
      </w:r>
      <w:proofErr w:type="gramStart"/>
      <w:r>
        <w:rPr>
          <w:rFonts w:eastAsia="Calibri"/>
        </w:rPr>
        <w:t>входным</w:t>
      </w:r>
      <w:proofErr w:type="gramEnd"/>
      <w:r>
        <w:rPr>
          <w:rFonts w:eastAsia="Calibri"/>
        </w:rPr>
        <w:t xml:space="preserve"> контрольным </w:t>
      </w:r>
      <w:r>
        <w:t>понизилась на 15,8%</w:t>
      </w:r>
      <w:r>
        <w:rPr>
          <w:rFonts w:eastAsia="Calibri"/>
        </w:rPr>
        <w:t xml:space="preserve">. </w:t>
      </w:r>
    </w:p>
    <w:p w:rsidR="001227AE" w:rsidRDefault="001227AE" w:rsidP="001227AE">
      <w:pPr>
        <w:ind w:firstLine="708"/>
        <w:jc w:val="both"/>
        <w:rPr>
          <w:rFonts w:eastAsia="Calibri"/>
        </w:rPr>
      </w:pPr>
      <w:r>
        <w:rPr>
          <w:rFonts w:eastAsia="Calibri"/>
        </w:rPr>
        <w:t>Выполнение УДКР на качество показали учащиеся Кедандинской ООШ (100%) .</w:t>
      </w:r>
    </w:p>
    <w:p w:rsidR="001227AE" w:rsidRDefault="001227AE" w:rsidP="001227AE">
      <w:pPr>
        <w:ind w:firstLine="708"/>
        <w:jc w:val="both"/>
        <w:rPr>
          <w:rFonts w:eastAsia="Calibri"/>
        </w:rPr>
      </w:pPr>
      <w:r>
        <w:rPr>
          <w:rFonts w:eastAsia="Calibri"/>
        </w:rPr>
        <w:t>Выше улусного показателя выполнения УДКР на качество у следующих школ улуса: хампинская СОШ (42,81%), Тасагарская СОШ (43%), Югюлятская СОШ (44%), ВСОШ №2 (47%), Кысыл-Сырская СОШ (48%), Жемконская СОШ (50%), ВСОШ №3 (55,9%), ВНОШ №1 (56,3%), Тогусская ГЭГ (57%), 1 Кюлетская СОШ (58%), Халбакинская СОШ (66,5%), Кедандинская ООШ (100%).</w:t>
      </w:r>
    </w:p>
    <w:p w:rsidR="001227AE" w:rsidRDefault="001227AE" w:rsidP="001227AE">
      <w:pPr>
        <w:ind w:firstLine="708"/>
        <w:jc w:val="both"/>
        <w:rPr>
          <w:rFonts w:eastAsia="Calibri"/>
        </w:rPr>
      </w:pPr>
      <w:r>
        <w:rPr>
          <w:rFonts w:eastAsia="Calibri"/>
        </w:rPr>
        <w:t xml:space="preserve">Нет процента выполнения УДКР на качество у 2 школ и </w:t>
      </w:r>
      <w:proofErr w:type="gramStart"/>
      <w:r>
        <w:rPr>
          <w:rFonts w:eastAsia="Calibri"/>
        </w:rPr>
        <w:t>в</w:t>
      </w:r>
      <w:proofErr w:type="gramEnd"/>
      <w:r>
        <w:rPr>
          <w:rFonts w:eastAsia="Calibri"/>
        </w:rPr>
        <w:t xml:space="preserve"> входной Мастахской СОШ (0%), и в декабрьской УДКР: Екюндюнской  ООШ (0%), Мастахской СОШ (0%).</w:t>
      </w:r>
    </w:p>
    <w:p w:rsidR="001227AE" w:rsidRDefault="001227AE" w:rsidP="001227AE">
      <w:pPr>
        <w:ind w:firstLine="708"/>
        <w:jc w:val="both"/>
        <w:rPr>
          <w:rFonts w:eastAsia="Calibri"/>
        </w:rPr>
      </w:pPr>
      <w:r w:rsidRPr="00E6235D">
        <w:rPr>
          <w:rFonts w:eastAsia="Calibri"/>
        </w:rPr>
        <w:t xml:space="preserve">Повышение % качества выполнения </w:t>
      </w:r>
      <w:r>
        <w:rPr>
          <w:rFonts w:eastAsia="Calibri"/>
        </w:rPr>
        <w:t>У</w:t>
      </w:r>
      <w:r w:rsidRPr="00E6235D">
        <w:rPr>
          <w:rFonts w:eastAsia="Calibri"/>
        </w:rPr>
        <w:t xml:space="preserve">ДКР </w:t>
      </w:r>
      <w:r>
        <w:rPr>
          <w:rFonts w:eastAsia="Calibri"/>
        </w:rPr>
        <w:t xml:space="preserve">по сравнению с входной (октябрь) </w:t>
      </w:r>
      <w:r w:rsidRPr="00E6235D">
        <w:rPr>
          <w:rFonts w:eastAsia="Calibri"/>
        </w:rPr>
        <w:t xml:space="preserve">наблюдается у </w:t>
      </w:r>
      <w:r>
        <w:rPr>
          <w:rFonts w:eastAsia="Calibri"/>
        </w:rPr>
        <w:t xml:space="preserve">таких </w:t>
      </w:r>
      <w:r w:rsidRPr="00E6235D">
        <w:rPr>
          <w:rFonts w:eastAsia="Calibri"/>
        </w:rPr>
        <w:t xml:space="preserve">школ: </w:t>
      </w:r>
      <w:r>
        <w:rPr>
          <w:rFonts w:eastAsia="Calibri"/>
        </w:rPr>
        <w:t>ВСОШ №2 на 5%, Тасагарская СОШ на 10%, Баппагайинская СОШ на 20%, 1 Кюлетская СОШ на 22%, Тогусская ГЭГ на 42,8%.</w:t>
      </w:r>
    </w:p>
    <w:p w:rsidR="001227AE" w:rsidRDefault="001227AE" w:rsidP="001227AE">
      <w:pPr>
        <w:ind w:firstLine="708"/>
        <w:jc w:val="both"/>
        <w:rPr>
          <w:rFonts w:eastAsia="Calibri"/>
        </w:rPr>
      </w:pPr>
      <w:r w:rsidRPr="00E6235D">
        <w:rPr>
          <w:rFonts w:eastAsia="Calibri"/>
        </w:rPr>
        <w:t>Понижение</w:t>
      </w:r>
      <w:r>
        <w:rPr>
          <w:rFonts w:eastAsia="Calibri"/>
        </w:rPr>
        <w:t xml:space="preserve"> % качества выполнения УДКР у 15</w:t>
      </w:r>
      <w:r w:rsidRPr="00E6235D">
        <w:rPr>
          <w:rFonts w:eastAsia="Calibri"/>
        </w:rPr>
        <w:t xml:space="preserve"> об</w:t>
      </w:r>
      <w:r>
        <w:rPr>
          <w:rFonts w:eastAsia="Calibri"/>
        </w:rPr>
        <w:t xml:space="preserve">разовательных учреждений улуса: </w:t>
      </w:r>
      <w:proofErr w:type="gramStart"/>
      <w:r>
        <w:rPr>
          <w:rFonts w:eastAsia="Calibri"/>
        </w:rPr>
        <w:t>ВНОШ №1 на 6,1%, ВСОШ №3 на 11,1%, Кысыл-Сырская СОШ на 29%, Хампинская СОШ 32%, Екюндюнская ООШ на 83%, Югюлятская СОШ на 40%, Чернышевская СОШ 31,9%, Кыргыдайская СОШ 54,6%, 2 Кюлетская СОШ на 60%, Борогонская СОШ на 66,4%, Жемконская СОШ на 25%, Лекеченская СОШ на 35%, Халбакинская СОШ на 19,2%, Тылгынинская СОШ 20%, Бекчегинская СОШ на 27%.</w:t>
      </w:r>
      <w:proofErr w:type="gramEnd"/>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r w:rsidRPr="009C1250">
        <w:rPr>
          <w:noProof/>
        </w:rPr>
        <w:lastRenderedPageBreak/>
        <w:drawing>
          <wp:inline distT="0" distB="0" distL="0" distR="0">
            <wp:extent cx="5859870" cy="3051958"/>
            <wp:effectExtent l="19050" t="0" r="26580" b="0"/>
            <wp:docPr id="4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27AE" w:rsidRPr="001227AE" w:rsidRDefault="001227AE" w:rsidP="005B191E">
      <w:pPr>
        <w:pStyle w:val="a3"/>
        <w:numPr>
          <w:ilvl w:val="0"/>
          <w:numId w:val="8"/>
        </w:numPr>
        <w:jc w:val="both"/>
        <w:rPr>
          <w:rFonts w:ascii="Times New Roman" w:hAnsi="Times New Roman"/>
          <w:lang w:val="ru-RU"/>
        </w:rPr>
      </w:pPr>
      <w:r w:rsidRPr="001227AE">
        <w:rPr>
          <w:rFonts w:ascii="Times New Roman" w:hAnsi="Times New Roman"/>
          <w:lang w:val="ru-RU"/>
        </w:rPr>
        <w:t xml:space="preserve">Показатели </w:t>
      </w:r>
      <w:proofErr w:type="gramStart"/>
      <w:r w:rsidRPr="001227AE">
        <w:rPr>
          <w:rFonts w:ascii="Times New Roman" w:hAnsi="Times New Roman"/>
          <w:lang w:val="ru-RU"/>
        </w:rPr>
        <w:t>октябрьского</w:t>
      </w:r>
      <w:proofErr w:type="gramEnd"/>
      <w:r w:rsidRPr="001227AE">
        <w:rPr>
          <w:rFonts w:ascii="Times New Roman" w:hAnsi="Times New Roman"/>
          <w:lang w:val="ru-RU"/>
        </w:rPr>
        <w:t xml:space="preserve"> ДКР: - 100%  качества дали 3 школы: 2Кюлятская СОШ; Кедандинская ООШ, Халбакинская СОШ.</w:t>
      </w:r>
    </w:p>
    <w:p w:rsidR="001227AE" w:rsidRPr="001227AE" w:rsidRDefault="001227AE" w:rsidP="005B191E">
      <w:pPr>
        <w:pStyle w:val="a3"/>
        <w:numPr>
          <w:ilvl w:val="0"/>
          <w:numId w:val="8"/>
        </w:numPr>
        <w:jc w:val="both"/>
        <w:rPr>
          <w:rFonts w:ascii="Times New Roman" w:hAnsi="Times New Roman"/>
          <w:lang w:val="ru-RU"/>
        </w:rPr>
      </w:pPr>
      <w:r w:rsidRPr="001227AE">
        <w:rPr>
          <w:rFonts w:ascii="Times New Roman" w:hAnsi="Times New Roman"/>
          <w:lang w:val="ru-RU"/>
        </w:rPr>
        <w:t>Ниже 50% качества показывают: Тогусская ГЭГ, Чернышевская СОШ, Чочунская СОШ, Кыргыдайская СОШ.</w:t>
      </w:r>
    </w:p>
    <w:p w:rsidR="001227AE" w:rsidRPr="00285021" w:rsidRDefault="001227AE" w:rsidP="005B191E">
      <w:pPr>
        <w:pStyle w:val="a5"/>
        <w:numPr>
          <w:ilvl w:val="0"/>
          <w:numId w:val="8"/>
        </w:numPr>
        <w:spacing w:before="0" w:beforeAutospacing="0" w:after="0" w:afterAutospacing="0"/>
        <w:jc w:val="both"/>
      </w:pPr>
      <w:r>
        <w:t xml:space="preserve"> </w:t>
      </w:r>
      <w:r w:rsidRPr="00285021">
        <w:t xml:space="preserve">Из анализа диагностических контрольных работ следует, что качество знаний, уровень обученности является низким </w:t>
      </w:r>
    </w:p>
    <w:p w:rsidR="001227AE" w:rsidRDefault="001227AE" w:rsidP="001227AE">
      <w:pPr>
        <w:ind w:firstLine="567"/>
        <w:jc w:val="center"/>
      </w:pPr>
    </w:p>
    <w:p w:rsidR="001227AE" w:rsidRDefault="001227AE" w:rsidP="001227AE">
      <w:pPr>
        <w:spacing w:line="360" w:lineRule="auto"/>
        <w:ind w:firstLine="567"/>
        <w:jc w:val="center"/>
      </w:pPr>
    </w:p>
    <w:p w:rsidR="001227AE" w:rsidRDefault="001227AE" w:rsidP="001227AE">
      <w:pPr>
        <w:ind w:firstLine="567"/>
        <w:jc w:val="center"/>
      </w:pPr>
    </w:p>
    <w:p w:rsidR="001227AE" w:rsidRDefault="001227AE" w:rsidP="001227AE">
      <w:pPr>
        <w:ind w:firstLine="567"/>
        <w:jc w:val="center"/>
      </w:pPr>
      <w:r w:rsidRPr="0025779A">
        <w:rPr>
          <w:noProof/>
        </w:rPr>
        <w:drawing>
          <wp:inline distT="0" distB="0" distL="0" distR="0">
            <wp:extent cx="5716097" cy="2870653"/>
            <wp:effectExtent l="19050" t="0" r="17953" b="5897"/>
            <wp:docPr id="5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27AE" w:rsidRPr="001227AE" w:rsidRDefault="001227AE" w:rsidP="005B191E">
      <w:pPr>
        <w:pStyle w:val="a3"/>
        <w:numPr>
          <w:ilvl w:val="0"/>
          <w:numId w:val="5"/>
        </w:numPr>
        <w:spacing w:after="200" w:line="276" w:lineRule="auto"/>
        <w:rPr>
          <w:rFonts w:ascii="Times New Roman" w:hAnsi="Times New Roman"/>
          <w:lang w:val="ru-RU"/>
        </w:rPr>
      </w:pPr>
      <w:r w:rsidRPr="001227AE">
        <w:rPr>
          <w:rFonts w:ascii="Times New Roman" w:hAnsi="Times New Roman"/>
          <w:lang w:val="ru-RU"/>
        </w:rPr>
        <w:t>ДКР в октябре по итогам  успеваемости  100%  добились 11 школ (Хампинская СОШ</w:t>
      </w:r>
      <w:proofErr w:type="gramStart"/>
      <w:r w:rsidRPr="001227AE">
        <w:rPr>
          <w:rFonts w:ascii="Times New Roman" w:hAnsi="Times New Roman"/>
          <w:lang w:val="ru-RU"/>
        </w:rPr>
        <w:t>,Е</w:t>
      </w:r>
      <w:proofErr w:type="gramEnd"/>
      <w:r w:rsidRPr="001227AE">
        <w:rPr>
          <w:rFonts w:ascii="Times New Roman" w:hAnsi="Times New Roman"/>
          <w:lang w:val="ru-RU"/>
        </w:rPr>
        <w:t>кюндюнская ООШ, Югюлятская СОШ, Кыргыдайская СОШ, 2 Кюлетская СОШ, Борогонская СОШ, Жемконская СОШ, Халбакинская СОШ, Хагынская СОШ, Бекчегинская СОШ, Кедандинская ООШ ).</w:t>
      </w:r>
    </w:p>
    <w:p w:rsidR="001227AE" w:rsidRPr="001227AE" w:rsidRDefault="001227AE" w:rsidP="005B191E">
      <w:pPr>
        <w:pStyle w:val="a3"/>
        <w:numPr>
          <w:ilvl w:val="0"/>
          <w:numId w:val="5"/>
        </w:numPr>
        <w:spacing w:after="200" w:line="276" w:lineRule="auto"/>
        <w:rPr>
          <w:rFonts w:ascii="Times New Roman" w:hAnsi="Times New Roman"/>
          <w:lang w:val="ru-RU"/>
        </w:rPr>
      </w:pPr>
      <w:r w:rsidRPr="001227AE">
        <w:rPr>
          <w:rFonts w:ascii="Times New Roman" w:hAnsi="Times New Roman"/>
          <w:lang w:val="ru-RU"/>
        </w:rPr>
        <w:t>Мастахская школа по итогам рейтинга занимает последнее место – 44 %.</w:t>
      </w:r>
    </w:p>
    <w:p w:rsidR="001227AE" w:rsidRPr="001227AE" w:rsidRDefault="001227AE" w:rsidP="005B191E">
      <w:pPr>
        <w:pStyle w:val="a3"/>
        <w:numPr>
          <w:ilvl w:val="0"/>
          <w:numId w:val="5"/>
        </w:numPr>
        <w:spacing w:after="200" w:line="276" w:lineRule="auto"/>
        <w:rPr>
          <w:rFonts w:ascii="Times New Roman" w:hAnsi="Times New Roman"/>
          <w:lang w:val="ru-RU"/>
        </w:rPr>
      </w:pPr>
      <w:r w:rsidRPr="001227AE">
        <w:rPr>
          <w:rFonts w:ascii="Times New Roman" w:hAnsi="Times New Roman"/>
          <w:lang w:val="ru-RU"/>
        </w:rPr>
        <w:t>Остальная категория школ находятся в рейтинге на средних  позициях.</w:t>
      </w: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r w:rsidRPr="007E6325">
        <w:rPr>
          <w:noProof/>
        </w:rPr>
        <w:lastRenderedPageBreak/>
        <w:drawing>
          <wp:inline distT="0" distB="0" distL="0" distR="0">
            <wp:extent cx="5751723" cy="3174967"/>
            <wp:effectExtent l="19050" t="0" r="20427" b="6383"/>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27AE" w:rsidRPr="001227AE" w:rsidRDefault="001227AE" w:rsidP="005B191E">
      <w:pPr>
        <w:pStyle w:val="a3"/>
        <w:numPr>
          <w:ilvl w:val="0"/>
          <w:numId w:val="6"/>
        </w:numPr>
        <w:spacing w:after="200" w:line="276" w:lineRule="auto"/>
        <w:jc w:val="both"/>
        <w:rPr>
          <w:rFonts w:ascii="Times New Roman" w:hAnsi="Times New Roman"/>
          <w:lang w:val="ru-RU"/>
        </w:rPr>
      </w:pPr>
      <w:r w:rsidRPr="001227AE">
        <w:rPr>
          <w:rFonts w:ascii="Times New Roman" w:hAnsi="Times New Roman"/>
          <w:lang w:val="ru-RU"/>
        </w:rPr>
        <w:t>В сравнительной динамике с октябрьским ДКР  рейтинг успеваемости   100% школ уменьшилось с 11 до  8 школ</w:t>
      </w:r>
      <w:proofErr w:type="gramStart"/>
      <w:r w:rsidRPr="001227AE">
        <w:rPr>
          <w:rFonts w:ascii="Times New Roman" w:hAnsi="Times New Roman"/>
          <w:lang w:val="ru-RU"/>
        </w:rPr>
        <w:t xml:space="preserve"> ;</w:t>
      </w:r>
      <w:proofErr w:type="gramEnd"/>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Процент успеваемости выполнения УДКР по математике в 4 классах за октябрь месяц 89,53%,  за декабрь всего 84,2% </w:t>
      </w:r>
      <w:proofErr w:type="gramStart"/>
      <w:r w:rsidRPr="001227AE">
        <w:rPr>
          <w:rFonts w:ascii="Times New Roman" w:eastAsia="Calibri" w:hAnsi="Times New Roman"/>
          <w:lang w:val="ru-RU"/>
        </w:rPr>
        <w:t xml:space="preserve">( </w:t>
      </w:r>
      <w:proofErr w:type="gramEnd"/>
      <w:r w:rsidRPr="001227AE">
        <w:rPr>
          <w:rFonts w:ascii="Times New Roman" w:eastAsia="Calibri" w:hAnsi="Times New Roman"/>
          <w:lang w:val="ru-RU"/>
        </w:rPr>
        <w:t>по сравнению с входным УДКР (октябрь) снизилась на 5,33.</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100% успеваемость выполнения УДКР у следующих школ:  Кысыл-Сырская СОШ, Хампинская СОШ, Тасагарская СОШ, Екюндюнская ООШ, Югюлятская СОШ, Кыргыдайская СОШ, 2 Кюлетская СОШ, Борогонская СОШ, Жемконская СОШ, Халбакинская СОШ, Хагынская СОШ, Бекчегинская СОШ, Кедандинская ООШ.</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Выше улусного показателя успеваемости показали: ВНОШ №1  (95,5%),  ВСОШ №2 (94,4%) ВСОШ №3 4 «а» (94,6%), Баппагайинская СОШ (80%), Чернышевская СОШ (73%), 1 Кулетская СОШ (77%), Лекеченская СОШ (74%), Тогусская ГЭГ (71,4%), Тылгынинская СОШ (80%), Чочунская СОШ (67%).</w:t>
      </w:r>
    </w:p>
    <w:p w:rsidR="001227AE" w:rsidRPr="007D70E1" w:rsidRDefault="001227AE" w:rsidP="005B191E">
      <w:pPr>
        <w:pStyle w:val="a3"/>
        <w:numPr>
          <w:ilvl w:val="0"/>
          <w:numId w:val="6"/>
        </w:numPr>
        <w:jc w:val="both"/>
        <w:rPr>
          <w:rFonts w:ascii="Times New Roman" w:eastAsia="Calibri" w:hAnsi="Times New Roman"/>
        </w:rPr>
      </w:pPr>
      <w:r w:rsidRPr="007D70E1">
        <w:rPr>
          <w:rFonts w:ascii="Times New Roman" w:eastAsia="Calibri" w:hAnsi="Times New Roman"/>
        </w:rPr>
        <w:t>Ниже 50% выполнили: Мастахская СОШ (44%).</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За 2 четверть успеваемость выполнения УДКР возросло у следующих школ: Баппагайинская СОШ на 10%, 1 Кюлетская СОШ на 23%, Лекеченская СОШ на 26%, Тогусская ГЭГ на 13,6 %, Чочунская СОШ на 10%, Мастахская  СОШ </w:t>
      </w:r>
      <w:proofErr w:type="gramStart"/>
      <w:r w:rsidRPr="001227AE">
        <w:rPr>
          <w:rFonts w:ascii="Times New Roman" w:eastAsia="Calibri" w:hAnsi="Times New Roman"/>
          <w:lang w:val="ru-RU"/>
        </w:rPr>
        <w:t>на</w:t>
      </w:r>
      <w:proofErr w:type="gramEnd"/>
      <w:r w:rsidRPr="001227AE">
        <w:rPr>
          <w:rFonts w:ascii="Times New Roman" w:eastAsia="Calibri" w:hAnsi="Times New Roman"/>
          <w:lang w:val="ru-RU"/>
        </w:rPr>
        <w:t xml:space="preserve"> 34%,Чернышевская СОШ на 13,3%. </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Успеваемость выполнения УДКР понизилась у следующих школ по сравнению с выполнением входящей УДКР: Бекчегинская СОШ на 71,43%, ВСОШ №2 на 4,7%, ВСОШ №3 на 6,7%, Кысыл-Сырская СОШ на 31%, Хампинская СОШ на 7 %, Тасагарская СОШ на 14%, Кыргыдайская СОШ на 14,3%, Борогонская СОШ на 16,7%, Хагынская СОШ на 40%.</w:t>
      </w:r>
    </w:p>
    <w:p w:rsidR="001227AE" w:rsidRPr="001227AE" w:rsidRDefault="001227AE" w:rsidP="001227AE">
      <w:pPr>
        <w:pStyle w:val="a3"/>
        <w:ind w:left="1287"/>
        <w:jc w:val="both"/>
        <w:rPr>
          <w:rFonts w:ascii="Times New Roman" w:hAnsi="Times New Roman"/>
          <w:lang w:val="ru-RU"/>
        </w:rPr>
      </w:pPr>
    </w:p>
    <w:p w:rsidR="001227AE" w:rsidRDefault="001227AE" w:rsidP="001227AE">
      <w:pPr>
        <w:ind w:firstLine="567"/>
        <w:jc w:val="center"/>
      </w:pPr>
      <w:r w:rsidRPr="007E6325">
        <w:rPr>
          <w:noProof/>
        </w:rPr>
        <w:lastRenderedPageBreak/>
        <w:drawing>
          <wp:inline distT="0" distB="0" distL="0" distR="0">
            <wp:extent cx="5727972" cy="3099460"/>
            <wp:effectExtent l="19050" t="0" r="25128" b="5690"/>
            <wp:docPr id="5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27AE" w:rsidRPr="001227AE" w:rsidRDefault="001227AE" w:rsidP="005B191E">
      <w:pPr>
        <w:pStyle w:val="a3"/>
        <w:numPr>
          <w:ilvl w:val="0"/>
          <w:numId w:val="6"/>
        </w:numPr>
        <w:spacing w:after="200" w:line="276" w:lineRule="auto"/>
        <w:jc w:val="both"/>
        <w:rPr>
          <w:rFonts w:ascii="Times New Roman" w:hAnsi="Times New Roman"/>
          <w:lang w:val="ru-RU"/>
        </w:rPr>
      </w:pPr>
      <w:r w:rsidRPr="001227AE">
        <w:rPr>
          <w:rFonts w:ascii="Times New Roman" w:hAnsi="Times New Roman"/>
          <w:lang w:val="ru-RU"/>
        </w:rPr>
        <w:t>В сравнительной динамике с декабрьским  ДКР  рейтинг успеваемости   100% школ уменьшилось с 8 до  7 школ</w:t>
      </w:r>
      <w:proofErr w:type="gramStart"/>
      <w:r w:rsidRPr="001227AE">
        <w:rPr>
          <w:rFonts w:ascii="Times New Roman" w:hAnsi="Times New Roman"/>
          <w:lang w:val="ru-RU"/>
        </w:rPr>
        <w:t xml:space="preserve"> ;</w:t>
      </w:r>
      <w:proofErr w:type="gramEnd"/>
    </w:p>
    <w:p w:rsidR="001227AE" w:rsidRPr="001227AE" w:rsidRDefault="001227AE" w:rsidP="005B191E">
      <w:pPr>
        <w:pStyle w:val="a3"/>
        <w:numPr>
          <w:ilvl w:val="0"/>
          <w:numId w:val="7"/>
        </w:numPr>
        <w:spacing w:after="200" w:line="276" w:lineRule="auto"/>
        <w:jc w:val="both"/>
        <w:rPr>
          <w:rFonts w:ascii="Times New Roman" w:hAnsi="Times New Roman"/>
          <w:lang w:val="ru-RU"/>
        </w:rPr>
      </w:pPr>
      <w:r w:rsidRPr="001227AE">
        <w:rPr>
          <w:rFonts w:ascii="Times New Roman" w:hAnsi="Times New Roman"/>
          <w:lang w:val="ru-RU"/>
        </w:rPr>
        <w:t xml:space="preserve">Мастахская  СОШ с последней позиции  </w:t>
      </w:r>
      <w:proofErr w:type="gramStart"/>
      <w:r w:rsidRPr="001227AE">
        <w:rPr>
          <w:rFonts w:ascii="Times New Roman" w:hAnsi="Times New Roman"/>
          <w:lang w:val="ru-RU"/>
        </w:rPr>
        <w:t>декабрьских</w:t>
      </w:r>
      <w:proofErr w:type="gramEnd"/>
      <w:r w:rsidRPr="001227AE">
        <w:rPr>
          <w:rFonts w:ascii="Times New Roman" w:hAnsi="Times New Roman"/>
          <w:lang w:val="ru-RU"/>
        </w:rPr>
        <w:t xml:space="preserve"> ДКР  поднялся до -88%, Бекчегинская СОШ  до 85%.</w:t>
      </w:r>
    </w:p>
    <w:p w:rsidR="001227AE" w:rsidRPr="001227AE" w:rsidRDefault="001227AE" w:rsidP="005B191E">
      <w:pPr>
        <w:pStyle w:val="a3"/>
        <w:numPr>
          <w:ilvl w:val="0"/>
          <w:numId w:val="7"/>
        </w:numPr>
        <w:spacing w:after="200" w:line="276" w:lineRule="auto"/>
        <w:jc w:val="both"/>
        <w:rPr>
          <w:rFonts w:ascii="Times New Roman" w:hAnsi="Times New Roman"/>
          <w:lang w:val="ru-RU"/>
        </w:rPr>
      </w:pPr>
      <w:r w:rsidRPr="001227AE">
        <w:rPr>
          <w:rFonts w:ascii="Times New Roman" w:hAnsi="Times New Roman"/>
          <w:lang w:val="ru-RU"/>
        </w:rPr>
        <w:t>Хампинская школа по итогам рейтинга на март  месяц занимает последнее место – 28,5%.</w:t>
      </w:r>
    </w:p>
    <w:p w:rsidR="001227AE" w:rsidRDefault="001227AE" w:rsidP="001227AE">
      <w:pPr>
        <w:ind w:firstLine="567"/>
        <w:jc w:val="center"/>
      </w:pPr>
    </w:p>
    <w:p w:rsidR="001227AE" w:rsidRDefault="001227AE" w:rsidP="001227AE">
      <w:pPr>
        <w:ind w:firstLine="567"/>
        <w:jc w:val="center"/>
      </w:pPr>
      <w:r w:rsidRPr="007E6325">
        <w:rPr>
          <w:noProof/>
        </w:rPr>
        <w:drawing>
          <wp:inline distT="0" distB="0" distL="0" distR="0">
            <wp:extent cx="5906102" cy="3086949"/>
            <wp:effectExtent l="19050" t="0" r="18448" b="0"/>
            <wp:docPr id="5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227AE" w:rsidRDefault="001227AE" w:rsidP="001227AE">
      <w:pPr>
        <w:ind w:firstLine="567"/>
        <w:jc w:val="center"/>
      </w:pPr>
    </w:p>
    <w:p w:rsidR="001227AE" w:rsidRPr="001227AE" w:rsidRDefault="001227AE" w:rsidP="005B191E">
      <w:pPr>
        <w:pStyle w:val="a3"/>
        <w:numPr>
          <w:ilvl w:val="0"/>
          <w:numId w:val="8"/>
        </w:numPr>
        <w:spacing w:after="200" w:line="276" w:lineRule="auto"/>
        <w:jc w:val="both"/>
        <w:rPr>
          <w:rFonts w:ascii="Times New Roman" w:hAnsi="Times New Roman"/>
          <w:lang w:val="ru-RU"/>
        </w:rPr>
      </w:pPr>
      <w:r w:rsidRPr="001227AE">
        <w:rPr>
          <w:rFonts w:ascii="Times New Roman" w:hAnsi="Times New Roman"/>
          <w:lang w:val="ru-RU"/>
        </w:rPr>
        <w:t xml:space="preserve">Показатели </w:t>
      </w:r>
      <w:proofErr w:type="gramStart"/>
      <w:r w:rsidRPr="001227AE">
        <w:rPr>
          <w:rFonts w:ascii="Times New Roman" w:hAnsi="Times New Roman"/>
          <w:lang w:val="ru-RU"/>
        </w:rPr>
        <w:t>октябрьского</w:t>
      </w:r>
      <w:proofErr w:type="gramEnd"/>
      <w:r w:rsidRPr="001227AE">
        <w:rPr>
          <w:rFonts w:ascii="Times New Roman" w:hAnsi="Times New Roman"/>
          <w:lang w:val="ru-RU"/>
        </w:rPr>
        <w:t xml:space="preserve"> ДКР: - 100%  качества дали 2 школы: Жемконская СОШ, Халбакинская СОШ</w:t>
      </w:r>
    </w:p>
    <w:p w:rsidR="001227AE" w:rsidRDefault="001227AE" w:rsidP="005B191E">
      <w:pPr>
        <w:pStyle w:val="a3"/>
        <w:numPr>
          <w:ilvl w:val="0"/>
          <w:numId w:val="8"/>
        </w:numPr>
        <w:spacing w:after="200" w:line="276" w:lineRule="auto"/>
        <w:jc w:val="both"/>
        <w:rPr>
          <w:rFonts w:ascii="Times New Roman" w:hAnsi="Times New Roman"/>
        </w:rPr>
      </w:pPr>
      <w:r>
        <w:rPr>
          <w:rFonts w:ascii="Times New Roman" w:hAnsi="Times New Roman"/>
        </w:rPr>
        <w:t>Мастахская  СОШ показывает: 0% качества;</w:t>
      </w:r>
    </w:p>
    <w:p w:rsidR="001227AE" w:rsidRPr="001227AE" w:rsidRDefault="001227AE" w:rsidP="005B191E">
      <w:pPr>
        <w:pStyle w:val="a3"/>
        <w:numPr>
          <w:ilvl w:val="0"/>
          <w:numId w:val="8"/>
        </w:numPr>
        <w:spacing w:after="200" w:line="276" w:lineRule="auto"/>
        <w:jc w:val="both"/>
        <w:rPr>
          <w:rFonts w:ascii="Times New Roman" w:hAnsi="Times New Roman"/>
          <w:lang w:val="ru-RU"/>
        </w:rPr>
      </w:pPr>
      <w:r w:rsidRPr="001227AE">
        <w:rPr>
          <w:rFonts w:ascii="Times New Roman" w:hAnsi="Times New Roman"/>
          <w:lang w:val="ru-RU"/>
        </w:rPr>
        <w:t>Ниже 50% качества показывают: ВНОШ №1, ВСОШ №2, Бекчегинская СОШ , 2 Кюлетская СОШ, Борогонская СОШ, 1 Кюлетская СОШ, Тылгынинская СОШ, Тогусская ГЭГ, Чернышевская СОШ, Лекеченская СОШ, Чочунская СОШ, Хагынская СОШ.</w:t>
      </w:r>
    </w:p>
    <w:p w:rsidR="001227AE" w:rsidRDefault="001227AE" w:rsidP="001227AE"/>
    <w:p w:rsidR="001227AE" w:rsidRDefault="001227AE" w:rsidP="001227AE">
      <w:pPr>
        <w:ind w:firstLine="567"/>
        <w:jc w:val="center"/>
      </w:pPr>
      <w:r w:rsidRPr="007E6325">
        <w:rPr>
          <w:noProof/>
        </w:rPr>
        <w:drawing>
          <wp:inline distT="0" distB="0" distL="0" distR="0">
            <wp:extent cx="5822975" cy="3028208"/>
            <wp:effectExtent l="19050" t="0" r="25375" b="742"/>
            <wp:docPr id="5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Процент качества УДКР по математике в 4 классе за декабрь по улусу составил 50,66% по сравнению с </w:t>
      </w:r>
      <w:proofErr w:type="gramStart"/>
      <w:r w:rsidRPr="001227AE">
        <w:rPr>
          <w:rFonts w:ascii="Times New Roman" w:eastAsia="Calibri" w:hAnsi="Times New Roman"/>
          <w:lang w:val="ru-RU"/>
        </w:rPr>
        <w:t>входным</w:t>
      </w:r>
      <w:proofErr w:type="gramEnd"/>
      <w:r w:rsidRPr="001227AE">
        <w:rPr>
          <w:rFonts w:ascii="Times New Roman" w:eastAsia="Calibri" w:hAnsi="Times New Roman"/>
          <w:lang w:val="ru-RU"/>
        </w:rPr>
        <w:t xml:space="preserve"> контрольным повысилась на 1,56%. </w:t>
      </w:r>
    </w:p>
    <w:p w:rsidR="001227AE" w:rsidRPr="001227AE" w:rsidRDefault="001227AE" w:rsidP="005B191E">
      <w:pPr>
        <w:pStyle w:val="a3"/>
        <w:numPr>
          <w:ilvl w:val="0"/>
          <w:numId w:val="6"/>
        </w:numPr>
        <w:jc w:val="both"/>
        <w:rPr>
          <w:rFonts w:ascii="Times New Roman" w:eastAsia="Calibri" w:hAnsi="Times New Roman"/>
          <w:color w:val="FF0000"/>
          <w:lang w:val="ru-RU"/>
        </w:rPr>
      </w:pPr>
      <w:r w:rsidRPr="001227AE">
        <w:rPr>
          <w:rFonts w:ascii="Times New Roman" w:eastAsia="Calibri" w:hAnsi="Times New Roman"/>
          <w:lang w:val="ru-RU"/>
        </w:rPr>
        <w:t>Выше улусного показателя выполнения УДКР на качество у следующих школ улуса: Тогусская ГЭГ (57%), ВСОШ №3 (58%), ВНОШ №1 (59,9%), Югюлятская СОШ (71%), Хампинская сОШ (71%), Кедандинская ООШ (75%), Лекеченская СОШ (80%), Чернышевская СОШ (86,6%), Халбакинская СОШ (87,6%), Екюндюнская ООШ (100%).</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Нет процента выполнения УДКР на качество у 2 школ и </w:t>
      </w:r>
      <w:proofErr w:type="gramStart"/>
      <w:r w:rsidRPr="001227AE">
        <w:rPr>
          <w:rFonts w:ascii="Times New Roman" w:eastAsia="Calibri" w:hAnsi="Times New Roman"/>
          <w:lang w:val="ru-RU"/>
        </w:rPr>
        <w:t>в</w:t>
      </w:r>
      <w:proofErr w:type="gramEnd"/>
      <w:r w:rsidRPr="001227AE">
        <w:rPr>
          <w:rFonts w:ascii="Times New Roman" w:eastAsia="Calibri" w:hAnsi="Times New Roman"/>
          <w:lang w:val="ru-RU"/>
        </w:rPr>
        <w:t xml:space="preserve"> входной Мастахской СОШ (0%), и в декабрьской УДКР: Хагынской СОШ (0%).</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 xml:space="preserve">Повышение % качества выполнения УДКР по сравнению с входной (октябрь) наблюдается у таких школ: Хампинская СОШ на 1,8%, Екюндюнская ООШ на 50%, Югюлятская СОШ на 10%, Чернышевская СОШ на 59,6%, Борогонская СОШ 17%, Лекеченская СОШ 55%, Тогусская ГЭГ на 28%, Тылгынинская СОШ 20%, Мастахская СОШ </w:t>
      </w:r>
      <w:proofErr w:type="gramStart"/>
      <w:r w:rsidRPr="001227AE">
        <w:rPr>
          <w:rFonts w:ascii="Times New Roman" w:eastAsia="Calibri" w:hAnsi="Times New Roman"/>
          <w:lang w:val="ru-RU"/>
        </w:rPr>
        <w:t>на</w:t>
      </w:r>
      <w:proofErr w:type="gramEnd"/>
      <w:r w:rsidRPr="001227AE">
        <w:rPr>
          <w:rFonts w:ascii="Times New Roman" w:eastAsia="Calibri" w:hAnsi="Times New Roman"/>
          <w:lang w:val="ru-RU"/>
        </w:rPr>
        <w:t xml:space="preserve"> 44%, Кедандинская ООШ на 25%, 1 Кюлетская СОШ на 2%.</w:t>
      </w:r>
    </w:p>
    <w:p w:rsidR="001227AE" w:rsidRPr="001227AE" w:rsidRDefault="001227AE" w:rsidP="005B191E">
      <w:pPr>
        <w:pStyle w:val="a3"/>
        <w:numPr>
          <w:ilvl w:val="0"/>
          <w:numId w:val="6"/>
        </w:numPr>
        <w:jc w:val="both"/>
        <w:rPr>
          <w:rFonts w:ascii="Times New Roman" w:eastAsia="Calibri" w:hAnsi="Times New Roman"/>
          <w:lang w:val="ru-RU"/>
        </w:rPr>
      </w:pPr>
      <w:r w:rsidRPr="001227AE">
        <w:rPr>
          <w:rFonts w:ascii="Times New Roman" w:eastAsia="Calibri" w:hAnsi="Times New Roman"/>
          <w:lang w:val="ru-RU"/>
        </w:rPr>
        <w:t>Понижение % качества выполнения УДКР у 12 образовательных учреждений улуса: ВНОШ №1 на 5,6%, ВСОШ №2 на 0,5%, ВСОШ №3 на 6 %, Кысыл-Сырская СОШ на 13%, Чочунская СОШ на 1%, Баппагайинская СОШ на 20%, Кыргыдайская СОШ на 26,8%, 2 Кюлетская СОШ на 20%, Жемконская СОШ на 50%, Халбакинская СОШ на 12,5%, Хагынская СОШ на 20%, Бекчегинская СОШ на 27,7%.</w:t>
      </w:r>
    </w:p>
    <w:p w:rsidR="001227AE" w:rsidRDefault="001227AE" w:rsidP="001227AE">
      <w:pPr>
        <w:ind w:firstLine="567"/>
        <w:jc w:val="center"/>
      </w:pPr>
    </w:p>
    <w:p w:rsidR="001227AE" w:rsidRDefault="001227AE" w:rsidP="001227AE">
      <w:pPr>
        <w:ind w:firstLine="567"/>
        <w:jc w:val="center"/>
      </w:pPr>
    </w:p>
    <w:p w:rsidR="001227AE" w:rsidRDefault="001227AE" w:rsidP="001227AE">
      <w:pPr>
        <w:ind w:firstLine="567"/>
        <w:jc w:val="center"/>
      </w:pPr>
      <w:r w:rsidRPr="007E6325">
        <w:rPr>
          <w:noProof/>
        </w:rPr>
        <w:lastRenderedPageBreak/>
        <w:drawing>
          <wp:inline distT="0" distB="0" distL="0" distR="0">
            <wp:extent cx="5537967" cy="2838203"/>
            <wp:effectExtent l="19050" t="0" r="24633" b="247"/>
            <wp:docPr id="5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7AE" w:rsidRPr="001227AE" w:rsidRDefault="001227AE" w:rsidP="005B191E">
      <w:pPr>
        <w:pStyle w:val="a3"/>
        <w:numPr>
          <w:ilvl w:val="0"/>
          <w:numId w:val="9"/>
        </w:numPr>
        <w:spacing w:after="200" w:line="276" w:lineRule="auto"/>
        <w:jc w:val="both"/>
        <w:rPr>
          <w:rFonts w:ascii="Times New Roman" w:hAnsi="Times New Roman"/>
          <w:lang w:val="ru-RU"/>
        </w:rPr>
      </w:pPr>
      <w:r w:rsidRPr="001227AE">
        <w:rPr>
          <w:rFonts w:ascii="Times New Roman" w:hAnsi="Times New Roman"/>
          <w:lang w:val="ru-RU"/>
        </w:rPr>
        <w:t>По математике по улусу  успеваемость составил 84,3% при качестве 39,8%.</w:t>
      </w:r>
    </w:p>
    <w:p w:rsidR="001227AE" w:rsidRPr="001227AE" w:rsidRDefault="001227AE" w:rsidP="005B191E">
      <w:pPr>
        <w:pStyle w:val="a3"/>
        <w:numPr>
          <w:ilvl w:val="0"/>
          <w:numId w:val="9"/>
        </w:numPr>
        <w:spacing w:after="200" w:line="276" w:lineRule="auto"/>
        <w:jc w:val="both"/>
        <w:rPr>
          <w:rFonts w:ascii="Times New Roman" w:hAnsi="Times New Roman"/>
          <w:lang w:val="ru-RU"/>
        </w:rPr>
      </w:pPr>
      <w:r w:rsidRPr="001227AE">
        <w:rPr>
          <w:rFonts w:ascii="Times New Roman" w:hAnsi="Times New Roman"/>
          <w:lang w:val="ru-RU"/>
        </w:rPr>
        <w:t>Высокое качество показали ВСОШ№3 (60,7%), Мастахская СОШ (63%), Хагынская СОШ (66%), Жемконская СОШ (75%).</w:t>
      </w:r>
    </w:p>
    <w:p w:rsidR="001227AE" w:rsidRPr="001227AE" w:rsidRDefault="001227AE" w:rsidP="005B191E">
      <w:pPr>
        <w:pStyle w:val="a3"/>
        <w:numPr>
          <w:ilvl w:val="0"/>
          <w:numId w:val="9"/>
        </w:numPr>
        <w:spacing w:after="200" w:line="276" w:lineRule="auto"/>
        <w:jc w:val="both"/>
        <w:rPr>
          <w:rFonts w:ascii="Times New Roman" w:hAnsi="Times New Roman"/>
          <w:lang w:val="ru-RU"/>
        </w:rPr>
      </w:pPr>
      <w:r w:rsidRPr="001227AE">
        <w:rPr>
          <w:rFonts w:ascii="Times New Roman" w:hAnsi="Times New Roman"/>
          <w:lang w:val="ru-RU"/>
        </w:rPr>
        <w:t>Низкие показатели по качеству показали Кыргыдайская СОШ – 22,2%, Чочунская СОШ (22%), Хампинская СОШ (21,4%), Екюндюнская ООШ (17%), Чернышевская СОШ (13,3%), Югюлятская СОШ (11%), - 2 Кюлетская СОШ – 0%.</w:t>
      </w:r>
    </w:p>
    <w:p w:rsidR="001227AE" w:rsidRPr="001227AE" w:rsidRDefault="001227AE" w:rsidP="001227AE">
      <w:pPr>
        <w:pStyle w:val="a3"/>
        <w:ind w:left="1429"/>
        <w:jc w:val="both"/>
        <w:rPr>
          <w:rFonts w:ascii="Times New Roman" w:hAnsi="Times New Roman"/>
          <w:b/>
          <w:lang w:val="ru-RU"/>
        </w:rPr>
      </w:pPr>
    </w:p>
    <w:p w:rsidR="001227AE" w:rsidRPr="00DE6AF3" w:rsidRDefault="001227AE" w:rsidP="001227AE">
      <w:pPr>
        <w:jc w:val="center"/>
        <w:rPr>
          <w:b/>
        </w:rPr>
      </w:pPr>
      <w:r w:rsidRPr="00DE6AF3">
        <w:rPr>
          <w:b/>
        </w:rPr>
        <w:t>Анализ диагностической работы  по математике в 3 классе</w:t>
      </w:r>
    </w:p>
    <w:p w:rsidR="001227AE" w:rsidRPr="002F7B5D" w:rsidRDefault="001227AE" w:rsidP="001227AE">
      <w:pPr>
        <w:ind w:firstLine="851"/>
        <w:jc w:val="both"/>
      </w:pPr>
      <w:r w:rsidRPr="002F7B5D">
        <w:t>Контрольные работы были составлены на основе учебных программ по математике, рекомендаций улусного методического совета улуса. Всего по улусу приняли участие выпускников 3 класса по математике 378 из 393 учащихся. Все школы приняли активное участие, то есть 24 школы.</w:t>
      </w:r>
    </w:p>
    <w:p w:rsidR="001227AE" w:rsidRPr="002F7B5D" w:rsidRDefault="001227AE" w:rsidP="001227AE">
      <w:pPr>
        <w:ind w:firstLine="851"/>
        <w:jc w:val="center"/>
        <w:rPr>
          <w:b/>
        </w:rPr>
      </w:pPr>
      <w:r w:rsidRPr="002F7B5D">
        <w:rPr>
          <w:b/>
        </w:rPr>
        <w:t>Анализ результатов контрольной работы.</w:t>
      </w:r>
    </w:p>
    <w:tbl>
      <w:tblPr>
        <w:tblStyle w:val="a8"/>
        <w:tblW w:w="10030" w:type="dxa"/>
        <w:tblLayout w:type="fixed"/>
        <w:tblLook w:val="04A0"/>
      </w:tblPr>
      <w:tblGrid>
        <w:gridCol w:w="1242"/>
        <w:gridCol w:w="1134"/>
        <w:gridCol w:w="1134"/>
        <w:gridCol w:w="992"/>
        <w:gridCol w:w="850"/>
        <w:gridCol w:w="851"/>
        <w:gridCol w:w="1134"/>
        <w:gridCol w:w="1417"/>
        <w:gridCol w:w="1276"/>
      </w:tblGrid>
      <w:tr w:rsidR="001227AE" w:rsidRPr="002F7B5D" w:rsidTr="001227AE">
        <w:tc>
          <w:tcPr>
            <w:tcW w:w="1242" w:type="dxa"/>
          </w:tcPr>
          <w:p w:rsidR="001227AE" w:rsidRPr="002F7B5D" w:rsidRDefault="001227AE" w:rsidP="00B044AD">
            <w:pPr>
              <w:jc w:val="center"/>
              <w:rPr>
                <w:sz w:val="24"/>
                <w:szCs w:val="24"/>
              </w:rPr>
            </w:pPr>
          </w:p>
        </w:tc>
        <w:tc>
          <w:tcPr>
            <w:tcW w:w="1134" w:type="dxa"/>
          </w:tcPr>
          <w:p w:rsidR="001227AE" w:rsidRPr="002F7B5D" w:rsidRDefault="001227AE" w:rsidP="00B044AD">
            <w:pPr>
              <w:jc w:val="center"/>
              <w:rPr>
                <w:sz w:val="24"/>
                <w:szCs w:val="24"/>
              </w:rPr>
            </w:pPr>
            <w:r w:rsidRPr="002F7B5D">
              <w:rPr>
                <w:sz w:val="24"/>
                <w:szCs w:val="24"/>
              </w:rPr>
              <w:t>Кол-во учащихся</w:t>
            </w:r>
          </w:p>
        </w:tc>
        <w:tc>
          <w:tcPr>
            <w:tcW w:w="1134" w:type="dxa"/>
          </w:tcPr>
          <w:p w:rsidR="001227AE" w:rsidRPr="002F7B5D" w:rsidRDefault="001227AE" w:rsidP="00B044AD">
            <w:pPr>
              <w:jc w:val="center"/>
              <w:rPr>
                <w:sz w:val="24"/>
                <w:szCs w:val="24"/>
              </w:rPr>
            </w:pPr>
            <w:r w:rsidRPr="002F7B5D">
              <w:rPr>
                <w:sz w:val="24"/>
                <w:szCs w:val="24"/>
              </w:rPr>
              <w:t xml:space="preserve">Кол-во </w:t>
            </w:r>
            <w:proofErr w:type="gramStart"/>
            <w:r w:rsidRPr="002F7B5D">
              <w:rPr>
                <w:sz w:val="24"/>
                <w:szCs w:val="24"/>
              </w:rPr>
              <w:t>выполнявших</w:t>
            </w:r>
            <w:proofErr w:type="gramEnd"/>
            <w:r w:rsidRPr="002F7B5D">
              <w:rPr>
                <w:sz w:val="24"/>
                <w:szCs w:val="24"/>
              </w:rPr>
              <w:t xml:space="preserve"> работу</w:t>
            </w:r>
          </w:p>
        </w:tc>
        <w:tc>
          <w:tcPr>
            <w:tcW w:w="992" w:type="dxa"/>
          </w:tcPr>
          <w:p w:rsidR="001227AE" w:rsidRPr="002F7B5D" w:rsidRDefault="001227AE" w:rsidP="00B044AD">
            <w:pPr>
              <w:jc w:val="center"/>
              <w:rPr>
                <w:sz w:val="24"/>
                <w:szCs w:val="24"/>
              </w:rPr>
            </w:pPr>
            <w:r w:rsidRPr="002F7B5D">
              <w:rPr>
                <w:sz w:val="24"/>
                <w:szCs w:val="24"/>
              </w:rPr>
              <w:t>«2»</w:t>
            </w:r>
          </w:p>
        </w:tc>
        <w:tc>
          <w:tcPr>
            <w:tcW w:w="850" w:type="dxa"/>
          </w:tcPr>
          <w:p w:rsidR="001227AE" w:rsidRPr="002F7B5D" w:rsidRDefault="001227AE" w:rsidP="00B044AD">
            <w:pPr>
              <w:jc w:val="center"/>
              <w:rPr>
                <w:sz w:val="24"/>
                <w:szCs w:val="24"/>
              </w:rPr>
            </w:pPr>
            <w:r w:rsidRPr="002F7B5D">
              <w:rPr>
                <w:sz w:val="24"/>
                <w:szCs w:val="24"/>
              </w:rPr>
              <w:t>«3»</w:t>
            </w:r>
          </w:p>
        </w:tc>
        <w:tc>
          <w:tcPr>
            <w:tcW w:w="851" w:type="dxa"/>
          </w:tcPr>
          <w:p w:rsidR="001227AE" w:rsidRPr="002F7B5D" w:rsidRDefault="001227AE" w:rsidP="00B044AD">
            <w:pPr>
              <w:jc w:val="center"/>
              <w:rPr>
                <w:sz w:val="24"/>
                <w:szCs w:val="24"/>
              </w:rPr>
            </w:pPr>
            <w:r w:rsidRPr="002F7B5D">
              <w:rPr>
                <w:sz w:val="24"/>
                <w:szCs w:val="24"/>
              </w:rPr>
              <w:t>«4»</w:t>
            </w:r>
          </w:p>
        </w:tc>
        <w:tc>
          <w:tcPr>
            <w:tcW w:w="1134" w:type="dxa"/>
          </w:tcPr>
          <w:p w:rsidR="001227AE" w:rsidRPr="002F7B5D" w:rsidRDefault="001227AE" w:rsidP="00B044AD">
            <w:pPr>
              <w:jc w:val="center"/>
              <w:rPr>
                <w:sz w:val="24"/>
                <w:szCs w:val="24"/>
              </w:rPr>
            </w:pPr>
            <w:r w:rsidRPr="002F7B5D">
              <w:rPr>
                <w:sz w:val="24"/>
                <w:szCs w:val="24"/>
              </w:rPr>
              <w:t>«5»</w:t>
            </w:r>
          </w:p>
        </w:tc>
        <w:tc>
          <w:tcPr>
            <w:tcW w:w="1417" w:type="dxa"/>
          </w:tcPr>
          <w:p w:rsidR="001227AE" w:rsidRPr="002F7B5D" w:rsidRDefault="001227AE" w:rsidP="00B044AD">
            <w:pPr>
              <w:jc w:val="center"/>
              <w:rPr>
                <w:sz w:val="24"/>
                <w:szCs w:val="24"/>
              </w:rPr>
            </w:pPr>
            <w:r w:rsidRPr="002F7B5D">
              <w:rPr>
                <w:sz w:val="24"/>
                <w:szCs w:val="24"/>
              </w:rPr>
              <w:t xml:space="preserve">Успеваемость </w:t>
            </w:r>
          </w:p>
        </w:tc>
        <w:tc>
          <w:tcPr>
            <w:tcW w:w="1276" w:type="dxa"/>
          </w:tcPr>
          <w:p w:rsidR="001227AE" w:rsidRPr="002F7B5D" w:rsidRDefault="001227AE" w:rsidP="00B044AD">
            <w:pPr>
              <w:jc w:val="center"/>
              <w:rPr>
                <w:sz w:val="24"/>
                <w:szCs w:val="24"/>
              </w:rPr>
            </w:pPr>
            <w:r w:rsidRPr="002F7B5D">
              <w:rPr>
                <w:sz w:val="24"/>
                <w:szCs w:val="24"/>
              </w:rPr>
              <w:t xml:space="preserve">Качество </w:t>
            </w:r>
          </w:p>
        </w:tc>
      </w:tr>
      <w:tr w:rsidR="001227AE" w:rsidRPr="002F7B5D" w:rsidTr="001227AE">
        <w:tc>
          <w:tcPr>
            <w:tcW w:w="1242" w:type="dxa"/>
          </w:tcPr>
          <w:p w:rsidR="001227AE" w:rsidRPr="002F7B5D" w:rsidRDefault="001227AE" w:rsidP="00B044AD">
            <w:pPr>
              <w:jc w:val="center"/>
              <w:rPr>
                <w:sz w:val="24"/>
                <w:szCs w:val="24"/>
              </w:rPr>
            </w:pPr>
            <w:r w:rsidRPr="002F7B5D">
              <w:rPr>
                <w:sz w:val="24"/>
                <w:szCs w:val="24"/>
              </w:rPr>
              <w:t>3 класс</w:t>
            </w:r>
          </w:p>
        </w:tc>
        <w:tc>
          <w:tcPr>
            <w:tcW w:w="1134" w:type="dxa"/>
          </w:tcPr>
          <w:p w:rsidR="001227AE" w:rsidRPr="002F7B5D" w:rsidRDefault="001227AE" w:rsidP="00B044AD">
            <w:pPr>
              <w:jc w:val="center"/>
              <w:rPr>
                <w:sz w:val="24"/>
                <w:szCs w:val="24"/>
              </w:rPr>
            </w:pPr>
            <w:r w:rsidRPr="002F7B5D">
              <w:rPr>
                <w:sz w:val="24"/>
                <w:szCs w:val="24"/>
              </w:rPr>
              <w:t>393</w:t>
            </w:r>
          </w:p>
        </w:tc>
        <w:tc>
          <w:tcPr>
            <w:tcW w:w="1134" w:type="dxa"/>
          </w:tcPr>
          <w:p w:rsidR="001227AE" w:rsidRPr="002F7B5D" w:rsidRDefault="001227AE" w:rsidP="00B044AD">
            <w:pPr>
              <w:jc w:val="center"/>
              <w:rPr>
                <w:sz w:val="24"/>
                <w:szCs w:val="24"/>
              </w:rPr>
            </w:pPr>
            <w:r w:rsidRPr="002F7B5D">
              <w:rPr>
                <w:sz w:val="24"/>
                <w:szCs w:val="24"/>
              </w:rPr>
              <w:t>378</w:t>
            </w:r>
          </w:p>
        </w:tc>
        <w:tc>
          <w:tcPr>
            <w:tcW w:w="992" w:type="dxa"/>
          </w:tcPr>
          <w:p w:rsidR="001227AE" w:rsidRPr="002F7B5D" w:rsidRDefault="001227AE" w:rsidP="00B044AD">
            <w:pPr>
              <w:jc w:val="center"/>
              <w:rPr>
                <w:sz w:val="24"/>
                <w:szCs w:val="24"/>
              </w:rPr>
            </w:pPr>
            <w:r w:rsidRPr="002F7B5D">
              <w:rPr>
                <w:sz w:val="24"/>
                <w:szCs w:val="24"/>
              </w:rPr>
              <w:t>34 (8,9%)</w:t>
            </w:r>
          </w:p>
        </w:tc>
        <w:tc>
          <w:tcPr>
            <w:tcW w:w="850" w:type="dxa"/>
          </w:tcPr>
          <w:p w:rsidR="001227AE" w:rsidRPr="002F7B5D" w:rsidRDefault="001227AE" w:rsidP="00B044AD">
            <w:pPr>
              <w:jc w:val="center"/>
              <w:rPr>
                <w:sz w:val="24"/>
                <w:szCs w:val="24"/>
              </w:rPr>
            </w:pPr>
            <w:r w:rsidRPr="002F7B5D">
              <w:rPr>
                <w:sz w:val="24"/>
                <w:szCs w:val="24"/>
              </w:rPr>
              <w:t>139 (36%)</w:t>
            </w:r>
          </w:p>
        </w:tc>
        <w:tc>
          <w:tcPr>
            <w:tcW w:w="851" w:type="dxa"/>
          </w:tcPr>
          <w:p w:rsidR="001227AE" w:rsidRPr="002F7B5D" w:rsidRDefault="001227AE" w:rsidP="00B044AD">
            <w:pPr>
              <w:jc w:val="center"/>
              <w:rPr>
                <w:sz w:val="24"/>
                <w:szCs w:val="24"/>
              </w:rPr>
            </w:pPr>
            <w:r w:rsidRPr="002F7B5D">
              <w:rPr>
                <w:sz w:val="24"/>
                <w:szCs w:val="24"/>
              </w:rPr>
              <w:t>113 (29%)</w:t>
            </w:r>
          </w:p>
        </w:tc>
        <w:tc>
          <w:tcPr>
            <w:tcW w:w="1134" w:type="dxa"/>
          </w:tcPr>
          <w:p w:rsidR="001227AE" w:rsidRPr="002F7B5D" w:rsidRDefault="001227AE" w:rsidP="00B044AD">
            <w:pPr>
              <w:jc w:val="center"/>
              <w:rPr>
                <w:sz w:val="24"/>
                <w:szCs w:val="24"/>
              </w:rPr>
            </w:pPr>
            <w:r w:rsidRPr="002F7B5D">
              <w:rPr>
                <w:sz w:val="24"/>
                <w:szCs w:val="24"/>
              </w:rPr>
              <w:t>97 (25%)</w:t>
            </w:r>
          </w:p>
        </w:tc>
        <w:tc>
          <w:tcPr>
            <w:tcW w:w="1417" w:type="dxa"/>
          </w:tcPr>
          <w:p w:rsidR="001227AE" w:rsidRPr="002F7B5D" w:rsidRDefault="001227AE" w:rsidP="00B044AD">
            <w:pPr>
              <w:jc w:val="center"/>
              <w:rPr>
                <w:sz w:val="24"/>
                <w:szCs w:val="24"/>
              </w:rPr>
            </w:pPr>
            <w:r w:rsidRPr="002F7B5D">
              <w:rPr>
                <w:sz w:val="24"/>
                <w:szCs w:val="24"/>
              </w:rPr>
              <w:t>91%</w:t>
            </w:r>
          </w:p>
        </w:tc>
        <w:tc>
          <w:tcPr>
            <w:tcW w:w="1276" w:type="dxa"/>
          </w:tcPr>
          <w:p w:rsidR="001227AE" w:rsidRPr="002F7B5D" w:rsidRDefault="001227AE" w:rsidP="00B044AD">
            <w:pPr>
              <w:jc w:val="center"/>
              <w:rPr>
                <w:sz w:val="24"/>
                <w:szCs w:val="24"/>
              </w:rPr>
            </w:pPr>
            <w:r w:rsidRPr="002F7B5D">
              <w:rPr>
                <w:sz w:val="24"/>
                <w:szCs w:val="24"/>
              </w:rPr>
              <w:t>51%</w:t>
            </w:r>
          </w:p>
        </w:tc>
      </w:tr>
    </w:tbl>
    <w:p w:rsidR="00910C0D" w:rsidRDefault="00910C0D" w:rsidP="00E31106">
      <w:pPr>
        <w:tabs>
          <w:tab w:val="left" w:pos="284"/>
        </w:tabs>
        <w:autoSpaceDE w:val="0"/>
        <w:autoSpaceDN w:val="0"/>
        <w:adjustRightInd w:val="0"/>
        <w:ind w:right="-1"/>
        <w:jc w:val="center"/>
        <w:rPr>
          <w:b/>
          <w:i/>
        </w:rPr>
      </w:pPr>
    </w:p>
    <w:p w:rsidR="001227AE" w:rsidRDefault="001227AE" w:rsidP="001227AE">
      <w:pPr>
        <w:ind w:firstLine="708"/>
        <w:jc w:val="both"/>
        <w:rPr>
          <w:b/>
          <w:u w:val="single"/>
        </w:rPr>
      </w:pPr>
      <w:r w:rsidRPr="00D9589C">
        <w:rPr>
          <w:b/>
          <w:u w:val="single"/>
        </w:rPr>
        <w:t>11 КЛАССЫ</w:t>
      </w:r>
    </w:p>
    <w:p w:rsidR="001227AE" w:rsidRPr="00463C0E" w:rsidRDefault="001227AE" w:rsidP="001227AE">
      <w:pPr>
        <w:ind w:firstLine="708"/>
        <w:jc w:val="both"/>
      </w:pPr>
      <w:r>
        <w:t xml:space="preserve">Результаты каждой ДКР были проанализированы, выявлены темы, по которым участники допускают ошибки. Задания последующих ДКР были составлены с учетом типичных ошибок участников. </w:t>
      </w:r>
    </w:p>
    <w:p w:rsidR="001227AE" w:rsidRPr="00D9589C" w:rsidRDefault="001227AE" w:rsidP="001227AE">
      <w:pPr>
        <w:ind w:firstLine="708"/>
        <w:jc w:val="both"/>
        <w:rPr>
          <w:b/>
          <w:u w:val="single"/>
        </w:rPr>
      </w:pPr>
    </w:p>
    <w:p w:rsidR="001227AE" w:rsidRDefault="001227AE" w:rsidP="001227AE">
      <w:pPr>
        <w:jc w:val="center"/>
        <w:rPr>
          <w:b/>
        </w:rPr>
      </w:pPr>
      <w:r w:rsidRPr="0073220E">
        <w:rPr>
          <w:b/>
        </w:rPr>
        <w:t>РУССКИЙ ЯЗЫК</w:t>
      </w:r>
    </w:p>
    <w:p w:rsidR="001227AE" w:rsidRDefault="001227AE" w:rsidP="001227AE">
      <w:pPr>
        <w:jc w:val="center"/>
        <w:rPr>
          <w:b/>
        </w:rPr>
      </w:pPr>
      <w:r w:rsidRPr="00D9589C">
        <w:rPr>
          <w:b/>
          <w:noProof/>
        </w:rPr>
        <w:lastRenderedPageBreak/>
        <w:drawing>
          <wp:inline distT="0" distB="0" distL="0" distR="0">
            <wp:extent cx="4953000" cy="2895600"/>
            <wp:effectExtent l="19050" t="0" r="19050" b="0"/>
            <wp:docPr id="5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27AE" w:rsidRDefault="001227AE" w:rsidP="001227AE">
      <w:pPr>
        <w:jc w:val="center"/>
        <w:rPr>
          <w:b/>
        </w:rPr>
      </w:pPr>
      <w:r w:rsidRPr="00D9589C">
        <w:rPr>
          <w:b/>
          <w:noProof/>
        </w:rPr>
        <w:drawing>
          <wp:inline distT="0" distB="0" distL="0" distR="0">
            <wp:extent cx="5429250" cy="3019425"/>
            <wp:effectExtent l="0" t="0" r="0" b="0"/>
            <wp:docPr id="5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227AE" w:rsidRPr="0073220E" w:rsidRDefault="001227AE" w:rsidP="001227AE">
      <w:pPr>
        <w:jc w:val="center"/>
        <w:rPr>
          <w:b/>
        </w:rPr>
      </w:pPr>
    </w:p>
    <w:p w:rsidR="001227AE" w:rsidRPr="0073220E" w:rsidRDefault="001227AE" w:rsidP="001227AE">
      <w:pPr>
        <w:rPr>
          <w:b/>
          <w:u w:val="single"/>
        </w:rPr>
      </w:pPr>
      <w:r w:rsidRPr="0073220E">
        <w:rPr>
          <w:b/>
          <w:u w:val="single"/>
        </w:rPr>
        <w:t>Рейтинг успеваемости</w:t>
      </w:r>
    </w:p>
    <w:p w:rsidR="001227AE" w:rsidRPr="0073220E" w:rsidRDefault="001227AE" w:rsidP="001227AE">
      <w:pPr>
        <w:rPr>
          <w:b/>
        </w:rPr>
      </w:pPr>
      <w:r w:rsidRPr="0073220E">
        <w:rPr>
          <w:b/>
        </w:rPr>
        <w:t>ДКР №1</w:t>
      </w:r>
    </w:p>
    <w:p w:rsidR="001227AE" w:rsidRDefault="001227AE" w:rsidP="001227AE"/>
    <w:p w:rsidR="001227AE" w:rsidRDefault="001227AE" w:rsidP="001227AE">
      <w:r>
        <w:rPr>
          <w:noProof/>
        </w:rPr>
        <w:lastRenderedPageBreak/>
        <w:drawing>
          <wp:inline distT="0" distB="0" distL="0" distR="0">
            <wp:extent cx="5486400" cy="3200400"/>
            <wp:effectExtent l="19050" t="0" r="19050" b="0"/>
            <wp:docPr id="5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27AE" w:rsidRDefault="001227AE" w:rsidP="001227AE"/>
    <w:p w:rsidR="001227AE" w:rsidRDefault="001227AE" w:rsidP="001227AE"/>
    <w:p w:rsidR="001227AE" w:rsidRPr="0073220E" w:rsidRDefault="001227AE" w:rsidP="001227AE">
      <w:pPr>
        <w:tabs>
          <w:tab w:val="left" w:pos="1185"/>
        </w:tabs>
        <w:rPr>
          <w:b/>
        </w:rPr>
      </w:pPr>
      <w:r w:rsidRPr="0073220E">
        <w:rPr>
          <w:b/>
        </w:rPr>
        <w:t>ДКР №2</w:t>
      </w:r>
    </w:p>
    <w:p w:rsidR="001227AE" w:rsidRDefault="001227AE" w:rsidP="001227AE">
      <w:pPr>
        <w:tabs>
          <w:tab w:val="left" w:pos="1185"/>
        </w:tabs>
      </w:pPr>
      <w:r>
        <w:rPr>
          <w:noProof/>
        </w:rPr>
        <w:drawing>
          <wp:inline distT="0" distB="0" distL="0" distR="0">
            <wp:extent cx="5486400" cy="3200400"/>
            <wp:effectExtent l="19050" t="0" r="19050" b="0"/>
            <wp:docPr id="5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227AE" w:rsidRDefault="001227AE" w:rsidP="001227AE">
      <w:pPr>
        <w:tabs>
          <w:tab w:val="left" w:pos="1185"/>
        </w:tabs>
      </w:pPr>
    </w:p>
    <w:p w:rsidR="001227AE" w:rsidRPr="004B1710" w:rsidRDefault="001227AE" w:rsidP="001227AE">
      <w:pPr>
        <w:tabs>
          <w:tab w:val="left" w:pos="1185"/>
        </w:tabs>
        <w:rPr>
          <w:b/>
        </w:rPr>
      </w:pPr>
      <w:r w:rsidRPr="004B1710">
        <w:rPr>
          <w:b/>
        </w:rPr>
        <w:t>ДКР №3</w:t>
      </w:r>
    </w:p>
    <w:p w:rsidR="001227AE" w:rsidRDefault="001227AE" w:rsidP="001227AE">
      <w:pPr>
        <w:tabs>
          <w:tab w:val="left" w:pos="1185"/>
        </w:tabs>
      </w:pPr>
      <w:r>
        <w:rPr>
          <w:noProof/>
        </w:rPr>
        <w:lastRenderedPageBreak/>
        <w:drawing>
          <wp:inline distT="0" distB="0" distL="0" distR="0">
            <wp:extent cx="5486400" cy="3200400"/>
            <wp:effectExtent l="19050" t="0" r="19050" b="0"/>
            <wp:docPr id="6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227AE" w:rsidRDefault="001227AE" w:rsidP="001227AE"/>
    <w:p w:rsidR="001227AE" w:rsidRPr="009E7AC0" w:rsidRDefault="001227AE" w:rsidP="001227AE">
      <w:pPr>
        <w:rPr>
          <w:b/>
        </w:rPr>
      </w:pPr>
      <w:r w:rsidRPr="009E7AC0">
        <w:rPr>
          <w:b/>
        </w:rPr>
        <w:t>ДКР №4</w:t>
      </w:r>
    </w:p>
    <w:p w:rsidR="001227AE" w:rsidRDefault="001227AE" w:rsidP="001227AE">
      <w:r>
        <w:rPr>
          <w:noProof/>
        </w:rPr>
        <w:drawing>
          <wp:inline distT="0" distB="0" distL="0" distR="0">
            <wp:extent cx="5486400" cy="3200400"/>
            <wp:effectExtent l="19050" t="0" r="19050" b="0"/>
            <wp:docPr id="6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227AE" w:rsidRDefault="001227AE" w:rsidP="001227AE"/>
    <w:p w:rsidR="001227AE" w:rsidRDefault="001227AE" w:rsidP="001227AE">
      <w:pPr>
        <w:ind w:firstLine="708"/>
      </w:pPr>
    </w:p>
    <w:p w:rsidR="001227AE" w:rsidRDefault="001227AE" w:rsidP="001227AE">
      <w:pPr>
        <w:ind w:firstLine="708"/>
      </w:pPr>
    </w:p>
    <w:p w:rsidR="001227AE" w:rsidRDefault="001227AE" w:rsidP="001227AE">
      <w:pPr>
        <w:ind w:firstLine="708"/>
      </w:pPr>
    </w:p>
    <w:p w:rsidR="001227AE" w:rsidRDefault="001227AE" w:rsidP="001227AE">
      <w:pPr>
        <w:ind w:firstLine="708"/>
      </w:pPr>
    </w:p>
    <w:p w:rsidR="001227AE" w:rsidRPr="00C24D75" w:rsidRDefault="001227AE" w:rsidP="001227AE">
      <w:pPr>
        <w:rPr>
          <w:b/>
        </w:rPr>
      </w:pPr>
      <w:r w:rsidRPr="00C24D75">
        <w:rPr>
          <w:b/>
        </w:rPr>
        <w:t>Итоговый рейтинг успеваемости</w:t>
      </w:r>
    </w:p>
    <w:p w:rsidR="001227AE" w:rsidRDefault="001227AE" w:rsidP="001227AE">
      <w:r>
        <w:rPr>
          <w:noProof/>
        </w:rPr>
        <w:lastRenderedPageBreak/>
        <w:drawing>
          <wp:inline distT="0" distB="0" distL="0" distR="0">
            <wp:extent cx="5486400" cy="3200400"/>
            <wp:effectExtent l="19050" t="0" r="19050" b="0"/>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227AE" w:rsidRDefault="001227AE" w:rsidP="001227AE"/>
    <w:p w:rsidR="001227AE" w:rsidRPr="000A52DF" w:rsidRDefault="001227AE" w:rsidP="001227AE">
      <w:pPr>
        <w:tabs>
          <w:tab w:val="left" w:pos="945"/>
        </w:tabs>
        <w:rPr>
          <w:b/>
          <w:u w:val="single"/>
        </w:rPr>
      </w:pPr>
      <w:r>
        <w:tab/>
      </w:r>
      <w:r w:rsidRPr="000A52DF">
        <w:rPr>
          <w:b/>
          <w:u w:val="single"/>
        </w:rPr>
        <w:t>Рейтинг качества</w:t>
      </w:r>
    </w:p>
    <w:p w:rsidR="001227AE" w:rsidRPr="000A52DF" w:rsidRDefault="001227AE" w:rsidP="001227AE">
      <w:pPr>
        <w:tabs>
          <w:tab w:val="left" w:pos="945"/>
        </w:tabs>
        <w:rPr>
          <w:b/>
        </w:rPr>
      </w:pPr>
      <w:r w:rsidRPr="000A52DF">
        <w:rPr>
          <w:b/>
        </w:rPr>
        <w:t>ДКР №1</w:t>
      </w:r>
    </w:p>
    <w:p w:rsidR="001227AE" w:rsidRDefault="001227AE" w:rsidP="001227AE">
      <w:pPr>
        <w:tabs>
          <w:tab w:val="left" w:pos="945"/>
        </w:tabs>
      </w:pPr>
      <w:r>
        <w:rPr>
          <w:noProof/>
        </w:rPr>
        <w:drawing>
          <wp:inline distT="0" distB="0" distL="0" distR="0">
            <wp:extent cx="5486400" cy="3200400"/>
            <wp:effectExtent l="19050" t="0" r="19050" b="0"/>
            <wp:docPr id="6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227AE" w:rsidRDefault="001227AE" w:rsidP="001227AE">
      <w:pPr>
        <w:tabs>
          <w:tab w:val="left" w:pos="945"/>
        </w:tabs>
      </w:pPr>
      <w:r>
        <w:tab/>
      </w:r>
    </w:p>
    <w:p w:rsidR="001227AE" w:rsidRDefault="001227AE" w:rsidP="001227AE">
      <w:pPr>
        <w:tabs>
          <w:tab w:val="left" w:pos="945"/>
        </w:tabs>
      </w:pPr>
    </w:p>
    <w:p w:rsidR="001227AE" w:rsidRDefault="001227AE" w:rsidP="001227AE">
      <w:pPr>
        <w:tabs>
          <w:tab w:val="left" w:pos="945"/>
        </w:tabs>
      </w:pPr>
    </w:p>
    <w:p w:rsidR="001227AE" w:rsidRDefault="001227AE" w:rsidP="001227AE">
      <w:pPr>
        <w:tabs>
          <w:tab w:val="left" w:pos="945"/>
        </w:tabs>
      </w:pPr>
    </w:p>
    <w:p w:rsidR="001227AE" w:rsidRPr="00D67662" w:rsidRDefault="001227AE" w:rsidP="001227AE">
      <w:pPr>
        <w:tabs>
          <w:tab w:val="left" w:pos="945"/>
        </w:tabs>
        <w:rPr>
          <w:b/>
        </w:rPr>
      </w:pPr>
      <w:r w:rsidRPr="00D67662">
        <w:rPr>
          <w:b/>
        </w:rPr>
        <w:t>ДКР №2</w:t>
      </w:r>
    </w:p>
    <w:p w:rsidR="001227AE" w:rsidRDefault="001227AE" w:rsidP="001227AE">
      <w:pPr>
        <w:tabs>
          <w:tab w:val="left" w:pos="945"/>
        </w:tabs>
      </w:pPr>
      <w:r>
        <w:rPr>
          <w:noProof/>
        </w:rPr>
        <w:lastRenderedPageBreak/>
        <w:drawing>
          <wp:inline distT="0" distB="0" distL="0" distR="0">
            <wp:extent cx="5486400" cy="3200400"/>
            <wp:effectExtent l="19050" t="0" r="19050" b="0"/>
            <wp:docPr id="6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227AE" w:rsidRPr="000D4EF0" w:rsidRDefault="001227AE" w:rsidP="001227AE">
      <w:pPr>
        <w:tabs>
          <w:tab w:val="left" w:pos="945"/>
        </w:tabs>
        <w:rPr>
          <w:b/>
        </w:rPr>
      </w:pPr>
      <w:r w:rsidRPr="000D4EF0">
        <w:rPr>
          <w:b/>
        </w:rPr>
        <w:t>ДКР №3</w:t>
      </w:r>
    </w:p>
    <w:p w:rsidR="001227AE" w:rsidRDefault="001227AE" w:rsidP="001227AE">
      <w:pPr>
        <w:tabs>
          <w:tab w:val="left" w:pos="945"/>
        </w:tabs>
      </w:pPr>
      <w:r>
        <w:rPr>
          <w:noProof/>
        </w:rPr>
        <w:drawing>
          <wp:inline distT="0" distB="0" distL="0" distR="0">
            <wp:extent cx="5486400" cy="3200400"/>
            <wp:effectExtent l="19050" t="0" r="19050" b="0"/>
            <wp:docPr id="6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227AE" w:rsidRDefault="001227AE" w:rsidP="001227AE"/>
    <w:p w:rsidR="001227AE" w:rsidRPr="000477DD" w:rsidRDefault="001227AE" w:rsidP="001227AE">
      <w:pPr>
        <w:tabs>
          <w:tab w:val="left" w:pos="1095"/>
        </w:tabs>
        <w:rPr>
          <w:b/>
        </w:rPr>
      </w:pPr>
      <w:r w:rsidRPr="000477DD">
        <w:rPr>
          <w:b/>
        </w:rPr>
        <w:t>ДКР №4</w:t>
      </w:r>
    </w:p>
    <w:p w:rsidR="001227AE" w:rsidRDefault="001227AE" w:rsidP="001227AE">
      <w:pPr>
        <w:tabs>
          <w:tab w:val="left" w:pos="1095"/>
        </w:tabs>
      </w:pPr>
      <w:r>
        <w:rPr>
          <w:noProof/>
        </w:rPr>
        <w:lastRenderedPageBreak/>
        <w:drawing>
          <wp:inline distT="0" distB="0" distL="0" distR="0">
            <wp:extent cx="5486400" cy="3200400"/>
            <wp:effectExtent l="19050" t="0" r="19050" b="0"/>
            <wp:docPr id="6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227AE" w:rsidRPr="00FB3AF4" w:rsidRDefault="001227AE" w:rsidP="001227AE">
      <w:pPr>
        <w:ind w:firstLine="708"/>
        <w:rPr>
          <w:b/>
        </w:rPr>
      </w:pPr>
      <w:r w:rsidRPr="00FB3AF4">
        <w:rPr>
          <w:b/>
        </w:rPr>
        <w:t>Итоговый рейтинг качества</w:t>
      </w:r>
    </w:p>
    <w:p w:rsidR="001227AE" w:rsidRDefault="001227AE" w:rsidP="001227AE">
      <w:pPr>
        <w:ind w:firstLine="708"/>
      </w:pPr>
      <w:r>
        <w:rPr>
          <w:noProof/>
        </w:rPr>
        <w:drawing>
          <wp:inline distT="0" distB="0" distL="0" distR="0">
            <wp:extent cx="5486400" cy="3200400"/>
            <wp:effectExtent l="19050" t="0" r="19050" b="0"/>
            <wp:docPr id="6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227AE" w:rsidRDefault="001227AE" w:rsidP="001227AE">
      <w:pPr>
        <w:tabs>
          <w:tab w:val="left" w:pos="1125"/>
        </w:tabs>
        <w:jc w:val="both"/>
      </w:pPr>
      <w:r>
        <w:tab/>
        <w:t>Таким образом, высокий процент успеваемости и качества показали 5 школ: Кыргыдайская СОШ (100/100), Югюлятская СОШ (100/71,2), Чернышевская СОШ (100/61,6), Хагынская СОШ (100/50), Кысыл-Сырская СОШ (100/42,3).</w:t>
      </w:r>
    </w:p>
    <w:p w:rsidR="001227AE" w:rsidRDefault="001227AE" w:rsidP="001227AE">
      <w:pPr>
        <w:tabs>
          <w:tab w:val="left" w:pos="1125"/>
        </w:tabs>
        <w:jc w:val="both"/>
      </w:pPr>
      <w:r>
        <w:tab/>
        <w:t xml:space="preserve">Низкие показатели успеваемости и качества показали: Мастахская СОШ (42,1/16,3), ВСОШ №2 (55,5/6,2), Хампинская СОШ (56,3/18,1), 2 Кюлетская СОШ (57,1/19). </w:t>
      </w:r>
    </w:p>
    <w:p w:rsidR="001227AE" w:rsidRDefault="001227AE" w:rsidP="001227AE">
      <w:pPr>
        <w:tabs>
          <w:tab w:val="left" w:pos="1125"/>
        </w:tabs>
        <w:jc w:val="both"/>
      </w:pPr>
    </w:p>
    <w:p w:rsidR="001227AE" w:rsidRPr="00B8333F" w:rsidRDefault="001227AE" w:rsidP="00B8333F">
      <w:pPr>
        <w:pStyle w:val="a3"/>
        <w:spacing w:line="276" w:lineRule="auto"/>
        <w:ind w:left="360"/>
        <w:jc w:val="center"/>
        <w:rPr>
          <w:rFonts w:ascii="Times New Roman" w:hAnsi="Times New Roman"/>
          <w:b/>
          <w:i/>
          <w:lang w:val="ru-RU"/>
        </w:rPr>
      </w:pPr>
      <w:r w:rsidRPr="00B8333F">
        <w:rPr>
          <w:rFonts w:ascii="Times New Roman" w:hAnsi="Times New Roman"/>
          <w:b/>
          <w:i/>
          <w:lang w:val="ru-RU"/>
        </w:rPr>
        <w:t>Организация тренировочных тестирований на  сайтах</w:t>
      </w:r>
    </w:p>
    <w:p w:rsidR="001227AE" w:rsidRDefault="001227AE" w:rsidP="001227AE">
      <w:pPr>
        <w:ind w:firstLine="708"/>
        <w:jc w:val="both"/>
      </w:pPr>
      <w:r>
        <w:t>В целях эффективной подготовки к ГИА   образовательными организациями проведены тренировочные тестирования по обязательным предметам согласно  приказу МКУ «Вилюйское улусное управление образованием» от 13 января 2016 года №01-04/16-3п3 «Об участии в тренировочных тестированиях при подготовке к государственной итоговой аттестации выпускников» в январе, феврале, марте, апреле 2016 года.</w:t>
      </w:r>
    </w:p>
    <w:p w:rsidR="001227AE" w:rsidRDefault="001227AE" w:rsidP="001227AE">
      <w:pPr>
        <w:ind w:firstLine="708"/>
        <w:jc w:val="both"/>
      </w:pPr>
      <w:r>
        <w:t xml:space="preserve">Образовательные организации при проведении тренировочных тестирований использовали следующие сайты: </w:t>
      </w:r>
      <w:r>
        <w:rPr>
          <w:lang w:val="en-US"/>
        </w:rPr>
        <w:t>statgrad</w:t>
      </w:r>
      <w:r w:rsidRPr="00673BCF">
        <w:t>.</w:t>
      </w:r>
      <w:r>
        <w:rPr>
          <w:lang w:val="en-US"/>
        </w:rPr>
        <w:t>org</w:t>
      </w:r>
      <w:r>
        <w:t xml:space="preserve">, </w:t>
      </w:r>
      <w:r>
        <w:rPr>
          <w:lang w:val="en-US"/>
        </w:rPr>
        <w:t>fipi</w:t>
      </w:r>
      <w:r w:rsidRPr="00673BCF">
        <w:t>.</w:t>
      </w:r>
      <w:r>
        <w:rPr>
          <w:lang w:val="en-US"/>
        </w:rPr>
        <w:t>ru</w:t>
      </w:r>
      <w:r>
        <w:t xml:space="preserve">, </w:t>
      </w:r>
      <w:r w:rsidRPr="00673BCF">
        <w:t xml:space="preserve"> </w:t>
      </w:r>
      <w:r>
        <w:rPr>
          <w:lang w:val="en-US"/>
        </w:rPr>
        <w:t>neznaika</w:t>
      </w:r>
      <w:r w:rsidRPr="00673BCF">
        <w:t>.</w:t>
      </w:r>
      <w:r>
        <w:rPr>
          <w:lang w:val="en-US"/>
        </w:rPr>
        <w:t>pro</w:t>
      </w:r>
      <w:r>
        <w:t xml:space="preserve">, </w:t>
      </w:r>
      <w:r>
        <w:rPr>
          <w:lang w:val="en-US"/>
        </w:rPr>
        <w:t>online</w:t>
      </w:r>
      <w:r w:rsidRPr="00673BCF">
        <w:t>-</w:t>
      </w:r>
      <w:r>
        <w:rPr>
          <w:lang w:val="en-US"/>
        </w:rPr>
        <w:t>ege</w:t>
      </w:r>
      <w:r w:rsidRPr="00673BCF">
        <w:t>.</w:t>
      </w:r>
      <w:r>
        <w:rPr>
          <w:lang w:val="en-US"/>
        </w:rPr>
        <w:t>ru</w:t>
      </w:r>
      <w:r>
        <w:t xml:space="preserve">, </w:t>
      </w:r>
      <w:r>
        <w:rPr>
          <w:lang w:val="en-US"/>
        </w:rPr>
        <w:t>yy</w:t>
      </w:r>
      <w:r w:rsidRPr="00673BCF">
        <w:t>-</w:t>
      </w:r>
      <w:r>
        <w:rPr>
          <w:lang w:val="en-US"/>
        </w:rPr>
        <w:t>bank</w:t>
      </w:r>
      <w:r w:rsidRPr="00673BCF">
        <w:t>-</w:t>
      </w:r>
      <w:r>
        <w:rPr>
          <w:lang w:val="en-US"/>
        </w:rPr>
        <w:t>zadaniy</w:t>
      </w:r>
      <w:r>
        <w:t xml:space="preserve">, </w:t>
      </w:r>
      <w:r>
        <w:rPr>
          <w:lang w:val="en-US"/>
        </w:rPr>
        <w:t>onlinetestpad</w:t>
      </w:r>
      <w:r w:rsidRPr="00673BCF">
        <w:t>.</w:t>
      </w:r>
      <w:r>
        <w:rPr>
          <w:lang w:val="en-US"/>
        </w:rPr>
        <w:t>com</w:t>
      </w:r>
      <w:r>
        <w:t xml:space="preserve">, </w:t>
      </w:r>
      <w:r>
        <w:rPr>
          <w:lang w:val="en-US"/>
        </w:rPr>
        <w:t>online</w:t>
      </w:r>
      <w:r w:rsidRPr="00673BCF">
        <w:t>-</w:t>
      </w:r>
      <w:r>
        <w:rPr>
          <w:lang w:val="en-US"/>
        </w:rPr>
        <w:t>ege</w:t>
      </w:r>
      <w:r w:rsidRPr="00673BCF">
        <w:t>.</w:t>
      </w:r>
      <w:r>
        <w:rPr>
          <w:lang w:val="en-US"/>
        </w:rPr>
        <w:t>ru</w:t>
      </w:r>
      <w:r>
        <w:t xml:space="preserve">. </w:t>
      </w:r>
    </w:p>
    <w:p w:rsidR="001227AE" w:rsidRDefault="001227AE" w:rsidP="001227AE">
      <w:pPr>
        <w:ind w:firstLine="708"/>
        <w:jc w:val="both"/>
      </w:pPr>
      <w:r>
        <w:t>Участие образовательных организаций:</w:t>
      </w:r>
    </w:p>
    <w:tbl>
      <w:tblPr>
        <w:tblStyle w:val="a8"/>
        <w:tblW w:w="9571" w:type="dxa"/>
        <w:tblLook w:val="04A0"/>
      </w:tblPr>
      <w:tblGrid>
        <w:gridCol w:w="1761"/>
        <w:gridCol w:w="1963"/>
        <w:gridCol w:w="1835"/>
        <w:gridCol w:w="2067"/>
        <w:gridCol w:w="1945"/>
      </w:tblGrid>
      <w:tr w:rsidR="001227AE" w:rsidTr="00B044AD">
        <w:tc>
          <w:tcPr>
            <w:tcW w:w="1761" w:type="dxa"/>
            <w:shd w:val="clear" w:color="auto" w:fill="BFBFBF" w:themeFill="background1" w:themeFillShade="BF"/>
          </w:tcPr>
          <w:p w:rsidR="001227AE" w:rsidRPr="00345AF3" w:rsidRDefault="001227AE" w:rsidP="00B044AD">
            <w:pPr>
              <w:jc w:val="both"/>
              <w:rPr>
                <w:sz w:val="24"/>
                <w:szCs w:val="24"/>
                <w:highlight w:val="green"/>
              </w:rPr>
            </w:pPr>
            <w:r w:rsidRPr="006A6D69">
              <w:rPr>
                <w:sz w:val="24"/>
                <w:szCs w:val="24"/>
              </w:rPr>
              <w:lastRenderedPageBreak/>
              <w:t>Школы, участвовавшие в январе, феврале, марте, апреле</w:t>
            </w:r>
          </w:p>
        </w:tc>
        <w:tc>
          <w:tcPr>
            <w:tcW w:w="1963" w:type="dxa"/>
            <w:shd w:val="clear" w:color="auto" w:fill="BFBFBF" w:themeFill="background1" w:themeFillShade="BF"/>
          </w:tcPr>
          <w:p w:rsidR="001227AE" w:rsidRDefault="001227AE" w:rsidP="00B044AD">
            <w:pPr>
              <w:jc w:val="both"/>
              <w:rPr>
                <w:sz w:val="24"/>
                <w:szCs w:val="24"/>
              </w:rPr>
            </w:pPr>
            <w:r w:rsidRPr="006A6D69">
              <w:rPr>
                <w:sz w:val="24"/>
                <w:szCs w:val="24"/>
              </w:rPr>
              <w:t>Школы, участвовавшие в январе, феврале, марте</w:t>
            </w:r>
          </w:p>
        </w:tc>
        <w:tc>
          <w:tcPr>
            <w:tcW w:w="1835" w:type="dxa"/>
            <w:shd w:val="clear" w:color="auto" w:fill="BFBFBF" w:themeFill="background1" w:themeFillShade="BF"/>
          </w:tcPr>
          <w:p w:rsidR="001227AE" w:rsidRDefault="001227AE" w:rsidP="00B044AD">
            <w:pPr>
              <w:jc w:val="both"/>
              <w:rPr>
                <w:sz w:val="24"/>
                <w:szCs w:val="24"/>
              </w:rPr>
            </w:pPr>
            <w:r w:rsidRPr="006A6D69">
              <w:rPr>
                <w:sz w:val="24"/>
                <w:szCs w:val="24"/>
              </w:rPr>
              <w:t>Школы, участвовавшие в январе и феврале</w:t>
            </w:r>
          </w:p>
        </w:tc>
        <w:tc>
          <w:tcPr>
            <w:tcW w:w="2067" w:type="dxa"/>
            <w:shd w:val="clear" w:color="auto" w:fill="BFBFBF" w:themeFill="background1" w:themeFillShade="BF"/>
          </w:tcPr>
          <w:p w:rsidR="001227AE" w:rsidRDefault="001227AE" w:rsidP="00B044AD">
            <w:pPr>
              <w:jc w:val="both"/>
              <w:rPr>
                <w:sz w:val="24"/>
                <w:szCs w:val="24"/>
              </w:rPr>
            </w:pPr>
            <w:r w:rsidRPr="006A6D69">
              <w:rPr>
                <w:sz w:val="24"/>
                <w:szCs w:val="24"/>
              </w:rPr>
              <w:t>Школы, участвовавшие только в одном месяце</w:t>
            </w:r>
          </w:p>
        </w:tc>
        <w:tc>
          <w:tcPr>
            <w:tcW w:w="1945" w:type="dxa"/>
            <w:shd w:val="clear" w:color="auto" w:fill="BFBFBF" w:themeFill="background1" w:themeFillShade="BF"/>
          </w:tcPr>
          <w:p w:rsidR="001227AE" w:rsidRPr="00345AF3" w:rsidRDefault="001227AE" w:rsidP="00B044AD">
            <w:pPr>
              <w:jc w:val="both"/>
              <w:rPr>
                <w:sz w:val="24"/>
                <w:szCs w:val="24"/>
                <w:highlight w:val="red"/>
              </w:rPr>
            </w:pPr>
            <w:r w:rsidRPr="006A6D69">
              <w:rPr>
                <w:sz w:val="24"/>
                <w:szCs w:val="24"/>
              </w:rPr>
              <w:t>Школы, не участвующие</w:t>
            </w:r>
          </w:p>
        </w:tc>
      </w:tr>
      <w:tr w:rsidR="001227AE" w:rsidTr="00B044AD">
        <w:tc>
          <w:tcPr>
            <w:tcW w:w="1761" w:type="dxa"/>
          </w:tcPr>
          <w:p w:rsidR="001227AE" w:rsidRDefault="001227AE" w:rsidP="00B044AD">
            <w:pPr>
              <w:jc w:val="both"/>
              <w:rPr>
                <w:sz w:val="24"/>
                <w:szCs w:val="24"/>
              </w:rPr>
            </w:pPr>
            <w:r>
              <w:rPr>
                <w:sz w:val="24"/>
                <w:szCs w:val="24"/>
              </w:rPr>
              <w:t>ВСОШ №1, ВСОШ №3, Кысыл-Сырская СОШ</w:t>
            </w:r>
          </w:p>
        </w:tc>
        <w:tc>
          <w:tcPr>
            <w:tcW w:w="1963" w:type="dxa"/>
          </w:tcPr>
          <w:p w:rsidR="001227AE" w:rsidRDefault="001227AE" w:rsidP="00B044AD">
            <w:pPr>
              <w:jc w:val="both"/>
              <w:rPr>
                <w:sz w:val="24"/>
                <w:szCs w:val="24"/>
              </w:rPr>
            </w:pPr>
            <w:r>
              <w:rPr>
                <w:sz w:val="24"/>
                <w:szCs w:val="24"/>
              </w:rPr>
              <w:t>ВСОШ №1,  ВСОШ №3, Кысыл-Сырская СОШ, Лекеченская СОШ,  Халбакинская СОШ, Тасагарская СОШ</w:t>
            </w:r>
          </w:p>
        </w:tc>
        <w:tc>
          <w:tcPr>
            <w:tcW w:w="1835" w:type="dxa"/>
          </w:tcPr>
          <w:p w:rsidR="001227AE" w:rsidRDefault="001227AE" w:rsidP="00B044AD">
            <w:pPr>
              <w:jc w:val="both"/>
              <w:rPr>
                <w:sz w:val="24"/>
                <w:szCs w:val="24"/>
              </w:rPr>
            </w:pPr>
            <w:r>
              <w:rPr>
                <w:sz w:val="24"/>
                <w:szCs w:val="24"/>
              </w:rPr>
              <w:t>ВСОШ №1, Вилюйская гимназия, ВСОШ №3, Кысыл-Сырская СОШ, Лекеченская СОШ, Чернышевская СОШ, Халбакинская СОШ, Тасагарская СОШ, Тылгынинская СОШ</w:t>
            </w:r>
          </w:p>
        </w:tc>
        <w:tc>
          <w:tcPr>
            <w:tcW w:w="2067" w:type="dxa"/>
          </w:tcPr>
          <w:p w:rsidR="001227AE" w:rsidRDefault="001227AE" w:rsidP="00B044AD">
            <w:pPr>
              <w:jc w:val="both"/>
              <w:rPr>
                <w:sz w:val="24"/>
                <w:szCs w:val="24"/>
              </w:rPr>
            </w:pPr>
            <w:r>
              <w:rPr>
                <w:sz w:val="24"/>
                <w:szCs w:val="24"/>
              </w:rPr>
              <w:t>ВСОШ №2, Баппагаинская СОШ, Жемконская СОШ, Хампинская СОШ, Борогонская СОШ, Тогусская ГЭГ, Бекчегинская СОШ, Чочунская СОШ, Мастахская СОШ, Кыргыдайская СОШ, Хагынская СОШ, 1 Кюлетская СОШ</w:t>
            </w:r>
          </w:p>
        </w:tc>
        <w:tc>
          <w:tcPr>
            <w:tcW w:w="1945" w:type="dxa"/>
          </w:tcPr>
          <w:p w:rsidR="001227AE" w:rsidRDefault="001227AE" w:rsidP="00B044AD">
            <w:pPr>
              <w:jc w:val="both"/>
              <w:rPr>
                <w:sz w:val="24"/>
                <w:szCs w:val="24"/>
              </w:rPr>
            </w:pPr>
            <w:r>
              <w:rPr>
                <w:sz w:val="24"/>
                <w:szCs w:val="24"/>
              </w:rPr>
              <w:t>Югюлятская СОШ, ВОСОШ</w:t>
            </w:r>
          </w:p>
        </w:tc>
      </w:tr>
      <w:tr w:rsidR="001227AE" w:rsidTr="00B044AD">
        <w:tc>
          <w:tcPr>
            <w:tcW w:w="1761" w:type="dxa"/>
          </w:tcPr>
          <w:p w:rsidR="001227AE" w:rsidRPr="00220E73" w:rsidRDefault="001227AE" w:rsidP="00B044AD">
            <w:pPr>
              <w:jc w:val="center"/>
              <w:rPr>
                <w:b/>
                <w:sz w:val="24"/>
                <w:szCs w:val="24"/>
              </w:rPr>
            </w:pPr>
            <w:r w:rsidRPr="00220E73">
              <w:rPr>
                <w:b/>
                <w:sz w:val="24"/>
                <w:szCs w:val="24"/>
              </w:rPr>
              <w:t>3</w:t>
            </w:r>
          </w:p>
        </w:tc>
        <w:tc>
          <w:tcPr>
            <w:tcW w:w="1963" w:type="dxa"/>
          </w:tcPr>
          <w:p w:rsidR="001227AE" w:rsidRPr="00220E73" w:rsidRDefault="001227AE" w:rsidP="00B044AD">
            <w:pPr>
              <w:jc w:val="center"/>
              <w:rPr>
                <w:b/>
                <w:sz w:val="24"/>
                <w:szCs w:val="24"/>
              </w:rPr>
            </w:pPr>
            <w:r w:rsidRPr="00220E73">
              <w:rPr>
                <w:b/>
                <w:sz w:val="24"/>
                <w:szCs w:val="24"/>
              </w:rPr>
              <w:t>6</w:t>
            </w:r>
          </w:p>
        </w:tc>
        <w:tc>
          <w:tcPr>
            <w:tcW w:w="1835" w:type="dxa"/>
          </w:tcPr>
          <w:p w:rsidR="001227AE" w:rsidRPr="00220E73" w:rsidRDefault="001227AE" w:rsidP="00B044AD">
            <w:pPr>
              <w:jc w:val="center"/>
              <w:rPr>
                <w:b/>
                <w:sz w:val="24"/>
                <w:szCs w:val="24"/>
              </w:rPr>
            </w:pPr>
            <w:r w:rsidRPr="00220E73">
              <w:rPr>
                <w:b/>
                <w:sz w:val="24"/>
                <w:szCs w:val="24"/>
              </w:rPr>
              <w:t>9</w:t>
            </w:r>
          </w:p>
        </w:tc>
        <w:tc>
          <w:tcPr>
            <w:tcW w:w="2067" w:type="dxa"/>
          </w:tcPr>
          <w:p w:rsidR="001227AE" w:rsidRPr="00220E73" w:rsidRDefault="001227AE" w:rsidP="00B044AD">
            <w:pPr>
              <w:jc w:val="center"/>
              <w:rPr>
                <w:b/>
                <w:sz w:val="24"/>
                <w:szCs w:val="24"/>
              </w:rPr>
            </w:pPr>
            <w:r w:rsidRPr="00220E73">
              <w:rPr>
                <w:b/>
                <w:sz w:val="24"/>
                <w:szCs w:val="24"/>
              </w:rPr>
              <w:t>12</w:t>
            </w:r>
          </w:p>
        </w:tc>
        <w:tc>
          <w:tcPr>
            <w:tcW w:w="1945" w:type="dxa"/>
          </w:tcPr>
          <w:p w:rsidR="001227AE" w:rsidRPr="00220E73" w:rsidRDefault="001227AE" w:rsidP="00B044AD">
            <w:pPr>
              <w:jc w:val="center"/>
              <w:rPr>
                <w:b/>
                <w:sz w:val="24"/>
                <w:szCs w:val="24"/>
              </w:rPr>
            </w:pPr>
            <w:r w:rsidRPr="00220E73">
              <w:rPr>
                <w:b/>
                <w:sz w:val="24"/>
                <w:szCs w:val="24"/>
              </w:rPr>
              <w:t>2</w:t>
            </w:r>
          </w:p>
        </w:tc>
      </w:tr>
    </w:tbl>
    <w:p w:rsidR="001227AE" w:rsidRDefault="001227AE" w:rsidP="001227AE">
      <w:pPr>
        <w:ind w:firstLine="708"/>
        <w:jc w:val="both"/>
      </w:pPr>
      <w:r>
        <w:t>Школами предоставлены результаты тестирований с анализами. Таким образом, школы, которые систематически проводят тренировочные тестирования на сайтах: ВСОШ №1, Кысыл-Сырская СОШ, ВСОШ №3.</w:t>
      </w:r>
    </w:p>
    <w:p w:rsidR="001227AE" w:rsidRDefault="001227AE" w:rsidP="001227AE">
      <w:pPr>
        <w:ind w:firstLine="708"/>
        <w:jc w:val="both"/>
      </w:pPr>
    </w:p>
    <w:p w:rsidR="001227AE" w:rsidRPr="00B8333F" w:rsidRDefault="001227AE" w:rsidP="00B8333F">
      <w:pPr>
        <w:pStyle w:val="a3"/>
        <w:tabs>
          <w:tab w:val="left" w:pos="5535"/>
        </w:tabs>
        <w:spacing w:line="276" w:lineRule="auto"/>
        <w:ind w:left="360"/>
        <w:rPr>
          <w:rFonts w:ascii="Times New Roman" w:hAnsi="Times New Roman"/>
          <w:b/>
          <w:i/>
          <w:lang w:val="ru-RU"/>
        </w:rPr>
      </w:pPr>
      <w:r w:rsidRPr="00B8333F">
        <w:rPr>
          <w:rFonts w:ascii="Times New Roman" w:hAnsi="Times New Roman"/>
          <w:b/>
          <w:i/>
          <w:lang w:val="ru-RU"/>
        </w:rPr>
        <w:t>Организация и проведение тренировочных тестирований по материалам  ФЦТ</w:t>
      </w:r>
    </w:p>
    <w:p w:rsidR="001227AE" w:rsidRDefault="001227AE" w:rsidP="001227AE">
      <w:pPr>
        <w:tabs>
          <w:tab w:val="left" w:pos="5535"/>
        </w:tabs>
        <w:jc w:val="both"/>
      </w:pPr>
    </w:p>
    <w:p w:rsidR="001227AE" w:rsidRDefault="001227AE" w:rsidP="001227AE">
      <w:pPr>
        <w:tabs>
          <w:tab w:val="left" w:pos="5535"/>
        </w:tabs>
        <w:jc w:val="both"/>
      </w:pPr>
      <w:r>
        <w:t xml:space="preserve">               </w:t>
      </w:r>
      <w:proofErr w:type="gramStart"/>
      <w:r>
        <w:t>В целях эффективной подготовки к государственной итоговой аттестации выпускников приказом МКУ «Вилюйское УУО» от 16 сентября 2015 года №01-04/15-</w:t>
      </w:r>
      <w:r w:rsidRPr="001E7397">
        <w:t xml:space="preserve">158п4  </w:t>
      </w:r>
      <w:r>
        <w:t>«</w:t>
      </w:r>
      <w:r w:rsidRPr="001E7397">
        <w:t>О проведении тренировочного тестирования в 9 и 11 классах</w:t>
      </w:r>
      <w:r>
        <w:t xml:space="preserve"> </w:t>
      </w:r>
      <w:r w:rsidRPr="001E7397">
        <w:t>в Вилюйском улусе в 2015-2016 учебном году</w:t>
      </w:r>
      <w:r>
        <w:t xml:space="preserve">» проведены тренировочные тестирования в 9 и 11 классах  в октябре 2015 г, феврале и апреле 2016 г. </w:t>
      </w:r>
      <w:proofErr w:type="gramEnd"/>
    </w:p>
    <w:p w:rsidR="001227AE" w:rsidRDefault="001227AE" w:rsidP="001227AE">
      <w:pPr>
        <w:tabs>
          <w:tab w:val="left" w:pos="5535"/>
        </w:tabs>
        <w:jc w:val="both"/>
      </w:pPr>
      <w:r>
        <w:t xml:space="preserve">              Тренировочные тестирования проходили на платной основе, стоимость КИМа в 11 классах составляла 260 рублей за один предмет, в 9 классах 130 рублей.</w:t>
      </w:r>
    </w:p>
    <w:tbl>
      <w:tblPr>
        <w:tblStyle w:val="a8"/>
        <w:tblW w:w="0" w:type="auto"/>
        <w:tblLook w:val="04A0"/>
      </w:tblPr>
      <w:tblGrid>
        <w:gridCol w:w="1941"/>
        <w:gridCol w:w="1274"/>
        <w:gridCol w:w="1270"/>
        <w:gridCol w:w="1274"/>
        <w:gridCol w:w="1270"/>
        <w:gridCol w:w="1271"/>
        <w:gridCol w:w="1271"/>
      </w:tblGrid>
      <w:tr w:rsidR="001227AE" w:rsidTr="00B044AD">
        <w:tc>
          <w:tcPr>
            <w:tcW w:w="1463" w:type="dxa"/>
            <w:vMerge w:val="restart"/>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Предметы</w:t>
            </w:r>
          </w:p>
        </w:tc>
        <w:tc>
          <w:tcPr>
            <w:tcW w:w="2703" w:type="dxa"/>
            <w:gridSpan w:val="2"/>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Октябрь</w:t>
            </w:r>
          </w:p>
        </w:tc>
        <w:tc>
          <w:tcPr>
            <w:tcW w:w="2704" w:type="dxa"/>
            <w:gridSpan w:val="2"/>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Февраль</w:t>
            </w:r>
          </w:p>
        </w:tc>
        <w:tc>
          <w:tcPr>
            <w:tcW w:w="2701" w:type="dxa"/>
            <w:gridSpan w:val="2"/>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Апрель</w:t>
            </w:r>
          </w:p>
        </w:tc>
      </w:tr>
      <w:tr w:rsidR="001227AE" w:rsidTr="00B044AD">
        <w:tc>
          <w:tcPr>
            <w:tcW w:w="1463" w:type="dxa"/>
            <w:vMerge/>
            <w:shd w:val="clear" w:color="auto" w:fill="BFBFBF" w:themeFill="background1" w:themeFillShade="BF"/>
          </w:tcPr>
          <w:p w:rsidR="001227AE" w:rsidRPr="004B1E2B" w:rsidRDefault="001227AE" w:rsidP="00B044AD">
            <w:pPr>
              <w:tabs>
                <w:tab w:val="left" w:pos="5535"/>
              </w:tabs>
              <w:jc w:val="center"/>
              <w:rPr>
                <w:b/>
                <w:sz w:val="24"/>
                <w:szCs w:val="24"/>
              </w:rPr>
            </w:pPr>
          </w:p>
        </w:tc>
        <w:tc>
          <w:tcPr>
            <w:tcW w:w="1354" w:type="dxa"/>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9 классы</w:t>
            </w:r>
          </w:p>
        </w:tc>
        <w:tc>
          <w:tcPr>
            <w:tcW w:w="1349" w:type="dxa"/>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11 классы</w:t>
            </w:r>
          </w:p>
        </w:tc>
        <w:tc>
          <w:tcPr>
            <w:tcW w:w="1355" w:type="dxa"/>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9 классы</w:t>
            </w:r>
          </w:p>
        </w:tc>
        <w:tc>
          <w:tcPr>
            <w:tcW w:w="1349" w:type="dxa"/>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11 классы</w:t>
            </w:r>
          </w:p>
        </w:tc>
        <w:tc>
          <w:tcPr>
            <w:tcW w:w="1351" w:type="dxa"/>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9 классы</w:t>
            </w:r>
          </w:p>
        </w:tc>
        <w:tc>
          <w:tcPr>
            <w:tcW w:w="1350" w:type="dxa"/>
            <w:shd w:val="clear" w:color="auto" w:fill="BFBFBF" w:themeFill="background1" w:themeFillShade="BF"/>
          </w:tcPr>
          <w:p w:rsidR="001227AE" w:rsidRPr="004B1E2B" w:rsidRDefault="001227AE" w:rsidP="00B044AD">
            <w:pPr>
              <w:tabs>
                <w:tab w:val="left" w:pos="5535"/>
              </w:tabs>
              <w:jc w:val="center"/>
              <w:rPr>
                <w:b/>
                <w:sz w:val="24"/>
                <w:szCs w:val="24"/>
              </w:rPr>
            </w:pPr>
            <w:r w:rsidRPr="004B1E2B">
              <w:rPr>
                <w:b/>
                <w:sz w:val="24"/>
                <w:szCs w:val="24"/>
              </w:rPr>
              <w:t>11 классы</w:t>
            </w:r>
          </w:p>
        </w:tc>
      </w:tr>
      <w:tr w:rsidR="001227AE" w:rsidTr="00B044AD">
        <w:tc>
          <w:tcPr>
            <w:tcW w:w="1463" w:type="dxa"/>
          </w:tcPr>
          <w:p w:rsidR="001227AE" w:rsidRDefault="001227AE" w:rsidP="00B044AD">
            <w:pPr>
              <w:tabs>
                <w:tab w:val="left" w:pos="5535"/>
              </w:tabs>
              <w:jc w:val="both"/>
              <w:rPr>
                <w:sz w:val="24"/>
                <w:szCs w:val="24"/>
              </w:rPr>
            </w:pPr>
            <w:r>
              <w:rPr>
                <w:sz w:val="24"/>
                <w:szCs w:val="24"/>
              </w:rPr>
              <w:t>Русский язык</w:t>
            </w:r>
          </w:p>
        </w:tc>
        <w:tc>
          <w:tcPr>
            <w:tcW w:w="1354" w:type="dxa"/>
          </w:tcPr>
          <w:p w:rsidR="001227AE" w:rsidRDefault="001227AE" w:rsidP="00B044AD">
            <w:pPr>
              <w:tabs>
                <w:tab w:val="left" w:pos="5535"/>
              </w:tabs>
              <w:jc w:val="center"/>
              <w:rPr>
                <w:sz w:val="24"/>
                <w:szCs w:val="24"/>
              </w:rPr>
            </w:pPr>
            <w:r>
              <w:rPr>
                <w:sz w:val="24"/>
                <w:szCs w:val="24"/>
              </w:rPr>
              <w:t>255</w:t>
            </w:r>
          </w:p>
        </w:tc>
        <w:tc>
          <w:tcPr>
            <w:tcW w:w="1349" w:type="dxa"/>
          </w:tcPr>
          <w:p w:rsidR="001227AE" w:rsidRDefault="001227AE" w:rsidP="00B044AD">
            <w:pPr>
              <w:tabs>
                <w:tab w:val="left" w:pos="5535"/>
              </w:tabs>
              <w:jc w:val="center"/>
              <w:rPr>
                <w:sz w:val="24"/>
                <w:szCs w:val="24"/>
              </w:rPr>
            </w:pPr>
            <w:r>
              <w:rPr>
                <w:sz w:val="24"/>
                <w:szCs w:val="24"/>
              </w:rPr>
              <w:t>226</w:t>
            </w:r>
          </w:p>
        </w:tc>
        <w:tc>
          <w:tcPr>
            <w:tcW w:w="1355" w:type="dxa"/>
          </w:tcPr>
          <w:p w:rsidR="001227AE" w:rsidRDefault="001227AE" w:rsidP="00B044AD">
            <w:pPr>
              <w:tabs>
                <w:tab w:val="left" w:pos="5535"/>
              </w:tabs>
              <w:jc w:val="center"/>
              <w:rPr>
                <w:sz w:val="24"/>
                <w:szCs w:val="24"/>
              </w:rPr>
            </w:pPr>
            <w:r>
              <w:rPr>
                <w:sz w:val="24"/>
                <w:szCs w:val="24"/>
              </w:rPr>
              <w:t>111</w:t>
            </w:r>
          </w:p>
        </w:tc>
        <w:tc>
          <w:tcPr>
            <w:tcW w:w="1349" w:type="dxa"/>
          </w:tcPr>
          <w:p w:rsidR="001227AE" w:rsidRDefault="001227AE" w:rsidP="00B044AD">
            <w:pPr>
              <w:tabs>
                <w:tab w:val="left" w:pos="5535"/>
              </w:tabs>
              <w:jc w:val="center"/>
              <w:rPr>
                <w:sz w:val="24"/>
                <w:szCs w:val="24"/>
              </w:rPr>
            </w:pPr>
            <w:r>
              <w:rPr>
                <w:sz w:val="24"/>
                <w:szCs w:val="24"/>
              </w:rPr>
              <w:t>40</w:t>
            </w:r>
          </w:p>
        </w:tc>
        <w:tc>
          <w:tcPr>
            <w:tcW w:w="1351" w:type="dxa"/>
          </w:tcPr>
          <w:p w:rsidR="001227AE" w:rsidRDefault="001227AE" w:rsidP="00B044AD">
            <w:pPr>
              <w:tabs>
                <w:tab w:val="left" w:pos="5535"/>
              </w:tabs>
              <w:jc w:val="center"/>
              <w:rPr>
                <w:sz w:val="24"/>
                <w:szCs w:val="24"/>
              </w:rPr>
            </w:pPr>
            <w:r>
              <w:rPr>
                <w:sz w:val="24"/>
                <w:szCs w:val="24"/>
              </w:rPr>
              <w:t>264</w:t>
            </w:r>
          </w:p>
        </w:tc>
        <w:tc>
          <w:tcPr>
            <w:tcW w:w="1350" w:type="dxa"/>
          </w:tcPr>
          <w:p w:rsidR="001227AE" w:rsidRDefault="001227AE" w:rsidP="00B044AD">
            <w:pPr>
              <w:tabs>
                <w:tab w:val="left" w:pos="5535"/>
              </w:tabs>
              <w:jc w:val="center"/>
              <w:rPr>
                <w:sz w:val="24"/>
                <w:szCs w:val="24"/>
              </w:rPr>
            </w:pPr>
            <w:r>
              <w:rPr>
                <w:sz w:val="24"/>
                <w:szCs w:val="24"/>
              </w:rPr>
              <w:t>153</w:t>
            </w:r>
          </w:p>
        </w:tc>
      </w:tr>
      <w:tr w:rsidR="001227AE" w:rsidTr="00B044AD">
        <w:tc>
          <w:tcPr>
            <w:tcW w:w="1463" w:type="dxa"/>
          </w:tcPr>
          <w:p w:rsidR="001227AE" w:rsidRDefault="001227AE" w:rsidP="00B044AD">
            <w:pPr>
              <w:tabs>
                <w:tab w:val="left" w:pos="5535"/>
              </w:tabs>
              <w:jc w:val="both"/>
              <w:rPr>
                <w:sz w:val="24"/>
                <w:szCs w:val="24"/>
              </w:rPr>
            </w:pPr>
            <w:r>
              <w:rPr>
                <w:sz w:val="24"/>
                <w:szCs w:val="24"/>
              </w:rPr>
              <w:t xml:space="preserve">Математика </w:t>
            </w:r>
          </w:p>
        </w:tc>
        <w:tc>
          <w:tcPr>
            <w:tcW w:w="1354" w:type="dxa"/>
          </w:tcPr>
          <w:p w:rsidR="001227AE" w:rsidRDefault="001227AE" w:rsidP="00B044AD">
            <w:pPr>
              <w:tabs>
                <w:tab w:val="left" w:pos="5535"/>
              </w:tabs>
              <w:jc w:val="center"/>
              <w:rPr>
                <w:sz w:val="24"/>
                <w:szCs w:val="24"/>
              </w:rPr>
            </w:pPr>
            <w:r>
              <w:rPr>
                <w:sz w:val="24"/>
                <w:szCs w:val="24"/>
              </w:rPr>
              <w:t>258</w:t>
            </w:r>
          </w:p>
        </w:tc>
        <w:tc>
          <w:tcPr>
            <w:tcW w:w="1349" w:type="dxa"/>
          </w:tcPr>
          <w:p w:rsidR="001227AE" w:rsidRDefault="001227AE" w:rsidP="00B044AD">
            <w:pPr>
              <w:tabs>
                <w:tab w:val="left" w:pos="5535"/>
              </w:tabs>
              <w:jc w:val="center"/>
              <w:rPr>
                <w:sz w:val="24"/>
                <w:szCs w:val="24"/>
              </w:rPr>
            </w:pPr>
            <w:r>
              <w:rPr>
                <w:sz w:val="24"/>
                <w:szCs w:val="24"/>
              </w:rPr>
              <w:t>183</w:t>
            </w:r>
          </w:p>
        </w:tc>
        <w:tc>
          <w:tcPr>
            <w:tcW w:w="1355" w:type="dxa"/>
          </w:tcPr>
          <w:p w:rsidR="001227AE" w:rsidRDefault="001227AE" w:rsidP="00B044AD">
            <w:pPr>
              <w:tabs>
                <w:tab w:val="left" w:pos="5535"/>
              </w:tabs>
              <w:jc w:val="center"/>
              <w:rPr>
                <w:sz w:val="24"/>
                <w:szCs w:val="24"/>
              </w:rPr>
            </w:pPr>
            <w:r>
              <w:rPr>
                <w:sz w:val="24"/>
                <w:szCs w:val="24"/>
              </w:rPr>
              <w:t>201</w:t>
            </w:r>
          </w:p>
        </w:tc>
        <w:tc>
          <w:tcPr>
            <w:tcW w:w="1349" w:type="dxa"/>
          </w:tcPr>
          <w:p w:rsidR="001227AE" w:rsidRDefault="001227AE" w:rsidP="00B044AD">
            <w:pPr>
              <w:tabs>
                <w:tab w:val="left" w:pos="5535"/>
              </w:tabs>
              <w:jc w:val="center"/>
              <w:rPr>
                <w:sz w:val="24"/>
                <w:szCs w:val="24"/>
              </w:rPr>
            </w:pPr>
            <w:r>
              <w:rPr>
                <w:sz w:val="24"/>
                <w:szCs w:val="24"/>
              </w:rPr>
              <w:t>114</w:t>
            </w:r>
          </w:p>
        </w:tc>
        <w:tc>
          <w:tcPr>
            <w:tcW w:w="1351" w:type="dxa"/>
          </w:tcPr>
          <w:p w:rsidR="001227AE" w:rsidRDefault="001227AE" w:rsidP="00B044AD">
            <w:pPr>
              <w:tabs>
                <w:tab w:val="left" w:pos="5535"/>
              </w:tabs>
              <w:jc w:val="center"/>
              <w:rPr>
                <w:sz w:val="24"/>
                <w:szCs w:val="24"/>
              </w:rPr>
            </w:pPr>
            <w:r>
              <w:rPr>
                <w:sz w:val="24"/>
                <w:szCs w:val="24"/>
              </w:rPr>
              <w:t>254</w:t>
            </w:r>
          </w:p>
        </w:tc>
        <w:tc>
          <w:tcPr>
            <w:tcW w:w="1350" w:type="dxa"/>
          </w:tcPr>
          <w:p w:rsidR="001227AE" w:rsidRDefault="001227AE" w:rsidP="00B044AD">
            <w:pPr>
              <w:tabs>
                <w:tab w:val="left" w:pos="5535"/>
              </w:tabs>
              <w:jc w:val="center"/>
              <w:rPr>
                <w:sz w:val="24"/>
                <w:szCs w:val="24"/>
              </w:rPr>
            </w:pPr>
            <w:r>
              <w:rPr>
                <w:sz w:val="24"/>
                <w:szCs w:val="24"/>
              </w:rPr>
              <w:t>131</w:t>
            </w:r>
          </w:p>
        </w:tc>
      </w:tr>
      <w:tr w:rsidR="001227AE" w:rsidTr="00B044AD">
        <w:tc>
          <w:tcPr>
            <w:tcW w:w="1463" w:type="dxa"/>
          </w:tcPr>
          <w:p w:rsidR="001227AE" w:rsidRDefault="001227AE" w:rsidP="00B044AD">
            <w:pPr>
              <w:tabs>
                <w:tab w:val="left" w:pos="5535"/>
              </w:tabs>
              <w:jc w:val="both"/>
              <w:rPr>
                <w:sz w:val="24"/>
                <w:szCs w:val="24"/>
              </w:rPr>
            </w:pPr>
            <w:r>
              <w:rPr>
                <w:sz w:val="24"/>
                <w:szCs w:val="24"/>
              </w:rPr>
              <w:t>Математика профильная</w:t>
            </w:r>
          </w:p>
        </w:tc>
        <w:tc>
          <w:tcPr>
            <w:tcW w:w="1354" w:type="dxa"/>
          </w:tcPr>
          <w:p w:rsidR="001227AE" w:rsidRDefault="001227AE" w:rsidP="00B044AD">
            <w:pPr>
              <w:tabs>
                <w:tab w:val="left" w:pos="5535"/>
              </w:tabs>
              <w:jc w:val="center"/>
              <w:rPr>
                <w:sz w:val="24"/>
                <w:szCs w:val="24"/>
              </w:rPr>
            </w:pPr>
          </w:p>
        </w:tc>
        <w:tc>
          <w:tcPr>
            <w:tcW w:w="1349" w:type="dxa"/>
          </w:tcPr>
          <w:p w:rsidR="001227AE" w:rsidRDefault="001227AE" w:rsidP="00B044AD">
            <w:pPr>
              <w:tabs>
                <w:tab w:val="left" w:pos="5535"/>
              </w:tabs>
              <w:jc w:val="center"/>
              <w:rPr>
                <w:sz w:val="24"/>
                <w:szCs w:val="24"/>
              </w:rPr>
            </w:pPr>
            <w:r>
              <w:rPr>
                <w:sz w:val="24"/>
                <w:szCs w:val="24"/>
              </w:rPr>
              <w:t>49</w:t>
            </w:r>
          </w:p>
        </w:tc>
        <w:tc>
          <w:tcPr>
            <w:tcW w:w="1355" w:type="dxa"/>
          </w:tcPr>
          <w:p w:rsidR="001227AE" w:rsidRDefault="001227AE" w:rsidP="00B044AD">
            <w:pPr>
              <w:tabs>
                <w:tab w:val="left" w:pos="5535"/>
              </w:tabs>
              <w:jc w:val="center"/>
              <w:rPr>
                <w:sz w:val="24"/>
                <w:szCs w:val="24"/>
              </w:rPr>
            </w:pPr>
          </w:p>
        </w:tc>
        <w:tc>
          <w:tcPr>
            <w:tcW w:w="1349" w:type="dxa"/>
          </w:tcPr>
          <w:p w:rsidR="001227AE" w:rsidRDefault="001227AE" w:rsidP="00B044AD">
            <w:pPr>
              <w:tabs>
                <w:tab w:val="left" w:pos="5535"/>
              </w:tabs>
              <w:jc w:val="center"/>
              <w:rPr>
                <w:sz w:val="24"/>
                <w:szCs w:val="24"/>
              </w:rPr>
            </w:pPr>
            <w:r>
              <w:rPr>
                <w:sz w:val="24"/>
                <w:szCs w:val="24"/>
              </w:rPr>
              <w:t>56</w:t>
            </w:r>
          </w:p>
        </w:tc>
        <w:tc>
          <w:tcPr>
            <w:tcW w:w="1351" w:type="dxa"/>
          </w:tcPr>
          <w:p w:rsidR="001227AE" w:rsidRDefault="001227AE" w:rsidP="00B044AD">
            <w:pPr>
              <w:tabs>
                <w:tab w:val="left" w:pos="5535"/>
              </w:tabs>
              <w:jc w:val="center"/>
              <w:rPr>
                <w:sz w:val="24"/>
                <w:szCs w:val="24"/>
              </w:rPr>
            </w:pPr>
          </w:p>
        </w:tc>
        <w:tc>
          <w:tcPr>
            <w:tcW w:w="1350" w:type="dxa"/>
          </w:tcPr>
          <w:p w:rsidR="001227AE" w:rsidRDefault="001227AE" w:rsidP="00B044AD">
            <w:pPr>
              <w:tabs>
                <w:tab w:val="left" w:pos="5535"/>
              </w:tabs>
              <w:jc w:val="center"/>
              <w:rPr>
                <w:sz w:val="24"/>
                <w:szCs w:val="24"/>
              </w:rPr>
            </w:pPr>
            <w:r>
              <w:rPr>
                <w:sz w:val="24"/>
                <w:szCs w:val="24"/>
              </w:rPr>
              <w:t>62</w:t>
            </w:r>
          </w:p>
        </w:tc>
      </w:tr>
      <w:tr w:rsidR="001227AE" w:rsidTr="00B044AD">
        <w:tc>
          <w:tcPr>
            <w:tcW w:w="1463" w:type="dxa"/>
          </w:tcPr>
          <w:p w:rsidR="001227AE" w:rsidRDefault="001227AE" w:rsidP="00B044AD">
            <w:pPr>
              <w:tabs>
                <w:tab w:val="left" w:pos="5535"/>
              </w:tabs>
              <w:jc w:val="both"/>
              <w:rPr>
                <w:sz w:val="24"/>
                <w:szCs w:val="24"/>
              </w:rPr>
            </w:pPr>
            <w:r>
              <w:rPr>
                <w:sz w:val="24"/>
                <w:szCs w:val="24"/>
              </w:rPr>
              <w:t>Физика</w:t>
            </w:r>
          </w:p>
        </w:tc>
        <w:tc>
          <w:tcPr>
            <w:tcW w:w="1354" w:type="dxa"/>
          </w:tcPr>
          <w:p w:rsidR="001227AE" w:rsidRDefault="001227AE" w:rsidP="00B044AD">
            <w:pPr>
              <w:tabs>
                <w:tab w:val="left" w:pos="5535"/>
              </w:tabs>
              <w:jc w:val="center"/>
              <w:rPr>
                <w:sz w:val="24"/>
                <w:szCs w:val="24"/>
              </w:rPr>
            </w:pPr>
          </w:p>
        </w:tc>
        <w:tc>
          <w:tcPr>
            <w:tcW w:w="1349" w:type="dxa"/>
          </w:tcPr>
          <w:p w:rsidR="001227AE" w:rsidRDefault="001227AE" w:rsidP="00B044AD">
            <w:pPr>
              <w:tabs>
                <w:tab w:val="left" w:pos="5535"/>
              </w:tabs>
              <w:jc w:val="center"/>
              <w:rPr>
                <w:sz w:val="24"/>
                <w:szCs w:val="24"/>
              </w:rPr>
            </w:pPr>
          </w:p>
        </w:tc>
        <w:tc>
          <w:tcPr>
            <w:tcW w:w="1355" w:type="dxa"/>
          </w:tcPr>
          <w:p w:rsidR="001227AE" w:rsidRDefault="001227AE" w:rsidP="00B044AD">
            <w:pPr>
              <w:tabs>
                <w:tab w:val="left" w:pos="5535"/>
              </w:tabs>
              <w:jc w:val="center"/>
              <w:rPr>
                <w:sz w:val="24"/>
                <w:szCs w:val="24"/>
              </w:rPr>
            </w:pPr>
            <w:r>
              <w:rPr>
                <w:sz w:val="24"/>
                <w:szCs w:val="24"/>
              </w:rPr>
              <w:t>21</w:t>
            </w:r>
          </w:p>
        </w:tc>
        <w:tc>
          <w:tcPr>
            <w:tcW w:w="1349" w:type="dxa"/>
          </w:tcPr>
          <w:p w:rsidR="001227AE" w:rsidRDefault="001227AE" w:rsidP="00B044AD">
            <w:pPr>
              <w:tabs>
                <w:tab w:val="left" w:pos="5535"/>
              </w:tabs>
              <w:jc w:val="center"/>
              <w:rPr>
                <w:sz w:val="24"/>
                <w:szCs w:val="24"/>
              </w:rPr>
            </w:pPr>
            <w:r>
              <w:rPr>
                <w:sz w:val="24"/>
                <w:szCs w:val="24"/>
              </w:rPr>
              <w:t>3</w:t>
            </w:r>
          </w:p>
        </w:tc>
        <w:tc>
          <w:tcPr>
            <w:tcW w:w="1351" w:type="dxa"/>
          </w:tcPr>
          <w:p w:rsidR="001227AE" w:rsidRDefault="001227AE" w:rsidP="00B044AD">
            <w:pPr>
              <w:tabs>
                <w:tab w:val="left" w:pos="5535"/>
              </w:tabs>
              <w:jc w:val="center"/>
              <w:rPr>
                <w:sz w:val="24"/>
                <w:szCs w:val="24"/>
              </w:rPr>
            </w:pPr>
          </w:p>
        </w:tc>
        <w:tc>
          <w:tcPr>
            <w:tcW w:w="1350" w:type="dxa"/>
          </w:tcPr>
          <w:p w:rsidR="001227AE" w:rsidRDefault="001227AE" w:rsidP="00B044AD">
            <w:pPr>
              <w:tabs>
                <w:tab w:val="left" w:pos="5535"/>
              </w:tabs>
              <w:jc w:val="center"/>
              <w:rPr>
                <w:sz w:val="24"/>
                <w:szCs w:val="24"/>
              </w:rPr>
            </w:pPr>
          </w:p>
        </w:tc>
      </w:tr>
      <w:tr w:rsidR="001227AE" w:rsidTr="00B044AD">
        <w:tc>
          <w:tcPr>
            <w:tcW w:w="1463" w:type="dxa"/>
          </w:tcPr>
          <w:p w:rsidR="001227AE" w:rsidRDefault="001227AE" w:rsidP="00B044AD">
            <w:pPr>
              <w:tabs>
                <w:tab w:val="left" w:pos="5535"/>
              </w:tabs>
              <w:jc w:val="both"/>
              <w:rPr>
                <w:sz w:val="24"/>
                <w:szCs w:val="24"/>
              </w:rPr>
            </w:pPr>
            <w:r>
              <w:rPr>
                <w:sz w:val="24"/>
                <w:szCs w:val="24"/>
              </w:rPr>
              <w:t>Биология</w:t>
            </w:r>
          </w:p>
        </w:tc>
        <w:tc>
          <w:tcPr>
            <w:tcW w:w="1354" w:type="dxa"/>
          </w:tcPr>
          <w:p w:rsidR="001227AE" w:rsidRDefault="001227AE" w:rsidP="00B044AD">
            <w:pPr>
              <w:tabs>
                <w:tab w:val="left" w:pos="5535"/>
              </w:tabs>
              <w:jc w:val="center"/>
              <w:rPr>
                <w:sz w:val="24"/>
                <w:szCs w:val="24"/>
              </w:rPr>
            </w:pPr>
          </w:p>
        </w:tc>
        <w:tc>
          <w:tcPr>
            <w:tcW w:w="1349" w:type="dxa"/>
          </w:tcPr>
          <w:p w:rsidR="001227AE" w:rsidRDefault="001227AE" w:rsidP="00B044AD">
            <w:pPr>
              <w:tabs>
                <w:tab w:val="left" w:pos="5535"/>
              </w:tabs>
              <w:jc w:val="center"/>
              <w:rPr>
                <w:sz w:val="24"/>
                <w:szCs w:val="24"/>
              </w:rPr>
            </w:pPr>
          </w:p>
        </w:tc>
        <w:tc>
          <w:tcPr>
            <w:tcW w:w="1355" w:type="dxa"/>
          </w:tcPr>
          <w:p w:rsidR="001227AE" w:rsidRDefault="001227AE" w:rsidP="00B044AD">
            <w:pPr>
              <w:tabs>
                <w:tab w:val="left" w:pos="5535"/>
              </w:tabs>
              <w:jc w:val="center"/>
              <w:rPr>
                <w:sz w:val="24"/>
                <w:szCs w:val="24"/>
              </w:rPr>
            </w:pPr>
            <w:r>
              <w:rPr>
                <w:sz w:val="24"/>
                <w:szCs w:val="24"/>
              </w:rPr>
              <w:t>21</w:t>
            </w:r>
          </w:p>
        </w:tc>
        <w:tc>
          <w:tcPr>
            <w:tcW w:w="1349" w:type="dxa"/>
          </w:tcPr>
          <w:p w:rsidR="001227AE" w:rsidRDefault="001227AE" w:rsidP="00B044AD">
            <w:pPr>
              <w:tabs>
                <w:tab w:val="left" w:pos="5535"/>
              </w:tabs>
              <w:jc w:val="center"/>
              <w:rPr>
                <w:sz w:val="24"/>
                <w:szCs w:val="24"/>
              </w:rPr>
            </w:pPr>
            <w:r>
              <w:rPr>
                <w:sz w:val="24"/>
                <w:szCs w:val="24"/>
              </w:rPr>
              <w:t>4</w:t>
            </w:r>
          </w:p>
        </w:tc>
        <w:tc>
          <w:tcPr>
            <w:tcW w:w="1351" w:type="dxa"/>
          </w:tcPr>
          <w:p w:rsidR="001227AE" w:rsidRDefault="001227AE" w:rsidP="00B044AD">
            <w:pPr>
              <w:tabs>
                <w:tab w:val="left" w:pos="5535"/>
              </w:tabs>
              <w:jc w:val="center"/>
              <w:rPr>
                <w:sz w:val="24"/>
                <w:szCs w:val="24"/>
              </w:rPr>
            </w:pPr>
          </w:p>
        </w:tc>
        <w:tc>
          <w:tcPr>
            <w:tcW w:w="1350" w:type="dxa"/>
          </w:tcPr>
          <w:p w:rsidR="001227AE" w:rsidRDefault="001227AE" w:rsidP="00B044AD">
            <w:pPr>
              <w:tabs>
                <w:tab w:val="left" w:pos="5535"/>
              </w:tabs>
              <w:jc w:val="center"/>
              <w:rPr>
                <w:sz w:val="24"/>
                <w:szCs w:val="24"/>
              </w:rPr>
            </w:pPr>
          </w:p>
        </w:tc>
      </w:tr>
      <w:tr w:rsidR="001227AE" w:rsidTr="00B044AD">
        <w:tc>
          <w:tcPr>
            <w:tcW w:w="1463" w:type="dxa"/>
          </w:tcPr>
          <w:p w:rsidR="001227AE" w:rsidRDefault="001227AE" w:rsidP="00B044AD">
            <w:pPr>
              <w:tabs>
                <w:tab w:val="left" w:pos="5535"/>
              </w:tabs>
              <w:jc w:val="both"/>
              <w:rPr>
                <w:sz w:val="24"/>
                <w:szCs w:val="24"/>
              </w:rPr>
            </w:pPr>
            <w:r>
              <w:rPr>
                <w:sz w:val="24"/>
                <w:szCs w:val="24"/>
              </w:rPr>
              <w:t>Обществознание</w:t>
            </w:r>
          </w:p>
        </w:tc>
        <w:tc>
          <w:tcPr>
            <w:tcW w:w="1354" w:type="dxa"/>
          </w:tcPr>
          <w:p w:rsidR="001227AE" w:rsidRDefault="001227AE" w:rsidP="00B044AD">
            <w:pPr>
              <w:tabs>
                <w:tab w:val="left" w:pos="5535"/>
              </w:tabs>
              <w:jc w:val="center"/>
              <w:rPr>
                <w:sz w:val="24"/>
                <w:szCs w:val="24"/>
              </w:rPr>
            </w:pPr>
          </w:p>
        </w:tc>
        <w:tc>
          <w:tcPr>
            <w:tcW w:w="1349" w:type="dxa"/>
          </w:tcPr>
          <w:p w:rsidR="001227AE" w:rsidRDefault="001227AE" w:rsidP="00B044AD">
            <w:pPr>
              <w:tabs>
                <w:tab w:val="left" w:pos="5535"/>
              </w:tabs>
              <w:jc w:val="center"/>
              <w:rPr>
                <w:sz w:val="24"/>
                <w:szCs w:val="24"/>
              </w:rPr>
            </w:pPr>
          </w:p>
        </w:tc>
        <w:tc>
          <w:tcPr>
            <w:tcW w:w="1355" w:type="dxa"/>
          </w:tcPr>
          <w:p w:rsidR="001227AE" w:rsidRDefault="001227AE" w:rsidP="00B044AD">
            <w:pPr>
              <w:tabs>
                <w:tab w:val="left" w:pos="5535"/>
              </w:tabs>
              <w:jc w:val="center"/>
              <w:rPr>
                <w:sz w:val="24"/>
                <w:szCs w:val="24"/>
              </w:rPr>
            </w:pPr>
            <w:r>
              <w:rPr>
                <w:sz w:val="24"/>
                <w:szCs w:val="24"/>
              </w:rPr>
              <w:t>32</w:t>
            </w:r>
          </w:p>
        </w:tc>
        <w:tc>
          <w:tcPr>
            <w:tcW w:w="1349" w:type="dxa"/>
          </w:tcPr>
          <w:p w:rsidR="001227AE" w:rsidRDefault="001227AE" w:rsidP="00B044AD">
            <w:pPr>
              <w:tabs>
                <w:tab w:val="left" w:pos="5535"/>
              </w:tabs>
              <w:jc w:val="center"/>
              <w:rPr>
                <w:sz w:val="24"/>
                <w:szCs w:val="24"/>
              </w:rPr>
            </w:pPr>
            <w:r>
              <w:rPr>
                <w:sz w:val="24"/>
                <w:szCs w:val="24"/>
              </w:rPr>
              <w:t>2</w:t>
            </w:r>
          </w:p>
        </w:tc>
        <w:tc>
          <w:tcPr>
            <w:tcW w:w="1351" w:type="dxa"/>
          </w:tcPr>
          <w:p w:rsidR="001227AE" w:rsidRDefault="001227AE" w:rsidP="00B044AD">
            <w:pPr>
              <w:tabs>
                <w:tab w:val="left" w:pos="5535"/>
              </w:tabs>
              <w:jc w:val="center"/>
              <w:rPr>
                <w:sz w:val="24"/>
                <w:szCs w:val="24"/>
              </w:rPr>
            </w:pPr>
          </w:p>
        </w:tc>
        <w:tc>
          <w:tcPr>
            <w:tcW w:w="1350" w:type="dxa"/>
          </w:tcPr>
          <w:p w:rsidR="001227AE" w:rsidRDefault="001227AE" w:rsidP="00B044AD">
            <w:pPr>
              <w:tabs>
                <w:tab w:val="left" w:pos="5535"/>
              </w:tabs>
              <w:jc w:val="center"/>
              <w:rPr>
                <w:sz w:val="24"/>
                <w:szCs w:val="24"/>
              </w:rPr>
            </w:pPr>
          </w:p>
        </w:tc>
      </w:tr>
      <w:tr w:rsidR="001227AE" w:rsidTr="00B044AD">
        <w:tc>
          <w:tcPr>
            <w:tcW w:w="1463" w:type="dxa"/>
          </w:tcPr>
          <w:p w:rsidR="001227AE" w:rsidRPr="00A911A9" w:rsidRDefault="001227AE" w:rsidP="00B044AD">
            <w:pPr>
              <w:tabs>
                <w:tab w:val="left" w:pos="5535"/>
              </w:tabs>
              <w:jc w:val="both"/>
              <w:rPr>
                <w:b/>
                <w:sz w:val="24"/>
                <w:szCs w:val="24"/>
              </w:rPr>
            </w:pPr>
            <w:r w:rsidRPr="00A911A9">
              <w:rPr>
                <w:b/>
                <w:sz w:val="24"/>
                <w:szCs w:val="24"/>
              </w:rPr>
              <w:t>ИТОГО</w:t>
            </w:r>
          </w:p>
        </w:tc>
        <w:tc>
          <w:tcPr>
            <w:tcW w:w="1354" w:type="dxa"/>
          </w:tcPr>
          <w:p w:rsidR="001227AE" w:rsidRPr="00A911A9" w:rsidRDefault="001227AE" w:rsidP="00B044AD">
            <w:pPr>
              <w:tabs>
                <w:tab w:val="left" w:pos="5535"/>
              </w:tabs>
              <w:jc w:val="center"/>
              <w:rPr>
                <w:b/>
                <w:sz w:val="24"/>
                <w:szCs w:val="24"/>
              </w:rPr>
            </w:pPr>
            <w:r w:rsidRPr="00A911A9">
              <w:rPr>
                <w:b/>
                <w:sz w:val="24"/>
                <w:szCs w:val="24"/>
              </w:rPr>
              <w:t>513</w:t>
            </w:r>
          </w:p>
        </w:tc>
        <w:tc>
          <w:tcPr>
            <w:tcW w:w="1349" w:type="dxa"/>
          </w:tcPr>
          <w:p w:rsidR="001227AE" w:rsidRPr="00A911A9" w:rsidRDefault="001227AE" w:rsidP="00B044AD">
            <w:pPr>
              <w:tabs>
                <w:tab w:val="left" w:pos="5535"/>
              </w:tabs>
              <w:jc w:val="center"/>
              <w:rPr>
                <w:b/>
                <w:sz w:val="24"/>
                <w:szCs w:val="24"/>
              </w:rPr>
            </w:pPr>
            <w:r w:rsidRPr="00A911A9">
              <w:rPr>
                <w:b/>
                <w:sz w:val="24"/>
                <w:szCs w:val="24"/>
              </w:rPr>
              <w:t>458</w:t>
            </w:r>
          </w:p>
        </w:tc>
        <w:tc>
          <w:tcPr>
            <w:tcW w:w="1355" w:type="dxa"/>
          </w:tcPr>
          <w:p w:rsidR="001227AE" w:rsidRPr="00A911A9" w:rsidRDefault="001227AE" w:rsidP="00B044AD">
            <w:pPr>
              <w:tabs>
                <w:tab w:val="left" w:pos="5535"/>
              </w:tabs>
              <w:jc w:val="center"/>
              <w:rPr>
                <w:b/>
                <w:sz w:val="24"/>
                <w:szCs w:val="24"/>
              </w:rPr>
            </w:pPr>
            <w:r w:rsidRPr="00A911A9">
              <w:rPr>
                <w:b/>
                <w:sz w:val="24"/>
                <w:szCs w:val="24"/>
              </w:rPr>
              <w:t>386</w:t>
            </w:r>
          </w:p>
        </w:tc>
        <w:tc>
          <w:tcPr>
            <w:tcW w:w="1349" w:type="dxa"/>
          </w:tcPr>
          <w:p w:rsidR="001227AE" w:rsidRPr="00A911A9" w:rsidRDefault="001227AE" w:rsidP="00B044AD">
            <w:pPr>
              <w:tabs>
                <w:tab w:val="left" w:pos="5535"/>
              </w:tabs>
              <w:jc w:val="center"/>
              <w:rPr>
                <w:b/>
                <w:sz w:val="24"/>
                <w:szCs w:val="24"/>
              </w:rPr>
            </w:pPr>
            <w:r w:rsidRPr="00A911A9">
              <w:rPr>
                <w:b/>
                <w:sz w:val="24"/>
                <w:szCs w:val="24"/>
              </w:rPr>
              <w:t>219</w:t>
            </w:r>
          </w:p>
        </w:tc>
        <w:tc>
          <w:tcPr>
            <w:tcW w:w="1351" w:type="dxa"/>
          </w:tcPr>
          <w:p w:rsidR="001227AE" w:rsidRPr="00A911A9" w:rsidRDefault="001227AE" w:rsidP="00B044AD">
            <w:pPr>
              <w:tabs>
                <w:tab w:val="left" w:pos="5535"/>
              </w:tabs>
              <w:jc w:val="center"/>
              <w:rPr>
                <w:b/>
                <w:sz w:val="24"/>
                <w:szCs w:val="24"/>
              </w:rPr>
            </w:pPr>
            <w:r w:rsidRPr="00A911A9">
              <w:rPr>
                <w:b/>
                <w:sz w:val="24"/>
                <w:szCs w:val="24"/>
              </w:rPr>
              <w:t>518</w:t>
            </w:r>
          </w:p>
        </w:tc>
        <w:tc>
          <w:tcPr>
            <w:tcW w:w="1350" w:type="dxa"/>
          </w:tcPr>
          <w:p w:rsidR="001227AE" w:rsidRPr="00A911A9" w:rsidRDefault="001227AE" w:rsidP="00B044AD">
            <w:pPr>
              <w:tabs>
                <w:tab w:val="left" w:pos="5535"/>
              </w:tabs>
              <w:jc w:val="center"/>
              <w:rPr>
                <w:b/>
                <w:sz w:val="24"/>
                <w:szCs w:val="24"/>
              </w:rPr>
            </w:pPr>
            <w:r w:rsidRPr="00A911A9">
              <w:rPr>
                <w:b/>
                <w:sz w:val="24"/>
                <w:szCs w:val="24"/>
              </w:rPr>
              <w:t>346</w:t>
            </w:r>
          </w:p>
        </w:tc>
      </w:tr>
    </w:tbl>
    <w:p w:rsidR="001227AE" w:rsidRDefault="001227AE" w:rsidP="001227AE">
      <w:pPr>
        <w:tabs>
          <w:tab w:val="left" w:pos="5535"/>
        </w:tabs>
        <w:jc w:val="both"/>
      </w:pPr>
    </w:p>
    <w:p w:rsidR="001227AE" w:rsidRDefault="001227AE" w:rsidP="001227AE">
      <w:pPr>
        <w:tabs>
          <w:tab w:val="left" w:pos="5535"/>
        </w:tabs>
        <w:jc w:val="both"/>
      </w:pPr>
      <w:r>
        <w:t xml:space="preserve">               По сравнению с муниципальной ДКР в 11 классах показатели успеваемости и качества  по предметам ниже. Так, в 11 классах, по русскому языку успеваемость по итогам трех тренировочных тестирований составляла 47,5% при качестве 11,1%; по </w:t>
      </w:r>
      <w:r>
        <w:lastRenderedPageBreak/>
        <w:t xml:space="preserve">математике базового уровня успеваемость составила 47,5%, при качестве 10%% по математике профильного уровня успеваемость – 50,9%, качество – 9,4%. </w:t>
      </w:r>
    </w:p>
    <w:p w:rsidR="001227AE" w:rsidRDefault="001227AE" w:rsidP="001227AE">
      <w:pPr>
        <w:tabs>
          <w:tab w:val="left" w:pos="5535"/>
        </w:tabs>
        <w:jc w:val="both"/>
      </w:pPr>
    </w:p>
    <w:p w:rsidR="00E31106" w:rsidRDefault="00562989" w:rsidP="001227AE">
      <w:pPr>
        <w:tabs>
          <w:tab w:val="left" w:pos="5535"/>
        </w:tabs>
        <w:jc w:val="center"/>
        <w:rPr>
          <w:b/>
          <w:i/>
        </w:rPr>
      </w:pPr>
      <w:r w:rsidRPr="00562989">
        <w:rPr>
          <w:b/>
          <w:i/>
        </w:rPr>
        <w:t>Проект «Я сдам ЕГЭ»</w:t>
      </w:r>
    </w:p>
    <w:p w:rsidR="00AC779A" w:rsidRDefault="00AC779A" w:rsidP="00AC779A">
      <w:pPr>
        <w:ind w:firstLine="708"/>
        <w:jc w:val="both"/>
      </w:pPr>
      <w:r>
        <w:t>По результатам муниципальных ДКР были выявлены слабоуспевающие выпускники из «группы риска» по преодолению минимального порога ЕГЭ по основным предметам. С целью эффективной подготовки слабоуспевающих выпускников  в марте 2016 года был разработан проект «Я сдам ЕГЭ».</w:t>
      </w:r>
    </w:p>
    <w:p w:rsidR="00AC779A" w:rsidRDefault="00AC779A" w:rsidP="00AC779A">
      <w:pPr>
        <w:ind w:firstLine="708"/>
        <w:jc w:val="both"/>
      </w:pPr>
      <w:r>
        <w:t>На базе интернатов Хампинской СОШ, Чочунской СОШ были организованы и проведены индивидуальные консультации, входные и выходные контрольные срезы по основным предметам ведущими учителями улуса.</w:t>
      </w:r>
    </w:p>
    <w:p w:rsidR="00AC779A" w:rsidRDefault="00AC779A" w:rsidP="00AC779A">
      <w:pPr>
        <w:ind w:firstLine="708"/>
        <w:jc w:val="both"/>
      </w:pPr>
      <w:r>
        <w:t>Количество участников:</w:t>
      </w:r>
    </w:p>
    <w:tbl>
      <w:tblPr>
        <w:tblStyle w:val="a8"/>
        <w:tblW w:w="0" w:type="auto"/>
        <w:tblLook w:val="04A0"/>
      </w:tblPr>
      <w:tblGrid>
        <w:gridCol w:w="2392"/>
        <w:gridCol w:w="1402"/>
        <w:gridCol w:w="1559"/>
        <w:gridCol w:w="1843"/>
        <w:gridCol w:w="1843"/>
      </w:tblGrid>
      <w:tr w:rsidR="00AC779A" w:rsidTr="006A2709">
        <w:tc>
          <w:tcPr>
            <w:tcW w:w="3794" w:type="dxa"/>
            <w:gridSpan w:val="2"/>
          </w:tcPr>
          <w:p w:rsidR="00AC779A" w:rsidRPr="005E73E2" w:rsidRDefault="00AC779A" w:rsidP="006A2709">
            <w:pPr>
              <w:jc w:val="center"/>
              <w:rPr>
                <w:b/>
              </w:rPr>
            </w:pPr>
            <w:r w:rsidRPr="005E73E2">
              <w:rPr>
                <w:b/>
              </w:rPr>
              <w:t>21-24 марта</w:t>
            </w:r>
          </w:p>
        </w:tc>
        <w:tc>
          <w:tcPr>
            <w:tcW w:w="5245" w:type="dxa"/>
            <w:gridSpan w:val="3"/>
          </w:tcPr>
          <w:p w:rsidR="00AC779A" w:rsidRPr="005E73E2" w:rsidRDefault="00AC779A" w:rsidP="006A2709">
            <w:pPr>
              <w:jc w:val="center"/>
              <w:rPr>
                <w:b/>
              </w:rPr>
            </w:pPr>
            <w:r w:rsidRPr="005E73E2">
              <w:rPr>
                <w:b/>
              </w:rPr>
              <w:t>24-27 мая</w:t>
            </w:r>
          </w:p>
        </w:tc>
      </w:tr>
      <w:tr w:rsidR="00AC779A" w:rsidTr="006A2709">
        <w:tc>
          <w:tcPr>
            <w:tcW w:w="2392" w:type="dxa"/>
          </w:tcPr>
          <w:p w:rsidR="00AC779A" w:rsidRPr="005E73E2" w:rsidRDefault="00AC779A" w:rsidP="006A2709">
            <w:pPr>
              <w:jc w:val="center"/>
              <w:rPr>
                <w:b/>
              </w:rPr>
            </w:pPr>
            <w:r w:rsidRPr="005E73E2">
              <w:rPr>
                <w:b/>
              </w:rPr>
              <w:t>Математика</w:t>
            </w:r>
          </w:p>
        </w:tc>
        <w:tc>
          <w:tcPr>
            <w:tcW w:w="1402" w:type="dxa"/>
          </w:tcPr>
          <w:p w:rsidR="00AC779A" w:rsidRPr="005E73E2" w:rsidRDefault="00AC779A" w:rsidP="006A2709">
            <w:pPr>
              <w:jc w:val="center"/>
              <w:rPr>
                <w:b/>
              </w:rPr>
            </w:pPr>
            <w:r w:rsidRPr="005E73E2">
              <w:rPr>
                <w:b/>
              </w:rPr>
              <w:t>Русский язык</w:t>
            </w:r>
          </w:p>
        </w:tc>
        <w:tc>
          <w:tcPr>
            <w:tcW w:w="1559" w:type="dxa"/>
          </w:tcPr>
          <w:p w:rsidR="00AC779A" w:rsidRPr="005E73E2" w:rsidRDefault="00AC779A" w:rsidP="006A2709">
            <w:pPr>
              <w:jc w:val="center"/>
              <w:rPr>
                <w:b/>
              </w:rPr>
            </w:pPr>
            <w:r w:rsidRPr="005E73E2">
              <w:rPr>
                <w:b/>
              </w:rPr>
              <w:t>Математика</w:t>
            </w:r>
          </w:p>
        </w:tc>
        <w:tc>
          <w:tcPr>
            <w:tcW w:w="1843" w:type="dxa"/>
          </w:tcPr>
          <w:p w:rsidR="00AC779A" w:rsidRPr="005E73E2" w:rsidRDefault="00AC779A" w:rsidP="006A2709">
            <w:pPr>
              <w:jc w:val="center"/>
              <w:rPr>
                <w:b/>
              </w:rPr>
            </w:pPr>
            <w:r w:rsidRPr="005E73E2">
              <w:rPr>
                <w:b/>
              </w:rPr>
              <w:t>Русский язык</w:t>
            </w:r>
          </w:p>
        </w:tc>
        <w:tc>
          <w:tcPr>
            <w:tcW w:w="1843" w:type="dxa"/>
          </w:tcPr>
          <w:p w:rsidR="00AC779A" w:rsidRPr="005E73E2" w:rsidRDefault="00AC779A" w:rsidP="006A2709">
            <w:pPr>
              <w:jc w:val="center"/>
              <w:rPr>
                <w:b/>
              </w:rPr>
            </w:pPr>
            <w:r>
              <w:rPr>
                <w:b/>
              </w:rPr>
              <w:t>Математика ГВЭ</w:t>
            </w:r>
          </w:p>
        </w:tc>
      </w:tr>
      <w:tr w:rsidR="00AC779A" w:rsidTr="006A2709">
        <w:tc>
          <w:tcPr>
            <w:tcW w:w="2392" w:type="dxa"/>
          </w:tcPr>
          <w:p w:rsidR="00AC779A" w:rsidRDefault="00AC779A" w:rsidP="006A2709">
            <w:pPr>
              <w:jc w:val="center"/>
            </w:pPr>
            <w:r>
              <w:t>44</w:t>
            </w:r>
          </w:p>
        </w:tc>
        <w:tc>
          <w:tcPr>
            <w:tcW w:w="1402" w:type="dxa"/>
          </w:tcPr>
          <w:p w:rsidR="00AC779A" w:rsidRDefault="00AC779A" w:rsidP="006A2709">
            <w:pPr>
              <w:jc w:val="center"/>
            </w:pPr>
            <w:r>
              <w:t>-</w:t>
            </w:r>
          </w:p>
        </w:tc>
        <w:tc>
          <w:tcPr>
            <w:tcW w:w="1559" w:type="dxa"/>
          </w:tcPr>
          <w:p w:rsidR="00AC779A" w:rsidRDefault="00AC779A" w:rsidP="006A2709">
            <w:pPr>
              <w:jc w:val="center"/>
            </w:pPr>
            <w:r>
              <w:t>33</w:t>
            </w:r>
          </w:p>
        </w:tc>
        <w:tc>
          <w:tcPr>
            <w:tcW w:w="1843" w:type="dxa"/>
          </w:tcPr>
          <w:p w:rsidR="00AC779A" w:rsidRDefault="00AC779A" w:rsidP="006A2709">
            <w:pPr>
              <w:jc w:val="center"/>
            </w:pPr>
            <w:r>
              <w:t>33</w:t>
            </w:r>
          </w:p>
        </w:tc>
        <w:tc>
          <w:tcPr>
            <w:tcW w:w="1843" w:type="dxa"/>
          </w:tcPr>
          <w:p w:rsidR="00AC779A" w:rsidRDefault="00AC779A" w:rsidP="006A2709">
            <w:pPr>
              <w:jc w:val="center"/>
            </w:pPr>
            <w:r>
              <w:t>8</w:t>
            </w:r>
          </w:p>
        </w:tc>
      </w:tr>
    </w:tbl>
    <w:p w:rsidR="00AC779A" w:rsidRPr="001564AA" w:rsidRDefault="00AC779A" w:rsidP="00AC779A">
      <w:pPr>
        <w:jc w:val="both"/>
      </w:pPr>
    </w:p>
    <w:p w:rsidR="00AC779A" w:rsidRDefault="00AC779A" w:rsidP="00AC779A">
      <w:pPr>
        <w:ind w:firstLine="567"/>
        <w:jc w:val="both"/>
      </w:pPr>
      <w:r w:rsidRPr="00FF3572">
        <w:t xml:space="preserve">В целом о проведенных консультациях учащиеся положительного мнения. Значительно упорядочили знания, наметили алгоритм предстоящей экзаменационной работы. </w:t>
      </w:r>
    </w:p>
    <w:p w:rsidR="00AC779A" w:rsidRDefault="00AC779A" w:rsidP="00AC779A">
      <w:pPr>
        <w:ind w:firstLine="567"/>
        <w:jc w:val="both"/>
      </w:pPr>
      <w:r>
        <w:t>По итогам ГИА из 44 участников проекта «Я сдам математику» 41 преодолели минимальный порог по математике, из 33 участников проекта «Я сдам русский язык» 100% преодолели минимальный порог по русскому языку.</w:t>
      </w:r>
    </w:p>
    <w:p w:rsidR="00AC779A" w:rsidRDefault="00AC779A" w:rsidP="00AC779A">
      <w:pPr>
        <w:ind w:firstLine="567"/>
        <w:jc w:val="both"/>
      </w:pPr>
    </w:p>
    <w:p w:rsidR="00562989" w:rsidRPr="00562989" w:rsidRDefault="00562989" w:rsidP="00562989">
      <w:pPr>
        <w:tabs>
          <w:tab w:val="left" w:pos="284"/>
        </w:tabs>
        <w:autoSpaceDE w:val="0"/>
        <w:autoSpaceDN w:val="0"/>
        <w:adjustRightInd w:val="0"/>
        <w:ind w:right="-1"/>
        <w:jc w:val="both"/>
      </w:pPr>
    </w:p>
    <w:p w:rsidR="00562989" w:rsidRDefault="00562989" w:rsidP="00E31106">
      <w:pPr>
        <w:tabs>
          <w:tab w:val="left" w:pos="284"/>
        </w:tabs>
        <w:autoSpaceDE w:val="0"/>
        <w:autoSpaceDN w:val="0"/>
        <w:adjustRightInd w:val="0"/>
        <w:ind w:right="-1"/>
        <w:jc w:val="center"/>
        <w:rPr>
          <w:b/>
          <w:i/>
        </w:rPr>
      </w:pPr>
      <w:r>
        <w:rPr>
          <w:b/>
          <w:i/>
        </w:rPr>
        <w:t>Профориентационная работа</w:t>
      </w:r>
    </w:p>
    <w:tbl>
      <w:tblPr>
        <w:tblStyle w:val="a8"/>
        <w:tblW w:w="0" w:type="auto"/>
        <w:tblLook w:val="04A0"/>
      </w:tblPr>
      <w:tblGrid>
        <w:gridCol w:w="458"/>
        <w:gridCol w:w="3119"/>
        <w:gridCol w:w="5887"/>
      </w:tblGrid>
      <w:tr w:rsidR="00B8333F" w:rsidRPr="00A636A0" w:rsidTr="00B8333F">
        <w:tc>
          <w:tcPr>
            <w:tcW w:w="458" w:type="dxa"/>
          </w:tcPr>
          <w:p w:rsidR="00B8333F" w:rsidRPr="00A636A0" w:rsidRDefault="00B8333F" w:rsidP="00B044AD">
            <w:pPr>
              <w:rPr>
                <w:b/>
                <w:sz w:val="24"/>
                <w:szCs w:val="24"/>
              </w:rPr>
            </w:pPr>
            <w:r w:rsidRPr="00A636A0">
              <w:rPr>
                <w:b/>
                <w:sz w:val="24"/>
                <w:szCs w:val="24"/>
              </w:rPr>
              <w:t>№</w:t>
            </w:r>
          </w:p>
          <w:p w:rsidR="00B8333F" w:rsidRPr="00A636A0" w:rsidRDefault="00B8333F" w:rsidP="00B044AD">
            <w:pPr>
              <w:rPr>
                <w:b/>
                <w:sz w:val="24"/>
                <w:szCs w:val="24"/>
              </w:rPr>
            </w:pPr>
          </w:p>
        </w:tc>
        <w:tc>
          <w:tcPr>
            <w:tcW w:w="3119" w:type="dxa"/>
          </w:tcPr>
          <w:p w:rsidR="00B8333F" w:rsidRPr="00A636A0" w:rsidRDefault="00B8333F" w:rsidP="00B044AD">
            <w:pPr>
              <w:rPr>
                <w:b/>
                <w:sz w:val="24"/>
                <w:szCs w:val="24"/>
              </w:rPr>
            </w:pPr>
            <w:r w:rsidRPr="00A636A0">
              <w:rPr>
                <w:b/>
                <w:sz w:val="24"/>
                <w:szCs w:val="24"/>
              </w:rPr>
              <w:t>Мероприятие</w:t>
            </w:r>
          </w:p>
        </w:tc>
        <w:tc>
          <w:tcPr>
            <w:tcW w:w="5887" w:type="dxa"/>
          </w:tcPr>
          <w:p w:rsidR="00B8333F" w:rsidRPr="00A636A0" w:rsidRDefault="00B8333F" w:rsidP="00B044AD">
            <w:pPr>
              <w:rPr>
                <w:b/>
                <w:sz w:val="24"/>
                <w:szCs w:val="24"/>
              </w:rPr>
            </w:pPr>
            <w:r w:rsidRPr="00A636A0">
              <w:rPr>
                <w:b/>
                <w:sz w:val="24"/>
                <w:szCs w:val="24"/>
              </w:rPr>
              <w:t>Отчет</w:t>
            </w:r>
          </w:p>
        </w:tc>
      </w:tr>
      <w:tr w:rsidR="00B8333F" w:rsidRPr="00A636A0" w:rsidTr="00B8333F">
        <w:tc>
          <w:tcPr>
            <w:tcW w:w="458" w:type="dxa"/>
          </w:tcPr>
          <w:p w:rsidR="00B8333F" w:rsidRPr="00A636A0" w:rsidRDefault="00B8333F" w:rsidP="00B044AD">
            <w:pPr>
              <w:rPr>
                <w:sz w:val="24"/>
                <w:szCs w:val="24"/>
              </w:rPr>
            </w:pPr>
            <w:r w:rsidRPr="00A636A0">
              <w:rPr>
                <w:sz w:val="24"/>
                <w:szCs w:val="24"/>
              </w:rPr>
              <w:t>1</w:t>
            </w:r>
          </w:p>
          <w:p w:rsidR="00B8333F" w:rsidRPr="00A636A0" w:rsidRDefault="00B8333F" w:rsidP="00B044AD">
            <w:pPr>
              <w:rPr>
                <w:sz w:val="24"/>
                <w:szCs w:val="24"/>
              </w:rPr>
            </w:pPr>
          </w:p>
        </w:tc>
        <w:tc>
          <w:tcPr>
            <w:tcW w:w="3119" w:type="dxa"/>
          </w:tcPr>
          <w:p w:rsidR="00B8333F" w:rsidRPr="00A636A0" w:rsidRDefault="00B8333F" w:rsidP="00B044AD">
            <w:pPr>
              <w:rPr>
                <w:sz w:val="24"/>
                <w:szCs w:val="24"/>
              </w:rPr>
            </w:pPr>
            <w:r w:rsidRPr="00A636A0">
              <w:rPr>
                <w:sz w:val="24"/>
                <w:szCs w:val="24"/>
              </w:rPr>
              <w:t>Организация шефства предприятиями над образовательными организациями по профориентации.</w:t>
            </w:r>
          </w:p>
        </w:tc>
        <w:tc>
          <w:tcPr>
            <w:tcW w:w="5887" w:type="dxa"/>
          </w:tcPr>
          <w:p w:rsidR="00B8333F" w:rsidRDefault="00B8333F" w:rsidP="00B044AD">
            <w:pPr>
              <w:rPr>
                <w:sz w:val="20"/>
                <w:szCs w:val="20"/>
              </w:rPr>
            </w:pPr>
            <w:r>
              <w:rPr>
                <w:sz w:val="24"/>
                <w:szCs w:val="24"/>
              </w:rPr>
              <w:t xml:space="preserve">-Шефство </w:t>
            </w:r>
            <w:r w:rsidRPr="00A636A0">
              <w:rPr>
                <w:sz w:val="24"/>
                <w:szCs w:val="24"/>
              </w:rPr>
              <w:t>«СХПК им. Ст. Аржакова»</w:t>
            </w:r>
            <w:r>
              <w:rPr>
                <w:sz w:val="24"/>
                <w:szCs w:val="24"/>
              </w:rPr>
              <w:t xml:space="preserve"> МБОУ «Чернышевская СОШ».</w:t>
            </w:r>
            <w:r w:rsidRPr="00475C3B">
              <w:rPr>
                <w:sz w:val="20"/>
                <w:szCs w:val="20"/>
              </w:rPr>
              <w:t xml:space="preserve"> </w:t>
            </w:r>
          </w:p>
          <w:p w:rsidR="00B8333F" w:rsidRDefault="00B8333F" w:rsidP="00B044AD">
            <w:pPr>
              <w:rPr>
                <w:sz w:val="24"/>
                <w:szCs w:val="24"/>
              </w:rPr>
            </w:pPr>
            <w:r w:rsidRPr="00B66A3F">
              <w:rPr>
                <w:sz w:val="24"/>
                <w:szCs w:val="24"/>
              </w:rPr>
              <w:t xml:space="preserve"> - </w:t>
            </w:r>
            <w:r>
              <w:rPr>
                <w:sz w:val="24"/>
                <w:szCs w:val="24"/>
              </w:rPr>
              <w:t>Шефство «Э</w:t>
            </w:r>
            <w:r w:rsidRPr="00B66A3F">
              <w:rPr>
                <w:sz w:val="24"/>
                <w:szCs w:val="24"/>
              </w:rPr>
              <w:t>лектрически</w:t>
            </w:r>
            <w:r>
              <w:rPr>
                <w:sz w:val="24"/>
                <w:szCs w:val="24"/>
              </w:rPr>
              <w:t>е</w:t>
            </w:r>
            <w:r w:rsidRPr="00B66A3F">
              <w:rPr>
                <w:sz w:val="24"/>
                <w:szCs w:val="24"/>
              </w:rPr>
              <w:t xml:space="preserve"> устройств</w:t>
            </w:r>
            <w:r>
              <w:rPr>
                <w:sz w:val="24"/>
                <w:szCs w:val="24"/>
              </w:rPr>
              <w:t>а»</w:t>
            </w:r>
            <w:r w:rsidRPr="00B66A3F">
              <w:rPr>
                <w:sz w:val="24"/>
                <w:szCs w:val="24"/>
              </w:rPr>
              <w:t xml:space="preserve"> Ксенофонтова А.С.</w:t>
            </w:r>
            <w:r>
              <w:rPr>
                <w:sz w:val="24"/>
                <w:szCs w:val="24"/>
              </w:rPr>
              <w:t>с МБОУ «Чернышевская СОШ».</w:t>
            </w:r>
            <w:r w:rsidRPr="00475C3B">
              <w:rPr>
                <w:sz w:val="20"/>
                <w:szCs w:val="20"/>
              </w:rPr>
              <w:t xml:space="preserve"> </w:t>
            </w:r>
          </w:p>
          <w:p w:rsidR="00B8333F" w:rsidRPr="00F52626" w:rsidRDefault="00B8333F" w:rsidP="00B044AD">
            <w:pPr>
              <w:rPr>
                <w:sz w:val="24"/>
                <w:szCs w:val="24"/>
              </w:rPr>
            </w:pPr>
            <w:r w:rsidRPr="00F52626">
              <w:rPr>
                <w:sz w:val="24"/>
                <w:szCs w:val="24"/>
              </w:rPr>
              <w:t xml:space="preserve"> – Экскурсия</w:t>
            </w:r>
            <w:r>
              <w:rPr>
                <w:sz w:val="24"/>
                <w:szCs w:val="24"/>
              </w:rPr>
              <w:t xml:space="preserve"> 26</w:t>
            </w:r>
            <w:r w:rsidRPr="00F52626">
              <w:rPr>
                <w:sz w:val="24"/>
                <w:szCs w:val="24"/>
              </w:rPr>
              <w:t xml:space="preserve"> </w:t>
            </w:r>
            <w:r>
              <w:rPr>
                <w:sz w:val="24"/>
                <w:szCs w:val="24"/>
              </w:rPr>
              <w:t xml:space="preserve">школ </w:t>
            </w:r>
            <w:r w:rsidRPr="00F52626">
              <w:rPr>
                <w:sz w:val="24"/>
                <w:szCs w:val="24"/>
              </w:rPr>
              <w:t xml:space="preserve"> в </w:t>
            </w:r>
            <w:r>
              <w:rPr>
                <w:sz w:val="24"/>
                <w:szCs w:val="24"/>
              </w:rPr>
              <w:t>«</w:t>
            </w:r>
            <w:r w:rsidRPr="00F52626">
              <w:rPr>
                <w:sz w:val="24"/>
                <w:szCs w:val="24"/>
              </w:rPr>
              <w:t>Бизнес-инкубатор</w:t>
            </w:r>
            <w:r>
              <w:rPr>
                <w:sz w:val="24"/>
                <w:szCs w:val="24"/>
              </w:rPr>
              <w:t>» г</w:t>
            </w:r>
            <w:proofErr w:type="gramStart"/>
            <w:r>
              <w:rPr>
                <w:sz w:val="24"/>
                <w:szCs w:val="24"/>
              </w:rPr>
              <w:t>.В</w:t>
            </w:r>
            <w:proofErr w:type="gramEnd"/>
            <w:r>
              <w:rPr>
                <w:sz w:val="24"/>
                <w:szCs w:val="24"/>
              </w:rPr>
              <w:t>илюйска.</w:t>
            </w:r>
          </w:p>
          <w:p w:rsidR="00B8333F" w:rsidRDefault="00B8333F" w:rsidP="00B044AD">
            <w:pPr>
              <w:rPr>
                <w:bCs/>
                <w:sz w:val="24"/>
                <w:szCs w:val="24"/>
              </w:rPr>
            </w:pPr>
            <w:r>
              <w:rPr>
                <w:sz w:val="24"/>
                <w:szCs w:val="24"/>
              </w:rPr>
              <w:t xml:space="preserve">-Выезд </w:t>
            </w:r>
            <w:r w:rsidRPr="008D0297">
              <w:rPr>
                <w:sz w:val="24"/>
                <w:szCs w:val="24"/>
              </w:rPr>
              <w:t>у</w:t>
            </w:r>
            <w:r>
              <w:rPr>
                <w:bCs/>
                <w:sz w:val="24"/>
                <w:szCs w:val="24"/>
              </w:rPr>
              <w:t>чащих</w:t>
            </w:r>
            <w:r w:rsidRPr="008D0297">
              <w:rPr>
                <w:bCs/>
                <w:sz w:val="24"/>
                <w:szCs w:val="24"/>
              </w:rPr>
              <w:t xml:space="preserve">ся </w:t>
            </w:r>
            <w:r>
              <w:rPr>
                <w:bCs/>
                <w:sz w:val="24"/>
                <w:szCs w:val="24"/>
              </w:rPr>
              <w:t>улуса 10-11-х</w:t>
            </w:r>
            <w:r w:rsidRPr="008D0297">
              <w:rPr>
                <w:bCs/>
                <w:sz w:val="24"/>
                <w:szCs w:val="24"/>
              </w:rPr>
              <w:t xml:space="preserve"> классов</w:t>
            </w:r>
            <w:r>
              <w:rPr>
                <w:bCs/>
                <w:sz w:val="24"/>
                <w:szCs w:val="24"/>
              </w:rPr>
              <w:t xml:space="preserve"> в п</w:t>
            </w:r>
            <w:proofErr w:type="gramStart"/>
            <w:r>
              <w:rPr>
                <w:bCs/>
                <w:sz w:val="24"/>
                <w:szCs w:val="24"/>
              </w:rPr>
              <w:t>.К</w:t>
            </w:r>
            <w:proofErr w:type="gramEnd"/>
            <w:r>
              <w:rPr>
                <w:bCs/>
                <w:sz w:val="24"/>
                <w:szCs w:val="24"/>
              </w:rPr>
              <w:t>ысыл-Сыр</w:t>
            </w:r>
            <w:r w:rsidRPr="008D0297">
              <w:rPr>
                <w:bCs/>
                <w:sz w:val="24"/>
                <w:szCs w:val="24"/>
              </w:rPr>
              <w:t xml:space="preserve"> ООО «ЯТЭК»на профориентационн</w:t>
            </w:r>
            <w:r>
              <w:rPr>
                <w:bCs/>
                <w:sz w:val="24"/>
                <w:szCs w:val="24"/>
              </w:rPr>
              <w:t xml:space="preserve">ую </w:t>
            </w:r>
            <w:r w:rsidRPr="008D0297">
              <w:rPr>
                <w:bCs/>
                <w:sz w:val="24"/>
                <w:szCs w:val="24"/>
              </w:rPr>
              <w:t>бесед</w:t>
            </w:r>
            <w:r>
              <w:rPr>
                <w:bCs/>
                <w:sz w:val="24"/>
                <w:szCs w:val="24"/>
              </w:rPr>
              <w:t>у</w:t>
            </w:r>
            <w:r w:rsidRPr="008D0297">
              <w:rPr>
                <w:bCs/>
                <w:sz w:val="24"/>
                <w:szCs w:val="24"/>
              </w:rPr>
              <w:t xml:space="preserve"> по газовой </w:t>
            </w:r>
            <w:r>
              <w:rPr>
                <w:bCs/>
                <w:sz w:val="24"/>
                <w:szCs w:val="24"/>
              </w:rPr>
              <w:t>промышленности Вилюйского улуса.</w:t>
            </w:r>
          </w:p>
          <w:p w:rsidR="00B8333F" w:rsidRDefault="00B8333F" w:rsidP="00B044AD">
            <w:pPr>
              <w:rPr>
                <w:sz w:val="24"/>
                <w:szCs w:val="24"/>
              </w:rPr>
            </w:pPr>
            <w:r>
              <w:rPr>
                <w:sz w:val="24"/>
                <w:szCs w:val="24"/>
              </w:rPr>
              <w:t>-Шефство МБОУ «Бекчегинская СОШ» с администрацией МО «Бекчегинский наслег».</w:t>
            </w:r>
          </w:p>
          <w:p w:rsidR="00B8333F" w:rsidRDefault="00B8333F" w:rsidP="00B044AD">
            <w:pPr>
              <w:rPr>
                <w:sz w:val="24"/>
                <w:szCs w:val="24"/>
              </w:rPr>
            </w:pPr>
            <w:r>
              <w:rPr>
                <w:sz w:val="24"/>
                <w:szCs w:val="24"/>
              </w:rPr>
              <w:t>-Шефство МБОУ «Бекчегинская СОШ» с ПК «Бетюнг».</w:t>
            </w:r>
          </w:p>
          <w:p w:rsidR="00B8333F" w:rsidRDefault="00B8333F" w:rsidP="00B044AD">
            <w:pPr>
              <w:rPr>
                <w:sz w:val="24"/>
                <w:szCs w:val="24"/>
              </w:rPr>
            </w:pPr>
            <w:r>
              <w:rPr>
                <w:sz w:val="24"/>
                <w:szCs w:val="24"/>
              </w:rPr>
              <w:t>-Шефство МБОУ «Бекчегинская СОШ» с досуговым центром «Арчы» «Бекчегинский наслег».</w:t>
            </w:r>
          </w:p>
          <w:p w:rsidR="00B8333F" w:rsidRDefault="00B8333F" w:rsidP="00B044AD">
            <w:pPr>
              <w:rPr>
                <w:sz w:val="24"/>
                <w:szCs w:val="24"/>
              </w:rPr>
            </w:pPr>
            <w:r>
              <w:rPr>
                <w:sz w:val="24"/>
                <w:szCs w:val="24"/>
              </w:rPr>
              <w:t>-Шефство МБОУ «Бекчегинская СОШ» над МБДОУ «Мичил» «Бекчегинский наслег».</w:t>
            </w:r>
          </w:p>
          <w:p w:rsidR="00B8333F" w:rsidRPr="002E6B8B" w:rsidRDefault="00B8333F" w:rsidP="00B044AD">
            <w:pPr>
              <w:rPr>
                <w:sz w:val="24"/>
                <w:szCs w:val="24"/>
              </w:rPr>
            </w:pPr>
            <w:r w:rsidRPr="002E6B8B">
              <w:rPr>
                <w:sz w:val="24"/>
                <w:szCs w:val="24"/>
              </w:rPr>
              <w:t>-</w:t>
            </w:r>
            <w:r>
              <w:rPr>
                <w:sz w:val="24"/>
                <w:szCs w:val="24"/>
              </w:rPr>
              <w:t xml:space="preserve">Шефство МБОУ «Халбакинская СОШ» </w:t>
            </w:r>
            <w:r w:rsidRPr="002E6B8B">
              <w:rPr>
                <w:sz w:val="24"/>
                <w:szCs w:val="24"/>
              </w:rPr>
              <w:t>с «ПК «Халбаакы»,</w:t>
            </w:r>
            <w:r>
              <w:rPr>
                <w:sz w:val="24"/>
                <w:szCs w:val="24"/>
              </w:rPr>
              <w:t xml:space="preserve"> с. Халбатцы,</w:t>
            </w:r>
            <w:r w:rsidRPr="002E6B8B">
              <w:rPr>
                <w:sz w:val="24"/>
                <w:szCs w:val="24"/>
              </w:rPr>
              <w:t xml:space="preserve"> где проходят производственную практику наши обучающиеся в направлениях: животноводство (скотоводство)</w:t>
            </w:r>
            <w:r>
              <w:rPr>
                <w:sz w:val="24"/>
                <w:szCs w:val="24"/>
              </w:rPr>
              <w:t>.</w:t>
            </w:r>
          </w:p>
          <w:p w:rsidR="00B8333F" w:rsidRPr="002E6B8B" w:rsidRDefault="00B8333F" w:rsidP="00B044AD">
            <w:pPr>
              <w:rPr>
                <w:sz w:val="24"/>
                <w:szCs w:val="24"/>
              </w:rPr>
            </w:pPr>
            <w:r w:rsidRPr="002E6B8B">
              <w:rPr>
                <w:sz w:val="24"/>
                <w:szCs w:val="24"/>
              </w:rPr>
              <w:t>-</w:t>
            </w:r>
            <w:r>
              <w:rPr>
                <w:sz w:val="24"/>
                <w:szCs w:val="24"/>
              </w:rPr>
              <w:t>Шефство</w:t>
            </w:r>
            <w:r w:rsidRPr="002E6B8B">
              <w:rPr>
                <w:sz w:val="24"/>
                <w:szCs w:val="24"/>
              </w:rPr>
              <w:t xml:space="preserve"> </w:t>
            </w:r>
            <w:r>
              <w:rPr>
                <w:sz w:val="24"/>
                <w:szCs w:val="24"/>
              </w:rPr>
              <w:t>МБОУ «Халбакинская СОШ»в с</w:t>
            </w:r>
            <w:proofErr w:type="gramStart"/>
            <w:r>
              <w:rPr>
                <w:sz w:val="24"/>
                <w:szCs w:val="24"/>
              </w:rPr>
              <w:t>.Х</w:t>
            </w:r>
            <w:proofErr w:type="gramEnd"/>
            <w:r>
              <w:rPr>
                <w:sz w:val="24"/>
                <w:szCs w:val="24"/>
              </w:rPr>
              <w:t xml:space="preserve">албатцы </w:t>
            </w:r>
            <w:r w:rsidRPr="002E6B8B">
              <w:rPr>
                <w:sz w:val="24"/>
                <w:szCs w:val="24"/>
              </w:rPr>
              <w:t>с крестьянским хозяйством ИП «Сайдыы», на базе которого также проходят практическую часть обучения по свиноводств</w:t>
            </w:r>
            <w:r>
              <w:rPr>
                <w:sz w:val="24"/>
                <w:szCs w:val="24"/>
              </w:rPr>
              <w:t>у</w:t>
            </w:r>
            <w:r w:rsidRPr="002E6B8B">
              <w:rPr>
                <w:sz w:val="24"/>
                <w:szCs w:val="24"/>
              </w:rPr>
              <w:t>, разведени</w:t>
            </w:r>
            <w:r>
              <w:rPr>
                <w:sz w:val="24"/>
                <w:szCs w:val="24"/>
              </w:rPr>
              <w:t>ю</w:t>
            </w:r>
            <w:r w:rsidRPr="002E6B8B">
              <w:rPr>
                <w:sz w:val="24"/>
                <w:szCs w:val="24"/>
              </w:rPr>
              <w:t xml:space="preserve"> якутской лошади</w:t>
            </w:r>
            <w:r>
              <w:rPr>
                <w:sz w:val="24"/>
                <w:szCs w:val="24"/>
              </w:rPr>
              <w:t>.</w:t>
            </w:r>
            <w:r w:rsidRPr="002E6B8B">
              <w:rPr>
                <w:sz w:val="24"/>
                <w:szCs w:val="24"/>
              </w:rPr>
              <w:t xml:space="preserve"> </w:t>
            </w:r>
          </w:p>
          <w:p w:rsidR="00B8333F" w:rsidRPr="002E6B8B" w:rsidRDefault="00B8333F" w:rsidP="00B044AD">
            <w:pPr>
              <w:rPr>
                <w:sz w:val="24"/>
                <w:szCs w:val="24"/>
              </w:rPr>
            </w:pPr>
            <w:r w:rsidRPr="002E6B8B">
              <w:rPr>
                <w:sz w:val="24"/>
                <w:szCs w:val="24"/>
              </w:rPr>
              <w:lastRenderedPageBreak/>
              <w:t xml:space="preserve">-Заключен договор </w:t>
            </w:r>
            <w:r>
              <w:rPr>
                <w:sz w:val="24"/>
                <w:szCs w:val="24"/>
              </w:rPr>
              <w:t xml:space="preserve">Халбакинской СОШ </w:t>
            </w:r>
            <w:r w:rsidRPr="002E6B8B">
              <w:rPr>
                <w:sz w:val="24"/>
                <w:szCs w:val="24"/>
              </w:rPr>
              <w:t>с ВПУ – 31 г. Вилюйска по дуальному образованию – шоферское дело, обучение водителей категории «В»</w:t>
            </w:r>
            <w:r>
              <w:rPr>
                <w:sz w:val="24"/>
                <w:szCs w:val="24"/>
              </w:rPr>
              <w:t>.</w:t>
            </w:r>
          </w:p>
          <w:p w:rsidR="00B8333F" w:rsidRPr="00A636A0" w:rsidRDefault="00B8333F" w:rsidP="00B044AD">
            <w:pPr>
              <w:rPr>
                <w:sz w:val="24"/>
                <w:szCs w:val="24"/>
              </w:rPr>
            </w:pPr>
            <w:r w:rsidRPr="002E6B8B">
              <w:rPr>
                <w:sz w:val="24"/>
                <w:szCs w:val="24"/>
              </w:rPr>
              <w:t>-Шефство</w:t>
            </w:r>
            <w:r>
              <w:rPr>
                <w:sz w:val="24"/>
                <w:szCs w:val="24"/>
              </w:rPr>
              <w:t xml:space="preserve"> МБОУ «ВСОШ№1,ВСОШ №2,ВСОШ №3»</w:t>
            </w:r>
            <w:r w:rsidRPr="002E6B8B">
              <w:rPr>
                <w:sz w:val="24"/>
                <w:szCs w:val="24"/>
              </w:rPr>
              <w:t xml:space="preserve"> с ВПК им. Н.Г.Чернышевского в виде экскурсий по педагогическим направлениям и прикладной информатике</w:t>
            </w:r>
            <w:r>
              <w:rPr>
                <w:sz w:val="24"/>
                <w:szCs w:val="24"/>
              </w:rPr>
              <w:t>.</w:t>
            </w:r>
          </w:p>
        </w:tc>
      </w:tr>
      <w:tr w:rsidR="00B8333F" w:rsidRPr="00A636A0" w:rsidTr="00B8333F">
        <w:tc>
          <w:tcPr>
            <w:tcW w:w="458" w:type="dxa"/>
          </w:tcPr>
          <w:p w:rsidR="00B8333F" w:rsidRPr="00A636A0" w:rsidRDefault="00B8333F" w:rsidP="00B044AD">
            <w:pPr>
              <w:rPr>
                <w:sz w:val="24"/>
                <w:szCs w:val="24"/>
              </w:rPr>
            </w:pPr>
          </w:p>
          <w:p w:rsidR="00B8333F" w:rsidRPr="00A636A0" w:rsidRDefault="00B8333F" w:rsidP="00B044AD">
            <w:pPr>
              <w:rPr>
                <w:sz w:val="24"/>
                <w:szCs w:val="24"/>
              </w:rPr>
            </w:pPr>
            <w:r w:rsidRPr="00A636A0">
              <w:rPr>
                <w:sz w:val="24"/>
                <w:szCs w:val="24"/>
              </w:rPr>
              <w:t>2</w:t>
            </w:r>
          </w:p>
        </w:tc>
        <w:tc>
          <w:tcPr>
            <w:tcW w:w="3119" w:type="dxa"/>
          </w:tcPr>
          <w:p w:rsidR="00B8333F" w:rsidRPr="00A636A0" w:rsidRDefault="00B8333F" w:rsidP="00B044AD">
            <w:pPr>
              <w:rPr>
                <w:sz w:val="24"/>
                <w:szCs w:val="24"/>
              </w:rPr>
            </w:pPr>
            <w:r w:rsidRPr="00A636A0">
              <w:rPr>
                <w:sz w:val="24"/>
                <w:szCs w:val="24"/>
              </w:rPr>
              <w:t>Организация  профориентационного консультирования в общеобразовательных организациях (охват).</w:t>
            </w:r>
          </w:p>
        </w:tc>
        <w:tc>
          <w:tcPr>
            <w:tcW w:w="5887" w:type="dxa"/>
          </w:tcPr>
          <w:p w:rsidR="00B8333F" w:rsidRDefault="00B8333F" w:rsidP="00B044AD">
            <w:pPr>
              <w:rPr>
                <w:sz w:val="24"/>
                <w:szCs w:val="24"/>
              </w:rPr>
            </w:pPr>
            <w:r w:rsidRPr="00A636A0">
              <w:rPr>
                <w:sz w:val="24"/>
                <w:szCs w:val="24"/>
              </w:rPr>
              <w:t>Классные часы -5-11-х классов</w:t>
            </w:r>
            <w:r>
              <w:rPr>
                <w:sz w:val="24"/>
                <w:szCs w:val="24"/>
              </w:rPr>
              <w:t xml:space="preserve"> 26 школ улуса </w:t>
            </w:r>
            <w:r w:rsidRPr="00A636A0">
              <w:rPr>
                <w:sz w:val="24"/>
                <w:szCs w:val="24"/>
              </w:rPr>
              <w:t xml:space="preserve"> на тему: «Основные пути получения профессиональной подготовки»</w:t>
            </w:r>
            <w:r>
              <w:rPr>
                <w:sz w:val="24"/>
                <w:szCs w:val="24"/>
              </w:rPr>
              <w:t>-900учащихся;</w:t>
            </w:r>
            <w:r w:rsidRPr="00A636A0">
              <w:rPr>
                <w:sz w:val="24"/>
                <w:szCs w:val="24"/>
              </w:rPr>
              <w:t xml:space="preserve"> </w:t>
            </w:r>
          </w:p>
          <w:p w:rsidR="00B8333F" w:rsidRDefault="00B8333F" w:rsidP="00B044AD">
            <w:pPr>
              <w:rPr>
                <w:sz w:val="24"/>
                <w:szCs w:val="24"/>
              </w:rPr>
            </w:pPr>
            <w:r w:rsidRPr="00A636A0">
              <w:rPr>
                <w:sz w:val="24"/>
                <w:szCs w:val="24"/>
              </w:rPr>
              <w:t>«Профессия</w:t>
            </w:r>
            <w:r>
              <w:rPr>
                <w:sz w:val="24"/>
                <w:szCs w:val="24"/>
              </w:rPr>
              <w:t xml:space="preserve">, </w:t>
            </w:r>
            <w:r w:rsidRPr="00A636A0">
              <w:rPr>
                <w:sz w:val="24"/>
                <w:szCs w:val="24"/>
              </w:rPr>
              <w:t xml:space="preserve">которую я выбираю» </w:t>
            </w:r>
            <w:r>
              <w:rPr>
                <w:sz w:val="24"/>
                <w:szCs w:val="24"/>
              </w:rPr>
              <w:t>в</w:t>
            </w:r>
            <w:r w:rsidRPr="00A636A0">
              <w:rPr>
                <w:sz w:val="24"/>
                <w:szCs w:val="24"/>
              </w:rPr>
              <w:t xml:space="preserve"> 11 и 9 классах</w:t>
            </w:r>
            <w:r>
              <w:rPr>
                <w:sz w:val="24"/>
                <w:szCs w:val="24"/>
              </w:rPr>
              <w:t xml:space="preserve"> в 26 школах улуса-704учащихся;</w:t>
            </w:r>
            <w:r w:rsidRPr="00A636A0">
              <w:rPr>
                <w:sz w:val="24"/>
                <w:szCs w:val="24"/>
              </w:rPr>
              <w:t xml:space="preserve"> </w:t>
            </w:r>
          </w:p>
          <w:p w:rsidR="00B8333F" w:rsidRPr="00A636A0" w:rsidRDefault="00B8333F" w:rsidP="00B044AD">
            <w:pPr>
              <w:rPr>
                <w:sz w:val="24"/>
                <w:szCs w:val="24"/>
              </w:rPr>
            </w:pPr>
            <w:r w:rsidRPr="00A636A0">
              <w:rPr>
                <w:sz w:val="24"/>
                <w:szCs w:val="24"/>
              </w:rPr>
              <w:t xml:space="preserve">«Моя будущая профессия» - </w:t>
            </w:r>
            <w:r>
              <w:rPr>
                <w:sz w:val="24"/>
                <w:szCs w:val="24"/>
              </w:rPr>
              <w:t xml:space="preserve">в 26 школах улуса </w:t>
            </w:r>
            <w:r w:rsidRPr="00A636A0">
              <w:rPr>
                <w:sz w:val="24"/>
                <w:szCs w:val="24"/>
              </w:rPr>
              <w:t>11 и 9 кл</w:t>
            </w:r>
            <w:r>
              <w:rPr>
                <w:sz w:val="24"/>
                <w:szCs w:val="24"/>
              </w:rPr>
              <w:t>-690учащихся;</w:t>
            </w:r>
          </w:p>
          <w:p w:rsidR="00B8333F" w:rsidRDefault="00B8333F" w:rsidP="00B044AD">
            <w:pPr>
              <w:rPr>
                <w:sz w:val="24"/>
                <w:szCs w:val="24"/>
              </w:rPr>
            </w:pPr>
            <w:r w:rsidRPr="00A636A0">
              <w:rPr>
                <w:sz w:val="24"/>
                <w:szCs w:val="24"/>
              </w:rPr>
              <w:t>«Все профессии важны – все профессии нужны» - 1-4 классы</w:t>
            </w:r>
            <w:r>
              <w:rPr>
                <w:sz w:val="24"/>
                <w:szCs w:val="24"/>
              </w:rPr>
              <w:t xml:space="preserve"> в 27 школах (включая начальную школу)-643учащихся;</w:t>
            </w:r>
          </w:p>
          <w:p w:rsidR="00B8333F" w:rsidRDefault="00B8333F" w:rsidP="00B044AD">
            <w:pPr>
              <w:rPr>
                <w:sz w:val="24"/>
                <w:szCs w:val="24"/>
              </w:rPr>
            </w:pPr>
            <w:r>
              <w:rPr>
                <w:sz w:val="24"/>
                <w:szCs w:val="24"/>
              </w:rPr>
              <w:t>Два раза в год проводится м</w:t>
            </w:r>
            <w:r w:rsidRPr="00CC6647">
              <w:rPr>
                <w:sz w:val="24"/>
                <w:szCs w:val="24"/>
              </w:rPr>
              <w:t>ониторинг профессиональных интересов старшеклассников</w:t>
            </w:r>
            <w:r>
              <w:rPr>
                <w:sz w:val="24"/>
                <w:szCs w:val="24"/>
              </w:rPr>
              <w:t>, охват-521 учащихся;</w:t>
            </w:r>
          </w:p>
          <w:p w:rsidR="00B8333F" w:rsidRPr="00CC6647" w:rsidRDefault="00B8333F" w:rsidP="00B044AD">
            <w:pPr>
              <w:rPr>
                <w:rFonts w:eastAsiaTheme="minorHAnsi"/>
                <w:sz w:val="24"/>
                <w:szCs w:val="24"/>
              </w:rPr>
            </w:pPr>
            <w:r w:rsidRPr="00175BFB">
              <w:rPr>
                <w:rFonts w:eastAsiaTheme="minorHAnsi"/>
                <w:sz w:val="24"/>
                <w:szCs w:val="24"/>
              </w:rPr>
              <w:t>Проведен мониторинг профессиональных намерений  учеников 9 классов</w:t>
            </w:r>
            <w:r>
              <w:rPr>
                <w:rFonts w:eastAsiaTheme="minorHAnsi"/>
                <w:sz w:val="24"/>
                <w:szCs w:val="24"/>
              </w:rPr>
              <w:t>-в</w:t>
            </w:r>
            <w:r w:rsidRPr="00CC6647">
              <w:rPr>
                <w:rFonts w:eastAsiaTheme="minorHAnsi"/>
                <w:sz w:val="24"/>
                <w:szCs w:val="24"/>
              </w:rPr>
              <w:t xml:space="preserve"> </w:t>
            </w:r>
            <w:r>
              <w:rPr>
                <w:rFonts w:eastAsiaTheme="minorHAnsi"/>
                <w:sz w:val="24"/>
                <w:szCs w:val="24"/>
              </w:rPr>
              <w:t xml:space="preserve"> </w:t>
            </w:r>
            <w:proofErr w:type="gramStart"/>
            <w:r w:rsidRPr="00CC6647">
              <w:rPr>
                <w:rFonts w:eastAsiaTheme="minorHAnsi"/>
                <w:sz w:val="24"/>
                <w:szCs w:val="24"/>
              </w:rPr>
              <w:t>опросе</w:t>
            </w:r>
            <w:proofErr w:type="gramEnd"/>
            <w:r w:rsidRPr="00CC6647">
              <w:rPr>
                <w:rFonts w:eastAsiaTheme="minorHAnsi"/>
                <w:sz w:val="24"/>
                <w:szCs w:val="24"/>
              </w:rPr>
              <w:t xml:space="preserve"> приняло участие </w:t>
            </w:r>
            <w:r>
              <w:rPr>
                <w:rFonts w:eastAsiaTheme="minorHAnsi"/>
                <w:sz w:val="24"/>
                <w:szCs w:val="24"/>
              </w:rPr>
              <w:t>572</w:t>
            </w:r>
            <w:r w:rsidRPr="00CC6647">
              <w:rPr>
                <w:rFonts w:eastAsiaTheme="minorHAnsi"/>
                <w:sz w:val="24"/>
                <w:szCs w:val="24"/>
              </w:rPr>
              <w:t xml:space="preserve"> человек</w:t>
            </w:r>
            <w:r>
              <w:rPr>
                <w:rFonts w:eastAsiaTheme="minorHAnsi"/>
                <w:sz w:val="24"/>
                <w:szCs w:val="24"/>
              </w:rPr>
              <w:t>.</w:t>
            </w:r>
          </w:p>
          <w:p w:rsidR="00B8333F" w:rsidRPr="00CC6647" w:rsidRDefault="00B8333F" w:rsidP="00B044AD">
            <w:pPr>
              <w:jc w:val="both"/>
              <w:rPr>
                <w:sz w:val="24"/>
                <w:szCs w:val="24"/>
              </w:rPr>
            </w:pPr>
          </w:p>
          <w:p w:rsidR="00B8333F" w:rsidRPr="00A636A0" w:rsidRDefault="00B8333F" w:rsidP="00B044AD">
            <w:pPr>
              <w:rPr>
                <w:sz w:val="24"/>
                <w:szCs w:val="24"/>
              </w:rPr>
            </w:pPr>
          </w:p>
          <w:p w:rsidR="00B8333F" w:rsidRPr="00A636A0" w:rsidRDefault="00B8333F" w:rsidP="00B044AD">
            <w:pPr>
              <w:rPr>
                <w:sz w:val="24"/>
                <w:szCs w:val="24"/>
              </w:rPr>
            </w:pPr>
            <w:r w:rsidRPr="00A636A0">
              <w:rPr>
                <w:sz w:val="24"/>
                <w:szCs w:val="24"/>
              </w:rPr>
              <w:t>Всего</w:t>
            </w:r>
            <w:r>
              <w:rPr>
                <w:sz w:val="24"/>
                <w:szCs w:val="24"/>
              </w:rPr>
              <w:t xml:space="preserve"> охват </w:t>
            </w:r>
            <w:r w:rsidRPr="00A636A0">
              <w:rPr>
                <w:sz w:val="24"/>
                <w:szCs w:val="24"/>
              </w:rPr>
              <w:t>-</w:t>
            </w:r>
            <w:r>
              <w:rPr>
                <w:sz w:val="24"/>
                <w:szCs w:val="24"/>
              </w:rPr>
              <w:t>4030</w:t>
            </w:r>
            <w:r w:rsidRPr="00A636A0">
              <w:rPr>
                <w:sz w:val="24"/>
                <w:szCs w:val="24"/>
              </w:rPr>
              <w:t xml:space="preserve"> учащихся</w:t>
            </w:r>
            <w:r>
              <w:rPr>
                <w:sz w:val="24"/>
                <w:szCs w:val="24"/>
              </w:rPr>
              <w:t>.</w:t>
            </w:r>
          </w:p>
          <w:p w:rsidR="00B8333F" w:rsidRPr="00A636A0" w:rsidRDefault="00B8333F" w:rsidP="00B044AD">
            <w:pPr>
              <w:rPr>
                <w:sz w:val="24"/>
                <w:szCs w:val="24"/>
              </w:rPr>
            </w:pPr>
          </w:p>
        </w:tc>
      </w:tr>
      <w:tr w:rsidR="00B8333F" w:rsidRPr="00A636A0" w:rsidTr="00B8333F">
        <w:tc>
          <w:tcPr>
            <w:tcW w:w="458" w:type="dxa"/>
          </w:tcPr>
          <w:p w:rsidR="00B8333F" w:rsidRPr="00A636A0" w:rsidRDefault="00B8333F" w:rsidP="00B044AD">
            <w:pPr>
              <w:rPr>
                <w:b/>
                <w:sz w:val="24"/>
                <w:szCs w:val="24"/>
              </w:rPr>
            </w:pPr>
          </w:p>
          <w:p w:rsidR="00B8333F" w:rsidRPr="00A636A0" w:rsidRDefault="00B8333F" w:rsidP="00B044AD">
            <w:pPr>
              <w:rPr>
                <w:sz w:val="24"/>
                <w:szCs w:val="24"/>
              </w:rPr>
            </w:pPr>
            <w:r w:rsidRPr="00A636A0">
              <w:rPr>
                <w:sz w:val="24"/>
                <w:szCs w:val="24"/>
              </w:rPr>
              <w:t>3</w:t>
            </w:r>
          </w:p>
        </w:tc>
        <w:tc>
          <w:tcPr>
            <w:tcW w:w="3119" w:type="dxa"/>
          </w:tcPr>
          <w:p w:rsidR="00B8333F" w:rsidRPr="00A636A0" w:rsidRDefault="00B8333F" w:rsidP="00B044AD">
            <w:pPr>
              <w:rPr>
                <w:sz w:val="24"/>
                <w:szCs w:val="24"/>
              </w:rPr>
            </w:pPr>
            <w:r w:rsidRPr="00A636A0">
              <w:rPr>
                <w:sz w:val="24"/>
                <w:szCs w:val="24"/>
              </w:rPr>
              <w:t>Организация для обучающихся образовательных организаций профориентационных экскурсий на предприятия, встреч с представителями предприятий (наименование предприятий, охват).</w:t>
            </w:r>
          </w:p>
        </w:tc>
        <w:tc>
          <w:tcPr>
            <w:tcW w:w="5887" w:type="dxa"/>
          </w:tcPr>
          <w:p w:rsidR="00B8333F" w:rsidRDefault="00B8333F" w:rsidP="00B044AD">
            <w:pPr>
              <w:rPr>
                <w:bCs/>
                <w:sz w:val="24"/>
                <w:szCs w:val="24"/>
              </w:rPr>
            </w:pPr>
            <w:r>
              <w:rPr>
                <w:bCs/>
                <w:sz w:val="24"/>
                <w:szCs w:val="24"/>
              </w:rPr>
              <w:t>1.Организация экскурсии в п</w:t>
            </w:r>
            <w:proofErr w:type="gramStart"/>
            <w:r>
              <w:rPr>
                <w:bCs/>
                <w:sz w:val="24"/>
                <w:szCs w:val="24"/>
              </w:rPr>
              <w:t>.К</w:t>
            </w:r>
            <w:proofErr w:type="gramEnd"/>
            <w:r>
              <w:rPr>
                <w:bCs/>
                <w:sz w:val="24"/>
                <w:szCs w:val="24"/>
              </w:rPr>
              <w:t xml:space="preserve">ысыл-Сыр в нефте-газовую компанию </w:t>
            </w:r>
          </w:p>
          <w:p w:rsidR="00B8333F" w:rsidRDefault="00B8333F" w:rsidP="00B044AD">
            <w:pPr>
              <w:rPr>
                <w:bCs/>
                <w:sz w:val="24"/>
                <w:szCs w:val="24"/>
              </w:rPr>
            </w:pPr>
            <w:r>
              <w:rPr>
                <w:bCs/>
                <w:sz w:val="24"/>
                <w:szCs w:val="24"/>
              </w:rPr>
              <w:t>«</w:t>
            </w:r>
            <w:r w:rsidRPr="00223B4B">
              <w:rPr>
                <w:bCs/>
                <w:sz w:val="24"/>
                <w:szCs w:val="24"/>
              </w:rPr>
              <w:t xml:space="preserve"> ЯТЭК</w:t>
            </w:r>
            <w:r>
              <w:rPr>
                <w:bCs/>
                <w:sz w:val="24"/>
                <w:szCs w:val="24"/>
              </w:rPr>
              <w:t>»</w:t>
            </w:r>
            <w:r w:rsidRPr="00223B4B">
              <w:rPr>
                <w:bCs/>
                <w:sz w:val="24"/>
                <w:szCs w:val="24"/>
              </w:rPr>
              <w:t xml:space="preserve"> – </w:t>
            </w:r>
            <w:r>
              <w:rPr>
                <w:bCs/>
                <w:sz w:val="24"/>
                <w:szCs w:val="24"/>
              </w:rPr>
              <w:t>50</w:t>
            </w:r>
            <w:r w:rsidRPr="00223B4B">
              <w:rPr>
                <w:bCs/>
                <w:sz w:val="24"/>
                <w:szCs w:val="24"/>
              </w:rPr>
              <w:t xml:space="preserve"> учащихся</w:t>
            </w:r>
            <w:r>
              <w:rPr>
                <w:bCs/>
                <w:sz w:val="24"/>
                <w:szCs w:val="24"/>
              </w:rPr>
              <w:t>.</w:t>
            </w:r>
          </w:p>
          <w:p w:rsidR="00B8333F" w:rsidRDefault="00B8333F" w:rsidP="00B044AD">
            <w:pPr>
              <w:rPr>
                <w:sz w:val="24"/>
                <w:szCs w:val="24"/>
              </w:rPr>
            </w:pPr>
            <w:r>
              <w:rPr>
                <w:sz w:val="24"/>
                <w:szCs w:val="24"/>
              </w:rPr>
              <w:t>2.Краеведческий музей им. П.Староватова г. Вилюйска-200учащихся.</w:t>
            </w:r>
          </w:p>
          <w:p w:rsidR="00B8333F" w:rsidRPr="00132727" w:rsidRDefault="00B8333F" w:rsidP="00B044AD">
            <w:pPr>
              <w:shd w:val="clear" w:color="auto" w:fill="FFFFFF"/>
              <w:ind w:left="1080"/>
              <w:jc w:val="both"/>
              <w:rPr>
                <w:sz w:val="24"/>
                <w:szCs w:val="24"/>
              </w:rPr>
            </w:pPr>
            <w:r>
              <w:rPr>
                <w:sz w:val="24"/>
                <w:szCs w:val="24"/>
              </w:rPr>
              <w:t xml:space="preserve">3. </w:t>
            </w:r>
            <w:r w:rsidRPr="00132727">
              <w:rPr>
                <w:sz w:val="24"/>
                <w:szCs w:val="24"/>
              </w:rPr>
              <w:t xml:space="preserve">Профориентационная беседа с учащимися 9-11 классов «Профессия следователь» с участием  ст. следователя Вилюйского межрайонного следственного комитета Лукина А.П. – </w:t>
            </w:r>
            <w:r>
              <w:rPr>
                <w:sz w:val="24"/>
                <w:szCs w:val="24"/>
              </w:rPr>
              <w:t>70</w:t>
            </w:r>
            <w:r w:rsidRPr="00132727">
              <w:rPr>
                <w:sz w:val="24"/>
                <w:szCs w:val="24"/>
              </w:rPr>
              <w:t xml:space="preserve"> уч</w:t>
            </w:r>
            <w:r>
              <w:rPr>
                <w:sz w:val="24"/>
                <w:szCs w:val="24"/>
              </w:rPr>
              <w:t>ащихся.</w:t>
            </w:r>
          </w:p>
          <w:p w:rsidR="00B8333F" w:rsidRDefault="00B8333F" w:rsidP="00B044AD">
            <w:pPr>
              <w:rPr>
                <w:sz w:val="24"/>
                <w:szCs w:val="24"/>
              </w:rPr>
            </w:pPr>
            <w:r>
              <w:rPr>
                <w:sz w:val="24"/>
                <w:szCs w:val="24"/>
              </w:rPr>
              <w:t>4</w:t>
            </w:r>
            <w:r w:rsidRPr="00132727">
              <w:rPr>
                <w:sz w:val="24"/>
                <w:szCs w:val="24"/>
              </w:rPr>
              <w:t>.</w:t>
            </w:r>
            <w:r>
              <w:rPr>
                <w:sz w:val="24"/>
                <w:szCs w:val="24"/>
              </w:rPr>
              <w:t xml:space="preserve"> </w:t>
            </w:r>
            <w:r w:rsidRPr="00132727">
              <w:rPr>
                <w:sz w:val="24"/>
                <w:szCs w:val="24"/>
              </w:rPr>
              <w:t>Встреч</w:t>
            </w:r>
            <w:r>
              <w:rPr>
                <w:sz w:val="24"/>
                <w:szCs w:val="24"/>
              </w:rPr>
              <w:t>а</w:t>
            </w:r>
            <w:r w:rsidRPr="00132727">
              <w:rPr>
                <w:sz w:val="24"/>
                <w:szCs w:val="24"/>
              </w:rPr>
              <w:t xml:space="preserve"> с выпускником</w:t>
            </w:r>
            <w:r>
              <w:rPr>
                <w:sz w:val="24"/>
                <w:szCs w:val="24"/>
              </w:rPr>
              <w:t xml:space="preserve"> Вилюйской гимназии </w:t>
            </w:r>
            <w:r w:rsidRPr="00132727">
              <w:rPr>
                <w:sz w:val="24"/>
                <w:szCs w:val="24"/>
              </w:rPr>
              <w:t xml:space="preserve"> ИЮФ СВФУ Калачиковым Егором  – 9-11 классы</w:t>
            </w:r>
            <w:r>
              <w:rPr>
                <w:sz w:val="24"/>
                <w:szCs w:val="24"/>
              </w:rPr>
              <w:t>-75учащихся.</w:t>
            </w:r>
          </w:p>
          <w:p w:rsidR="00B8333F" w:rsidRDefault="00B8333F" w:rsidP="00B044AD">
            <w:pPr>
              <w:rPr>
                <w:sz w:val="24"/>
                <w:szCs w:val="24"/>
              </w:rPr>
            </w:pPr>
            <w:r>
              <w:rPr>
                <w:sz w:val="24"/>
                <w:szCs w:val="24"/>
              </w:rPr>
              <w:t xml:space="preserve">5.Встреча с </w:t>
            </w:r>
            <w:r w:rsidRPr="00F469FC">
              <w:rPr>
                <w:sz w:val="24"/>
                <w:szCs w:val="24"/>
              </w:rPr>
              <w:t>магистрант</w:t>
            </w:r>
            <w:r>
              <w:rPr>
                <w:sz w:val="24"/>
                <w:szCs w:val="24"/>
              </w:rPr>
              <w:t>ом</w:t>
            </w:r>
            <w:r w:rsidRPr="00F469FC">
              <w:rPr>
                <w:sz w:val="24"/>
                <w:szCs w:val="24"/>
              </w:rPr>
              <w:t xml:space="preserve"> ШГН ДВФУ Шибаев</w:t>
            </w:r>
            <w:r>
              <w:rPr>
                <w:sz w:val="24"/>
                <w:szCs w:val="24"/>
              </w:rPr>
              <w:t>ым</w:t>
            </w:r>
            <w:r w:rsidRPr="00F469FC">
              <w:rPr>
                <w:sz w:val="24"/>
                <w:szCs w:val="24"/>
              </w:rPr>
              <w:t xml:space="preserve"> Влад</w:t>
            </w:r>
            <w:r>
              <w:rPr>
                <w:sz w:val="24"/>
                <w:szCs w:val="24"/>
              </w:rPr>
              <w:t>имиром Сергеевичем-80 учащихся.</w:t>
            </w:r>
          </w:p>
          <w:p w:rsidR="00B8333F" w:rsidRDefault="00B8333F" w:rsidP="00B044AD">
            <w:pPr>
              <w:rPr>
                <w:sz w:val="24"/>
                <w:szCs w:val="24"/>
              </w:rPr>
            </w:pPr>
            <w:r>
              <w:rPr>
                <w:sz w:val="24"/>
                <w:szCs w:val="24"/>
              </w:rPr>
              <w:t>6. Встреча со студенткой Российского педагогического университета им А.И.Герцена Кузьминой Варварой. -50 учащихся.</w:t>
            </w:r>
          </w:p>
          <w:p w:rsidR="00B8333F" w:rsidRPr="008631BA" w:rsidRDefault="00B8333F" w:rsidP="00B044AD">
            <w:pPr>
              <w:pStyle w:val="af0"/>
              <w:ind w:left="360"/>
              <w:rPr>
                <w:rFonts w:ascii="Times New Roman" w:hAnsi="Times New Roman"/>
                <w:sz w:val="24"/>
                <w:szCs w:val="24"/>
              </w:rPr>
            </w:pPr>
            <w:r>
              <w:rPr>
                <w:rFonts w:ascii="Times New Roman" w:hAnsi="Times New Roman"/>
                <w:sz w:val="24"/>
                <w:szCs w:val="24"/>
              </w:rPr>
              <w:t>7.</w:t>
            </w:r>
            <w:r w:rsidRPr="008631BA">
              <w:rPr>
                <w:rFonts w:ascii="Times New Roman" w:hAnsi="Times New Roman"/>
                <w:sz w:val="24"/>
                <w:szCs w:val="24"/>
              </w:rPr>
              <w:t xml:space="preserve">Встреча учащихся 11 </w:t>
            </w:r>
            <w:r>
              <w:rPr>
                <w:rFonts w:ascii="Times New Roman" w:hAnsi="Times New Roman"/>
                <w:sz w:val="24"/>
                <w:szCs w:val="24"/>
              </w:rPr>
              <w:t xml:space="preserve">кл. </w:t>
            </w:r>
            <w:r w:rsidRPr="008631BA">
              <w:rPr>
                <w:rFonts w:ascii="Times New Roman" w:hAnsi="Times New Roman"/>
                <w:sz w:val="24"/>
                <w:szCs w:val="24"/>
              </w:rPr>
              <w:t xml:space="preserve"> с работниками филиала Сбербанка</w:t>
            </w:r>
            <w:r>
              <w:rPr>
                <w:rFonts w:ascii="Times New Roman" w:hAnsi="Times New Roman"/>
                <w:sz w:val="24"/>
                <w:szCs w:val="24"/>
              </w:rPr>
              <w:t>-90учащихся</w:t>
            </w:r>
            <w:proofErr w:type="gramStart"/>
            <w:r w:rsidRPr="008631BA">
              <w:rPr>
                <w:rFonts w:ascii="Times New Roman" w:hAnsi="Times New Roman"/>
                <w:sz w:val="24"/>
                <w:szCs w:val="24"/>
              </w:rPr>
              <w:t xml:space="preserve"> </w:t>
            </w:r>
            <w:r>
              <w:rPr>
                <w:rFonts w:ascii="Times New Roman" w:hAnsi="Times New Roman"/>
                <w:sz w:val="24"/>
                <w:szCs w:val="24"/>
              </w:rPr>
              <w:t>.</w:t>
            </w:r>
            <w:proofErr w:type="gramEnd"/>
          </w:p>
          <w:p w:rsidR="00B8333F" w:rsidRPr="008631BA" w:rsidRDefault="00B8333F" w:rsidP="00B044AD">
            <w:pPr>
              <w:ind w:left="360"/>
              <w:jc w:val="both"/>
              <w:rPr>
                <w:sz w:val="24"/>
                <w:szCs w:val="24"/>
              </w:rPr>
            </w:pPr>
            <w:r>
              <w:rPr>
                <w:sz w:val="24"/>
                <w:szCs w:val="24"/>
              </w:rPr>
              <w:t>8.</w:t>
            </w:r>
            <w:r w:rsidRPr="008631BA">
              <w:rPr>
                <w:sz w:val="24"/>
                <w:szCs w:val="24"/>
              </w:rPr>
              <w:t xml:space="preserve">Выезд учащихся 10-х классов в </w:t>
            </w:r>
            <w:proofErr w:type="gramStart"/>
            <w:r w:rsidRPr="008631BA">
              <w:rPr>
                <w:sz w:val="24"/>
                <w:szCs w:val="24"/>
              </w:rPr>
              <w:t>г</w:t>
            </w:r>
            <w:proofErr w:type="gramEnd"/>
            <w:r w:rsidRPr="008631BA">
              <w:rPr>
                <w:sz w:val="24"/>
                <w:szCs w:val="24"/>
              </w:rPr>
              <w:t>.</w:t>
            </w:r>
            <w:r>
              <w:rPr>
                <w:sz w:val="24"/>
                <w:szCs w:val="24"/>
              </w:rPr>
              <w:t xml:space="preserve"> </w:t>
            </w:r>
            <w:r w:rsidRPr="008631BA">
              <w:rPr>
                <w:sz w:val="24"/>
                <w:szCs w:val="24"/>
              </w:rPr>
              <w:t>Якутск с профориентационной направленностью, посещение Физико-технического института лаборатория механотроники, Медицинского института  СВФУ им.М.К. Аммосова</w:t>
            </w:r>
            <w:r>
              <w:rPr>
                <w:sz w:val="24"/>
                <w:szCs w:val="24"/>
              </w:rPr>
              <w:t>-</w:t>
            </w:r>
            <w:r w:rsidRPr="008631BA">
              <w:rPr>
                <w:sz w:val="24"/>
                <w:szCs w:val="24"/>
              </w:rPr>
              <w:t xml:space="preserve">  </w:t>
            </w:r>
            <w:r>
              <w:rPr>
                <w:sz w:val="24"/>
                <w:szCs w:val="24"/>
              </w:rPr>
              <w:t>30</w:t>
            </w:r>
            <w:r w:rsidRPr="008631BA">
              <w:rPr>
                <w:sz w:val="24"/>
                <w:szCs w:val="24"/>
              </w:rPr>
              <w:t xml:space="preserve"> учащихся</w:t>
            </w:r>
            <w:r>
              <w:rPr>
                <w:sz w:val="24"/>
                <w:szCs w:val="24"/>
              </w:rPr>
              <w:t>.</w:t>
            </w:r>
          </w:p>
          <w:p w:rsidR="00B8333F" w:rsidRPr="008631BA" w:rsidRDefault="00B8333F" w:rsidP="00B044AD">
            <w:pPr>
              <w:ind w:left="360"/>
              <w:jc w:val="both"/>
              <w:rPr>
                <w:sz w:val="24"/>
                <w:szCs w:val="24"/>
              </w:rPr>
            </w:pPr>
            <w:r>
              <w:rPr>
                <w:bCs/>
                <w:sz w:val="24"/>
                <w:szCs w:val="24"/>
              </w:rPr>
              <w:t>9.</w:t>
            </w:r>
            <w:r w:rsidRPr="008631BA">
              <w:rPr>
                <w:bCs/>
                <w:sz w:val="24"/>
                <w:szCs w:val="24"/>
              </w:rPr>
              <w:t xml:space="preserve"> Городское соревнование «Лучший юный </w:t>
            </w:r>
            <w:r w:rsidRPr="008631BA">
              <w:rPr>
                <w:bCs/>
                <w:sz w:val="24"/>
                <w:szCs w:val="24"/>
              </w:rPr>
              <w:lastRenderedPageBreak/>
              <w:t xml:space="preserve">пожарный» по пожарно-прикладному спорту. Всего </w:t>
            </w:r>
            <w:r>
              <w:rPr>
                <w:bCs/>
                <w:sz w:val="24"/>
                <w:szCs w:val="24"/>
              </w:rPr>
              <w:t>15</w:t>
            </w:r>
            <w:r w:rsidRPr="008631BA">
              <w:rPr>
                <w:bCs/>
                <w:sz w:val="24"/>
                <w:szCs w:val="24"/>
              </w:rPr>
              <w:t xml:space="preserve"> учащихся.</w:t>
            </w:r>
          </w:p>
          <w:p w:rsidR="00B8333F" w:rsidRDefault="00B8333F" w:rsidP="00B044AD">
            <w:pPr>
              <w:pStyle w:val="af0"/>
              <w:ind w:left="360"/>
              <w:rPr>
                <w:rFonts w:ascii="Times New Roman" w:hAnsi="Times New Roman"/>
                <w:bCs/>
                <w:sz w:val="24"/>
                <w:szCs w:val="24"/>
              </w:rPr>
            </w:pPr>
            <w:r>
              <w:rPr>
                <w:rFonts w:ascii="Times New Roman" w:hAnsi="Times New Roman"/>
                <w:bCs/>
                <w:sz w:val="24"/>
                <w:szCs w:val="24"/>
              </w:rPr>
              <w:t>10.Участие на  республиканском телемосте «Мой выбор» -  10 учащихся.</w:t>
            </w:r>
          </w:p>
          <w:p w:rsidR="00B8333F" w:rsidRDefault="00B8333F" w:rsidP="00B044AD">
            <w:pPr>
              <w:pStyle w:val="af0"/>
              <w:ind w:left="360"/>
              <w:jc w:val="both"/>
              <w:rPr>
                <w:rFonts w:ascii="Times New Roman" w:hAnsi="Times New Roman"/>
                <w:bCs/>
                <w:sz w:val="24"/>
                <w:szCs w:val="24"/>
              </w:rPr>
            </w:pPr>
            <w:r>
              <w:rPr>
                <w:rFonts w:ascii="Times New Roman" w:hAnsi="Times New Roman"/>
                <w:bCs/>
                <w:sz w:val="24"/>
                <w:szCs w:val="24"/>
              </w:rPr>
              <w:t xml:space="preserve">11. Встреча с преподавателями СВФУ  Корниловой Е.Н., Федосеевым С.С. </w:t>
            </w:r>
            <w:r w:rsidRPr="00952DA2">
              <w:rPr>
                <w:rFonts w:ascii="Times New Roman" w:hAnsi="Times New Roman"/>
                <w:bCs/>
                <w:sz w:val="24"/>
                <w:szCs w:val="24"/>
              </w:rPr>
              <w:t>9-11 классы, всего1</w:t>
            </w:r>
            <w:r>
              <w:rPr>
                <w:rFonts w:ascii="Times New Roman" w:hAnsi="Times New Roman"/>
                <w:bCs/>
                <w:sz w:val="24"/>
                <w:szCs w:val="24"/>
              </w:rPr>
              <w:t>40</w:t>
            </w:r>
            <w:r w:rsidRPr="00952DA2">
              <w:rPr>
                <w:rFonts w:ascii="Times New Roman" w:hAnsi="Times New Roman"/>
                <w:bCs/>
                <w:sz w:val="24"/>
                <w:szCs w:val="24"/>
              </w:rPr>
              <w:t xml:space="preserve"> учащихся.</w:t>
            </w:r>
          </w:p>
          <w:p w:rsidR="00B8333F" w:rsidRDefault="00B8333F" w:rsidP="00B044AD">
            <w:pPr>
              <w:pStyle w:val="af0"/>
              <w:ind w:left="360"/>
              <w:jc w:val="both"/>
              <w:rPr>
                <w:rFonts w:ascii="Times New Roman" w:hAnsi="Times New Roman"/>
                <w:bCs/>
                <w:sz w:val="24"/>
                <w:szCs w:val="24"/>
              </w:rPr>
            </w:pPr>
            <w:r>
              <w:rPr>
                <w:rFonts w:ascii="Times New Roman" w:hAnsi="Times New Roman"/>
                <w:bCs/>
                <w:sz w:val="24"/>
                <w:szCs w:val="24"/>
              </w:rPr>
              <w:t>12. Встреча с преподавателем из Великобритании с Уиллом Клабтоном в Вилюйской гимназии. 6-11 классы – 200 учащихся.</w:t>
            </w:r>
          </w:p>
          <w:p w:rsidR="00B8333F" w:rsidRDefault="00B8333F" w:rsidP="00B044AD">
            <w:pPr>
              <w:pStyle w:val="af0"/>
              <w:ind w:left="360"/>
              <w:jc w:val="both"/>
              <w:rPr>
                <w:rFonts w:ascii="Times New Roman" w:hAnsi="Times New Roman"/>
                <w:bCs/>
                <w:sz w:val="24"/>
                <w:szCs w:val="24"/>
              </w:rPr>
            </w:pPr>
            <w:r>
              <w:rPr>
                <w:rFonts w:ascii="Times New Roman" w:hAnsi="Times New Roman"/>
                <w:bCs/>
                <w:sz w:val="24"/>
                <w:szCs w:val="24"/>
              </w:rPr>
              <w:t>13.Встреча с делегацией Института физической культуры и спорта. 10 класс</w:t>
            </w:r>
            <w:proofErr w:type="gramStart"/>
            <w:r>
              <w:rPr>
                <w:rFonts w:ascii="Times New Roman" w:hAnsi="Times New Roman"/>
                <w:bCs/>
                <w:sz w:val="24"/>
                <w:szCs w:val="24"/>
              </w:rPr>
              <w:t>ы-</w:t>
            </w:r>
            <w:proofErr w:type="gramEnd"/>
            <w:r>
              <w:rPr>
                <w:rFonts w:ascii="Times New Roman" w:hAnsi="Times New Roman"/>
                <w:bCs/>
                <w:sz w:val="24"/>
                <w:szCs w:val="24"/>
              </w:rPr>
              <w:t xml:space="preserve"> всего 5 учащихся.</w:t>
            </w:r>
          </w:p>
          <w:p w:rsidR="00B8333F" w:rsidRPr="00F52626" w:rsidRDefault="00B8333F" w:rsidP="00B044AD">
            <w:pPr>
              <w:pStyle w:val="af0"/>
              <w:ind w:left="360"/>
              <w:jc w:val="both"/>
              <w:rPr>
                <w:rFonts w:ascii="Times New Roman" w:hAnsi="Times New Roman"/>
                <w:bCs/>
                <w:sz w:val="24"/>
                <w:szCs w:val="24"/>
              </w:rPr>
            </w:pPr>
            <w:r>
              <w:rPr>
                <w:rFonts w:ascii="Times New Roman" w:hAnsi="Times New Roman"/>
                <w:bCs/>
                <w:sz w:val="24"/>
                <w:szCs w:val="24"/>
              </w:rPr>
              <w:t xml:space="preserve">14.Профориентационная игра «Перекресток» для учащихся 8 классов - 24 учащихся. </w:t>
            </w:r>
            <w:r w:rsidRPr="00F52626">
              <w:rPr>
                <w:rFonts w:ascii="Times New Roman" w:hAnsi="Times New Roman"/>
                <w:sz w:val="24"/>
                <w:szCs w:val="24"/>
              </w:rPr>
              <w:t>Провела социальный педагог ГБУ «ЦСППМСи М» Голомарева Е.М.</w:t>
            </w:r>
          </w:p>
          <w:p w:rsidR="00B8333F" w:rsidRPr="00F52626" w:rsidRDefault="00B8333F" w:rsidP="00B044AD">
            <w:pPr>
              <w:pStyle w:val="af0"/>
              <w:ind w:left="360"/>
              <w:jc w:val="both"/>
              <w:rPr>
                <w:rFonts w:ascii="Times New Roman" w:hAnsi="Times New Roman"/>
                <w:bCs/>
                <w:sz w:val="24"/>
                <w:szCs w:val="24"/>
              </w:rPr>
            </w:pPr>
            <w:r>
              <w:rPr>
                <w:rFonts w:ascii="Times New Roman" w:hAnsi="Times New Roman"/>
                <w:sz w:val="24"/>
                <w:szCs w:val="24"/>
              </w:rPr>
              <w:t>15. Общешкольное мероприятие «Молодежь – через призму времени» для учащихся 9-11 классов – всего 117 учащихся.</w:t>
            </w:r>
          </w:p>
          <w:p w:rsidR="00B8333F" w:rsidRPr="00017CEE" w:rsidRDefault="00B8333F" w:rsidP="00B044AD">
            <w:pPr>
              <w:pStyle w:val="af0"/>
              <w:ind w:left="360"/>
              <w:jc w:val="both"/>
              <w:rPr>
                <w:rFonts w:ascii="Times New Roman" w:hAnsi="Times New Roman"/>
                <w:bCs/>
                <w:sz w:val="24"/>
                <w:szCs w:val="24"/>
              </w:rPr>
            </w:pPr>
            <w:r>
              <w:rPr>
                <w:rFonts w:ascii="Times New Roman" w:hAnsi="Times New Roman"/>
                <w:sz w:val="24"/>
                <w:szCs w:val="24"/>
                <w:lang w:val="sah-RU"/>
              </w:rPr>
              <w:t xml:space="preserve">16. </w:t>
            </w:r>
            <w:r w:rsidRPr="00577D4B">
              <w:rPr>
                <w:rFonts w:ascii="Times New Roman" w:hAnsi="Times New Roman"/>
                <w:sz w:val="24"/>
                <w:szCs w:val="24"/>
                <w:lang w:val="sah-RU"/>
              </w:rPr>
              <w:t>Встреча с представителями СВФУ “Самоорганизация и подготовка к выбору профессии”</w:t>
            </w:r>
            <w:r>
              <w:rPr>
                <w:rFonts w:ascii="Times New Roman" w:hAnsi="Times New Roman"/>
                <w:sz w:val="24"/>
                <w:szCs w:val="24"/>
                <w:lang w:val="sah-RU"/>
              </w:rPr>
              <w:t>. 9-11 классы – 117 учащихся.</w:t>
            </w:r>
          </w:p>
          <w:p w:rsidR="00B8333F" w:rsidRDefault="00B8333F" w:rsidP="00B044AD">
            <w:pPr>
              <w:rPr>
                <w:sz w:val="24"/>
                <w:szCs w:val="24"/>
              </w:rPr>
            </w:pPr>
            <w:r>
              <w:rPr>
                <w:sz w:val="24"/>
                <w:szCs w:val="24"/>
              </w:rPr>
              <w:t>17.</w:t>
            </w:r>
            <w:r>
              <w:t xml:space="preserve"> Экскурсии по организациям: </w:t>
            </w:r>
            <w:r>
              <w:rPr>
                <w:sz w:val="24"/>
                <w:szCs w:val="24"/>
              </w:rPr>
              <w:t>Почта России – 116 учащихся.</w:t>
            </w:r>
          </w:p>
          <w:p w:rsidR="00B8333F" w:rsidRDefault="00B8333F" w:rsidP="00B044AD">
            <w:pPr>
              <w:rPr>
                <w:sz w:val="24"/>
                <w:szCs w:val="24"/>
              </w:rPr>
            </w:pPr>
            <w:r>
              <w:t xml:space="preserve">  ОМВД по Вилюйскому району-136, Вилюйская ЦРБ-140, клиническая лаборатория г. Вилюйска-30, Центральная библиотека-70, адм</w:t>
            </w:r>
            <w:proofErr w:type="gramStart"/>
            <w:r>
              <w:t>.г</w:t>
            </w:r>
            <w:proofErr w:type="gramEnd"/>
            <w:r>
              <w:t>орода и улуса-120,  ОГПС-137, Вилюйский пед.колледж-150, Вилюйский техникум-140.</w:t>
            </w:r>
          </w:p>
          <w:p w:rsidR="00B8333F" w:rsidRPr="00E82348" w:rsidRDefault="00B8333F" w:rsidP="00B044AD">
            <w:pPr>
              <w:rPr>
                <w:bCs/>
                <w:sz w:val="24"/>
                <w:szCs w:val="24"/>
              </w:rPr>
            </w:pPr>
          </w:p>
          <w:p w:rsidR="00B8333F" w:rsidRPr="00223B4B" w:rsidRDefault="00B8333F" w:rsidP="00B044AD">
            <w:pPr>
              <w:rPr>
                <w:b/>
                <w:sz w:val="24"/>
                <w:szCs w:val="24"/>
              </w:rPr>
            </w:pPr>
            <w:r w:rsidRPr="00E82348">
              <w:rPr>
                <w:bCs/>
                <w:sz w:val="24"/>
                <w:szCs w:val="24"/>
              </w:rPr>
              <w:t>Всего охват-</w:t>
            </w:r>
            <w:r>
              <w:rPr>
                <w:bCs/>
                <w:sz w:val="24"/>
                <w:szCs w:val="24"/>
              </w:rPr>
              <w:t>2312</w:t>
            </w:r>
            <w:r w:rsidRPr="0009164F">
              <w:rPr>
                <w:bCs/>
                <w:color w:val="FF0000"/>
                <w:sz w:val="24"/>
                <w:szCs w:val="24"/>
              </w:rPr>
              <w:t xml:space="preserve"> </w:t>
            </w:r>
            <w:r w:rsidRPr="00E82348">
              <w:rPr>
                <w:bCs/>
                <w:sz w:val="24"/>
                <w:szCs w:val="24"/>
              </w:rPr>
              <w:t>учащихся</w:t>
            </w:r>
            <w:r>
              <w:rPr>
                <w:bCs/>
                <w:sz w:val="24"/>
                <w:szCs w:val="24"/>
              </w:rPr>
              <w:t>.</w:t>
            </w:r>
          </w:p>
        </w:tc>
      </w:tr>
      <w:tr w:rsidR="00B8333F" w:rsidRPr="00A636A0" w:rsidTr="00B8333F">
        <w:tc>
          <w:tcPr>
            <w:tcW w:w="458" w:type="dxa"/>
          </w:tcPr>
          <w:p w:rsidR="00B8333F" w:rsidRPr="00A636A0" w:rsidRDefault="00B8333F" w:rsidP="00B044AD">
            <w:pPr>
              <w:rPr>
                <w:sz w:val="24"/>
                <w:szCs w:val="24"/>
              </w:rPr>
            </w:pPr>
            <w:r w:rsidRPr="00A636A0">
              <w:rPr>
                <w:sz w:val="24"/>
                <w:szCs w:val="24"/>
              </w:rPr>
              <w:lastRenderedPageBreak/>
              <w:t>4</w:t>
            </w:r>
          </w:p>
          <w:p w:rsidR="00B8333F" w:rsidRPr="00A636A0" w:rsidRDefault="00B8333F" w:rsidP="00B044AD">
            <w:pPr>
              <w:rPr>
                <w:b/>
                <w:sz w:val="24"/>
                <w:szCs w:val="24"/>
              </w:rPr>
            </w:pPr>
          </w:p>
        </w:tc>
        <w:tc>
          <w:tcPr>
            <w:tcW w:w="3119" w:type="dxa"/>
          </w:tcPr>
          <w:p w:rsidR="00B8333F" w:rsidRPr="00A636A0" w:rsidRDefault="00B8333F" w:rsidP="00B044AD">
            <w:pPr>
              <w:rPr>
                <w:sz w:val="24"/>
                <w:szCs w:val="24"/>
              </w:rPr>
            </w:pPr>
            <w:r w:rsidRPr="00A636A0">
              <w:rPr>
                <w:sz w:val="24"/>
                <w:szCs w:val="24"/>
              </w:rPr>
              <w:t>Организация проведения индивидуальной или групповой профориентационной работы с детьми, находящимися в трудной жизненной ситуации с целью их информирования о возможности трудоустройства по выбираемой профессии (охват).</w:t>
            </w:r>
          </w:p>
        </w:tc>
        <w:tc>
          <w:tcPr>
            <w:tcW w:w="5887" w:type="dxa"/>
          </w:tcPr>
          <w:p w:rsidR="00B8333F" w:rsidRPr="00A636A0" w:rsidRDefault="00B8333F" w:rsidP="00B044AD">
            <w:pPr>
              <w:rPr>
                <w:sz w:val="24"/>
                <w:szCs w:val="24"/>
              </w:rPr>
            </w:pPr>
            <w:r w:rsidRPr="00336DB8">
              <w:rPr>
                <w:sz w:val="24"/>
                <w:szCs w:val="24"/>
              </w:rPr>
              <w:t>Индивидуальные беседы классных руководителей, психолога, социального педагога с детьми, находящимися в трудной жизненной ситуации</w:t>
            </w:r>
            <w:r>
              <w:rPr>
                <w:sz w:val="24"/>
                <w:szCs w:val="24"/>
              </w:rPr>
              <w:t xml:space="preserve">, охват  по 26 школам-468 учащихся. </w:t>
            </w:r>
          </w:p>
        </w:tc>
      </w:tr>
      <w:tr w:rsidR="00B8333F" w:rsidRPr="00A636A0" w:rsidTr="00B8333F">
        <w:tc>
          <w:tcPr>
            <w:tcW w:w="458" w:type="dxa"/>
          </w:tcPr>
          <w:p w:rsidR="00B8333F" w:rsidRPr="00A636A0" w:rsidRDefault="00B8333F" w:rsidP="00B044AD">
            <w:pPr>
              <w:rPr>
                <w:sz w:val="24"/>
                <w:szCs w:val="24"/>
              </w:rPr>
            </w:pPr>
            <w:r w:rsidRPr="00A636A0">
              <w:rPr>
                <w:sz w:val="24"/>
                <w:szCs w:val="24"/>
              </w:rPr>
              <w:t>5</w:t>
            </w:r>
          </w:p>
          <w:p w:rsidR="00B8333F" w:rsidRPr="00A636A0" w:rsidRDefault="00B8333F" w:rsidP="00B044AD">
            <w:pPr>
              <w:rPr>
                <w:b/>
                <w:sz w:val="24"/>
                <w:szCs w:val="24"/>
              </w:rPr>
            </w:pPr>
          </w:p>
        </w:tc>
        <w:tc>
          <w:tcPr>
            <w:tcW w:w="3119" w:type="dxa"/>
          </w:tcPr>
          <w:p w:rsidR="00B8333F" w:rsidRPr="00A636A0" w:rsidRDefault="00B8333F" w:rsidP="00B044AD">
            <w:pPr>
              <w:rPr>
                <w:sz w:val="24"/>
                <w:szCs w:val="24"/>
              </w:rPr>
            </w:pPr>
            <w:r w:rsidRPr="00A636A0">
              <w:rPr>
                <w:sz w:val="24"/>
                <w:szCs w:val="24"/>
              </w:rPr>
              <w:t xml:space="preserve">Кем в </w:t>
            </w:r>
            <w:proofErr w:type="gramStart"/>
            <w:r w:rsidRPr="00A636A0">
              <w:rPr>
                <w:sz w:val="24"/>
                <w:szCs w:val="24"/>
              </w:rPr>
              <w:t>общеобразовательной</w:t>
            </w:r>
            <w:proofErr w:type="gramEnd"/>
            <w:r w:rsidRPr="00A636A0">
              <w:rPr>
                <w:sz w:val="24"/>
                <w:szCs w:val="24"/>
              </w:rPr>
              <w:t xml:space="preserve"> организации проводится профориентационная работа (классный руководитель,</w:t>
            </w:r>
            <w:r>
              <w:rPr>
                <w:sz w:val="24"/>
                <w:szCs w:val="24"/>
              </w:rPr>
              <w:t xml:space="preserve"> </w:t>
            </w:r>
            <w:r w:rsidRPr="00A636A0">
              <w:rPr>
                <w:sz w:val="24"/>
                <w:szCs w:val="24"/>
              </w:rPr>
              <w:t>психолог,</w:t>
            </w:r>
            <w:r>
              <w:rPr>
                <w:sz w:val="24"/>
                <w:szCs w:val="24"/>
              </w:rPr>
              <w:t xml:space="preserve"> </w:t>
            </w:r>
            <w:r w:rsidRPr="00A636A0">
              <w:rPr>
                <w:sz w:val="24"/>
                <w:szCs w:val="24"/>
              </w:rPr>
              <w:t>социальный педагог,</w:t>
            </w:r>
            <w:r>
              <w:rPr>
                <w:sz w:val="24"/>
                <w:szCs w:val="24"/>
              </w:rPr>
              <w:t xml:space="preserve"> </w:t>
            </w:r>
            <w:r w:rsidRPr="00A636A0">
              <w:rPr>
                <w:sz w:val="24"/>
                <w:szCs w:val="24"/>
              </w:rPr>
              <w:t>заместитель директора по ВР,</w:t>
            </w:r>
            <w:r>
              <w:rPr>
                <w:sz w:val="24"/>
                <w:szCs w:val="24"/>
              </w:rPr>
              <w:t xml:space="preserve"> </w:t>
            </w:r>
            <w:r w:rsidRPr="00A636A0">
              <w:rPr>
                <w:sz w:val="24"/>
                <w:szCs w:val="24"/>
              </w:rPr>
              <w:t>УМР и др.)</w:t>
            </w:r>
          </w:p>
        </w:tc>
        <w:tc>
          <w:tcPr>
            <w:tcW w:w="5887" w:type="dxa"/>
          </w:tcPr>
          <w:p w:rsidR="00B8333F" w:rsidRPr="00D63674" w:rsidRDefault="00B8333F" w:rsidP="00B044AD">
            <w:pPr>
              <w:rPr>
                <w:sz w:val="24"/>
                <w:szCs w:val="24"/>
              </w:rPr>
            </w:pPr>
            <w:r w:rsidRPr="00D63674">
              <w:rPr>
                <w:sz w:val="24"/>
                <w:szCs w:val="24"/>
              </w:rPr>
              <w:t>Психол</w:t>
            </w:r>
            <w:r>
              <w:rPr>
                <w:sz w:val="24"/>
                <w:szCs w:val="24"/>
              </w:rPr>
              <w:t>о</w:t>
            </w:r>
            <w:r w:rsidRPr="00D63674">
              <w:rPr>
                <w:sz w:val="24"/>
                <w:szCs w:val="24"/>
              </w:rPr>
              <w:t xml:space="preserve">ги </w:t>
            </w:r>
            <w:r>
              <w:rPr>
                <w:sz w:val="24"/>
                <w:szCs w:val="24"/>
              </w:rPr>
              <w:t xml:space="preserve">26 общеобразовательных </w:t>
            </w:r>
            <w:r w:rsidRPr="00D63674">
              <w:rPr>
                <w:sz w:val="24"/>
                <w:szCs w:val="24"/>
              </w:rPr>
              <w:t>школ</w:t>
            </w:r>
            <w:r>
              <w:rPr>
                <w:sz w:val="24"/>
                <w:szCs w:val="24"/>
              </w:rPr>
              <w:t xml:space="preserve"> проводят профориентационную работу в ОУ Вилюйского улуса</w:t>
            </w:r>
            <w:r w:rsidRPr="00D63674">
              <w:rPr>
                <w:sz w:val="24"/>
                <w:szCs w:val="24"/>
              </w:rPr>
              <w:t>.</w:t>
            </w:r>
          </w:p>
          <w:p w:rsidR="00B8333F" w:rsidRPr="00A636A0" w:rsidRDefault="00B8333F" w:rsidP="00B044AD">
            <w:pPr>
              <w:rPr>
                <w:sz w:val="24"/>
                <w:szCs w:val="24"/>
              </w:rPr>
            </w:pPr>
          </w:p>
        </w:tc>
      </w:tr>
      <w:tr w:rsidR="00B8333F" w:rsidRPr="00A636A0" w:rsidTr="00B8333F">
        <w:tc>
          <w:tcPr>
            <w:tcW w:w="458" w:type="dxa"/>
          </w:tcPr>
          <w:p w:rsidR="00B8333F" w:rsidRPr="00A636A0" w:rsidRDefault="00B8333F" w:rsidP="00B044AD">
            <w:pPr>
              <w:rPr>
                <w:sz w:val="24"/>
                <w:szCs w:val="24"/>
              </w:rPr>
            </w:pPr>
            <w:r w:rsidRPr="00A636A0">
              <w:rPr>
                <w:sz w:val="24"/>
                <w:szCs w:val="24"/>
              </w:rPr>
              <w:t>6</w:t>
            </w:r>
          </w:p>
          <w:p w:rsidR="00B8333F" w:rsidRPr="00A636A0" w:rsidRDefault="00B8333F" w:rsidP="00B044AD">
            <w:pPr>
              <w:rPr>
                <w:sz w:val="24"/>
                <w:szCs w:val="24"/>
              </w:rPr>
            </w:pPr>
          </w:p>
        </w:tc>
        <w:tc>
          <w:tcPr>
            <w:tcW w:w="3119" w:type="dxa"/>
          </w:tcPr>
          <w:p w:rsidR="00B8333F" w:rsidRPr="00A636A0" w:rsidRDefault="00B8333F" w:rsidP="00B044AD">
            <w:pPr>
              <w:rPr>
                <w:sz w:val="24"/>
                <w:szCs w:val="24"/>
              </w:rPr>
            </w:pPr>
            <w:r w:rsidRPr="00A636A0">
              <w:rPr>
                <w:sz w:val="24"/>
                <w:szCs w:val="24"/>
              </w:rPr>
              <w:t xml:space="preserve">Как используются учебные пособия по профориентационной работе «Профессиональное </w:t>
            </w:r>
            <w:r w:rsidRPr="00A636A0">
              <w:rPr>
                <w:sz w:val="24"/>
                <w:szCs w:val="24"/>
              </w:rPr>
              <w:lastRenderedPageBreak/>
              <w:t>будущее Якутии»</w:t>
            </w:r>
            <w:proofErr w:type="gramStart"/>
            <w:r w:rsidRPr="00A636A0">
              <w:rPr>
                <w:sz w:val="24"/>
                <w:szCs w:val="24"/>
              </w:rPr>
              <w:t>,(</w:t>
            </w:r>
            <w:proofErr w:type="gramEnd"/>
            <w:r w:rsidRPr="00A636A0">
              <w:rPr>
                <w:sz w:val="24"/>
                <w:szCs w:val="24"/>
              </w:rPr>
              <w:t>«Транспорт», «Агропромышленный комплекс», «Медицина и здравохранение», «Педагогика и образование» и др.).</w:t>
            </w:r>
          </w:p>
        </w:tc>
        <w:tc>
          <w:tcPr>
            <w:tcW w:w="5887" w:type="dxa"/>
          </w:tcPr>
          <w:p w:rsidR="00B8333F" w:rsidRDefault="00B8333F" w:rsidP="00B044AD">
            <w:pPr>
              <w:rPr>
                <w:sz w:val="24"/>
                <w:szCs w:val="24"/>
              </w:rPr>
            </w:pPr>
            <w:r>
              <w:rPr>
                <w:sz w:val="24"/>
                <w:szCs w:val="24"/>
              </w:rPr>
              <w:lastRenderedPageBreak/>
              <w:t>На классных часах и при проведении используются материалы из интернета, 1.электронный сборник «</w:t>
            </w:r>
            <w:r>
              <w:rPr>
                <w:sz w:val="24"/>
                <w:szCs w:val="24"/>
                <w:lang w:val="en-US"/>
              </w:rPr>
              <w:t>Hand</w:t>
            </w:r>
            <w:r w:rsidRPr="009F0489">
              <w:rPr>
                <w:sz w:val="24"/>
                <w:szCs w:val="24"/>
              </w:rPr>
              <w:t xml:space="preserve"> </w:t>
            </w:r>
            <w:r>
              <w:rPr>
                <w:sz w:val="24"/>
                <w:szCs w:val="24"/>
                <w:lang w:val="en-US"/>
              </w:rPr>
              <w:t>book</w:t>
            </w:r>
            <w:r>
              <w:rPr>
                <w:sz w:val="24"/>
                <w:szCs w:val="24"/>
              </w:rPr>
              <w:t xml:space="preserve">»; </w:t>
            </w:r>
          </w:p>
          <w:p w:rsidR="00B8333F" w:rsidRDefault="00B8333F" w:rsidP="00B044AD">
            <w:pPr>
              <w:rPr>
                <w:sz w:val="24"/>
                <w:szCs w:val="24"/>
              </w:rPr>
            </w:pPr>
            <w:r>
              <w:rPr>
                <w:sz w:val="24"/>
                <w:szCs w:val="24"/>
              </w:rPr>
              <w:t xml:space="preserve">2.Решетова Е.Е. «Методика развития </w:t>
            </w:r>
            <w:r>
              <w:rPr>
                <w:sz w:val="24"/>
                <w:szCs w:val="24"/>
              </w:rPr>
              <w:lastRenderedPageBreak/>
              <w:t xml:space="preserve">профессиональной компетентности педагогов дополнительного образования», Н.Н.2014, </w:t>
            </w:r>
          </w:p>
          <w:p w:rsidR="00B8333F" w:rsidRDefault="00B8333F" w:rsidP="00B044AD">
            <w:pPr>
              <w:rPr>
                <w:sz w:val="24"/>
                <w:szCs w:val="24"/>
              </w:rPr>
            </w:pPr>
            <w:r>
              <w:rPr>
                <w:sz w:val="24"/>
                <w:szCs w:val="24"/>
              </w:rPr>
              <w:t>3. справочник для абитуриентов РС (Я).</w:t>
            </w:r>
          </w:p>
          <w:p w:rsidR="00B8333F" w:rsidRDefault="00B8333F" w:rsidP="00B044AD">
            <w:pPr>
              <w:ind w:left="360"/>
              <w:rPr>
                <w:sz w:val="24"/>
                <w:szCs w:val="24"/>
              </w:rPr>
            </w:pPr>
            <w:r>
              <w:rPr>
                <w:sz w:val="24"/>
                <w:szCs w:val="24"/>
              </w:rPr>
              <w:t>4.</w:t>
            </w:r>
            <w:r w:rsidRPr="00907FF7">
              <w:rPr>
                <w:sz w:val="24"/>
                <w:szCs w:val="24"/>
              </w:rPr>
              <w:t>«Профессиональное будущее Якутии»</w:t>
            </w:r>
            <w:r>
              <w:rPr>
                <w:sz w:val="24"/>
                <w:szCs w:val="24"/>
              </w:rPr>
              <w:t>.</w:t>
            </w:r>
          </w:p>
          <w:p w:rsidR="00B8333F" w:rsidRPr="00A636A0" w:rsidRDefault="00B8333F" w:rsidP="00B044AD">
            <w:pPr>
              <w:rPr>
                <w:sz w:val="24"/>
                <w:szCs w:val="24"/>
              </w:rPr>
            </w:pPr>
            <w:r>
              <w:rPr>
                <w:sz w:val="24"/>
                <w:szCs w:val="24"/>
              </w:rPr>
              <w:t>5. «Педагогика и образование».</w:t>
            </w:r>
          </w:p>
        </w:tc>
      </w:tr>
      <w:tr w:rsidR="00B8333F" w:rsidRPr="00EF6F81" w:rsidTr="00B8333F">
        <w:tc>
          <w:tcPr>
            <w:tcW w:w="458" w:type="dxa"/>
          </w:tcPr>
          <w:p w:rsidR="00B8333F" w:rsidRPr="00A636A0" w:rsidRDefault="00B8333F" w:rsidP="00B044AD">
            <w:pPr>
              <w:rPr>
                <w:b/>
                <w:sz w:val="24"/>
                <w:szCs w:val="24"/>
              </w:rPr>
            </w:pPr>
          </w:p>
          <w:p w:rsidR="00B8333F" w:rsidRPr="0003034C" w:rsidRDefault="00B8333F" w:rsidP="00B044AD">
            <w:pPr>
              <w:rPr>
                <w:sz w:val="24"/>
                <w:szCs w:val="24"/>
              </w:rPr>
            </w:pPr>
            <w:r w:rsidRPr="0003034C">
              <w:rPr>
                <w:sz w:val="24"/>
                <w:szCs w:val="24"/>
              </w:rPr>
              <w:t>7</w:t>
            </w:r>
          </w:p>
        </w:tc>
        <w:tc>
          <w:tcPr>
            <w:tcW w:w="3119" w:type="dxa"/>
          </w:tcPr>
          <w:p w:rsidR="00B8333F" w:rsidRPr="00A636A0" w:rsidRDefault="00B8333F" w:rsidP="00B044AD">
            <w:pPr>
              <w:rPr>
                <w:sz w:val="24"/>
                <w:szCs w:val="24"/>
              </w:rPr>
            </w:pPr>
            <w:proofErr w:type="gramStart"/>
            <w:r w:rsidRPr="00A636A0">
              <w:rPr>
                <w:sz w:val="24"/>
                <w:szCs w:val="24"/>
              </w:rPr>
              <w:t>Организованные и проведенные мероприятия (также в информации указать количество мероприятий и охват).</w:t>
            </w:r>
            <w:proofErr w:type="gramEnd"/>
          </w:p>
        </w:tc>
        <w:tc>
          <w:tcPr>
            <w:tcW w:w="5887" w:type="dxa"/>
          </w:tcPr>
          <w:p w:rsidR="00B8333F" w:rsidRPr="002344BF" w:rsidRDefault="00B8333F" w:rsidP="00B044AD">
            <w:pPr>
              <w:rPr>
                <w:color w:val="000000" w:themeColor="text1"/>
                <w:sz w:val="24"/>
                <w:szCs w:val="24"/>
              </w:rPr>
            </w:pPr>
            <w:r w:rsidRPr="002344BF">
              <w:rPr>
                <w:color w:val="000000" w:themeColor="text1"/>
                <w:sz w:val="24"/>
                <w:szCs w:val="24"/>
              </w:rPr>
              <w:t>1.Выпуск буклетов «Знакомимся с профессиями» - охват информацией 780 учащихся;</w:t>
            </w:r>
          </w:p>
          <w:p w:rsidR="00B8333F" w:rsidRPr="002344BF" w:rsidRDefault="00B8333F" w:rsidP="00B044AD">
            <w:pPr>
              <w:rPr>
                <w:color w:val="000000" w:themeColor="text1"/>
                <w:sz w:val="24"/>
                <w:szCs w:val="24"/>
              </w:rPr>
            </w:pPr>
            <w:r w:rsidRPr="002344BF">
              <w:rPr>
                <w:color w:val="000000" w:themeColor="text1"/>
                <w:sz w:val="24"/>
                <w:szCs w:val="24"/>
              </w:rPr>
              <w:t xml:space="preserve">2.Участие в </w:t>
            </w:r>
            <w:proofErr w:type="gramStart"/>
            <w:r w:rsidRPr="002344BF">
              <w:rPr>
                <w:color w:val="000000" w:themeColor="text1"/>
                <w:sz w:val="24"/>
                <w:szCs w:val="24"/>
              </w:rPr>
              <w:t>интернет-конференции</w:t>
            </w:r>
            <w:proofErr w:type="gramEnd"/>
            <w:r w:rsidRPr="002344BF">
              <w:rPr>
                <w:color w:val="000000" w:themeColor="text1"/>
                <w:sz w:val="24"/>
                <w:szCs w:val="24"/>
              </w:rPr>
              <w:t xml:space="preserve"> «Профориентация»-  390учащихся;</w:t>
            </w:r>
          </w:p>
          <w:p w:rsidR="00B8333F" w:rsidRPr="002344BF" w:rsidRDefault="00B8333F" w:rsidP="00B044AD">
            <w:pPr>
              <w:rPr>
                <w:color w:val="000000" w:themeColor="text1"/>
                <w:sz w:val="24"/>
                <w:szCs w:val="24"/>
              </w:rPr>
            </w:pPr>
            <w:r w:rsidRPr="002344BF">
              <w:rPr>
                <w:color w:val="000000" w:themeColor="text1"/>
                <w:sz w:val="24"/>
                <w:szCs w:val="24"/>
              </w:rPr>
              <w:t>3.Выставка книг «Профессия и читатель» - охват 300учащихся;</w:t>
            </w:r>
          </w:p>
          <w:p w:rsidR="00B8333F" w:rsidRPr="002344BF" w:rsidRDefault="00B8333F" w:rsidP="00B044AD">
            <w:pPr>
              <w:rPr>
                <w:color w:val="000000" w:themeColor="text1"/>
                <w:sz w:val="24"/>
                <w:szCs w:val="24"/>
              </w:rPr>
            </w:pPr>
            <w:r w:rsidRPr="002344BF">
              <w:rPr>
                <w:color w:val="000000" w:themeColor="text1"/>
                <w:sz w:val="24"/>
                <w:szCs w:val="24"/>
              </w:rPr>
              <w:t>4.Классные часы:</w:t>
            </w:r>
          </w:p>
          <w:p w:rsidR="00B8333F" w:rsidRPr="002344BF" w:rsidRDefault="00B8333F" w:rsidP="00B044AD">
            <w:pPr>
              <w:rPr>
                <w:color w:val="000000" w:themeColor="text1"/>
                <w:sz w:val="24"/>
                <w:szCs w:val="24"/>
              </w:rPr>
            </w:pPr>
            <w:r w:rsidRPr="002344BF">
              <w:rPr>
                <w:color w:val="000000" w:themeColor="text1"/>
                <w:sz w:val="24"/>
                <w:szCs w:val="24"/>
              </w:rPr>
              <w:t>-«Моя мечта о будущей профессии»- охват-900учащихся;</w:t>
            </w:r>
          </w:p>
          <w:p w:rsidR="00B8333F" w:rsidRPr="002344BF" w:rsidRDefault="00B8333F" w:rsidP="00B044AD">
            <w:pPr>
              <w:rPr>
                <w:color w:val="000000" w:themeColor="text1"/>
                <w:sz w:val="24"/>
                <w:szCs w:val="24"/>
              </w:rPr>
            </w:pPr>
            <w:r w:rsidRPr="002344BF">
              <w:rPr>
                <w:color w:val="000000" w:themeColor="text1"/>
                <w:sz w:val="24"/>
                <w:szCs w:val="24"/>
              </w:rPr>
              <w:t>-«Профессия моих родителей»- охват- 550учащихся;</w:t>
            </w:r>
          </w:p>
          <w:p w:rsidR="00B8333F" w:rsidRPr="002344BF" w:rsidRDefault="00B8333F" w:rsidP="00B044AD">
            <w:pPr>
              <w:rPr>
                <w:color w:val="000000" w:themeColor="text1"/>
                <w:sz w:val="24"/>
                <w:szCs w:val="24"/>
              </w:rPr>
            </w:pPr>
            <w:r w:rsidRPr="002344BF">
              <w:rPr>
                <w:color w:val="000000" w:themeColor="text1"/>
                <w:sz w:val="24"/>
                <w:szCs w:val="24"/>
              </w:rPr>
              <w:t>-«ВУЗы, ССУЗы, лицеи Якутии»-  560 учащихся;</w:t>
            </w:r>
          </w:p>
          <w:p w:rsidR="00B8333F" w:rsidRPr="002344BF" w:rsidRDefault="00B8333F" w:rsidP="00B044AD">
            <w:pPr>
              <w:rPr>
                <w:color w:val="000000" w:themeColor="text1"/>
                <w:sz w:val="24"/>
                <w:szCs w:val="24"/>
              </w:rPr>
            </w:pPr>
            <w:r w:rsidRPr="002344BF">
              <w:rPr>
                <w:color w:val="000000" w:themeColor="text1"/>
                <w:sz w:val="24"/>
                <w:szCs w:val="24"/>
              </w:rPr>
              <w:t>-«Профессии с большой перспективой»- 500 учащихся;</w:t>
            </w:r>
          </w:p>
          <w:p w:rsidR="00B8333F" w:rsidRPr="002344BF" w:rsidRDefault="00B8333F" w:rsidP="00B044AD">
            <w:pPr>
              <w:rPr>
                <w:color w:val="000000" w:themeColor="text1"/>
                <w:sz w:val="24"/>
                <w:szCs w:val="24"/>
              </w:rPr>
            </w:pPr>
            <w:r w:rsidRPr="002344BF">
              <w:rPr>
                <w:color w:val="000000" w:themeColor="text1"/>
                <w:sz w:val="24"/>
                <w:szCs w:val="24"/>
              </w:rPr>
              <w:t>5.Семинар для родителей: «Как правильно выбрать профессию»- 134;</w:t>
            </w:r>
          </w:p>
          <w:p w:rsidR="00B8333F" w:rsidRPr="002344BF" w:rsidRDefault="00B8333F" w:rsidP="00B044AD">
            <w:pPr>
              <w:rPr>
                <w:color w:val="000000" w:themeColor="text1"/>
                <w:sz w:val="24"/>
                <w:szCs w:val="24"/>
              </w:rPr>
            </w:pPr>
            <w:r w:rsidRPr="002344BF">
              <w:rPr>
                <w:color w:val="000000" w:themeColor="text1"/>
                <w:sz w:val="24"/>
                <w:szCs w:val="24"/>
              </w:rPr>
              <w:t>8. Анкетирование родителей –510;</w:t>
            </w:r>
          </w:p>
          <w:p w:rsidR="00B8333F" w:rsidRPr="002344BF" w:rsidRDefault="00B8333F" w:rsidP="00B044AD">
            <w:pPr>
              <w:rPr>
                <w:color w:val="000000" w:themeColor="text1"/>
                <w:sz w:val="24"/>
                <w:szCs w:val="24"/>
              </w:rPr>
            </w:pPr>
            <w:r w:rsidRPr="002344BF">
              <w:rPr>
                <w:color w:val="000000" w:themeColor="text1"/>
                <w:sz w:val="24"/>
                <w:szCs w:val="24"/>
              </w:rPr>
              <w:t>9. родительские собрания:</w:t>
            </w:r>
          </w:p>
          <w:p w:rsidR="00B8333F" w:rsidRPr="002344BF" w:rsidRDefault="00B8333F" w:rsidP="00B044AD">
            <w:pPr>
              <w:rPr>
                <w:color w:val="000000" w:themeColor="text1"/>
                <w:sz w:val="24"/>
                <w:szCs w:val="24"/>
              </w:rPr>
            </w:pPr>
            <w:r w:rsidRPr="002344BF">
              <w:rPr>
                <w:color w:val="000000" w:themeColor="text1"/>
                <w:sz w:val="24"/>
                <w:szCs w:val="24"/>
              </w:rPr>
              <w:t>-«Профессиональное самоопределение подростков»- охват 300человек;</w:t>
            </w:r>
          </w:p>
          <w:p w:rsidR="00B8333F" w:rsidRPr="002344BF" w:rsidRDefault="00B8333F" w:rsidP="00B044AD">
            <w:pPr>
              <w:rPr>
                <w:color w:val="000000" w:themeColor="text1"/>
                <w:sz w:val="24"/>
                <w:szCs w:val="24"/>
              </w:rPr>
            </w:pPr>
            <w:r w:rsidRPr="002344BF">
              <w:rPr>
                <w:color w:val="000000" w:themeColor="text1"/>
                <w:sz w:val="24"/>
                <w:szCs w:val="24"/>
              </w:rPr>
              <w:t>- Индивидуальные беседы с родителями о мотивах, о личностных особенностях и выборе будущей профессии -200человек;</w:t>
            </w:r>
          </w:p>
          <w:p w:rsidR="00B8333F" w:rsidRPr="002344BF" w:rsidRDefault="00B8333F" w:rsidP="00B044AD">
            <w:pPr>
              <w:rPr>
                <w:color w:val="000000" w:themeColor="text1"/>
                <w:sz w:val="24"/>
                <w:szCs w:val="24"/>
              </w:rPr>
            </w:pPr>
            <w:r w:rsidRPr="002344BF">
              <w:rPr>
                <w:color w:val="000000" w:themeColor="text1"/>
                <w:sz w:val="24"/>
                <w:szCs w:val="24"/>
              </w:rPr>
              <w:t>10.Показ презентации «Профориентация. СПО»-264;</w:t>
            </w:r>
          </w:p>
          <w:p w:rsidR="00B8333F" w:rsidRPr="002344BF" w:rsidRDefault="00B8333F" w:rsidP="00B044AD">
            <w:pPr>
              <w:rPr>
                <w:color w:val="000000" w:themeColor="text1"/>
                <w:sz w:val="24"/>
                <w:szCs w:val="24"/>
              </w:rPr>
            </w:pPr>
            <w:r w:rsidRPr="002344BF">
              <w:rPr>
                <w:color w:val="000000" w:themeColor="text1"/>
                <w:sz w:val="24"/>
                <w:szCs w:val="24"/>
              </w:rPr>
              <w:t>11.Тест по профориентации- 200;</w:t>
            </w:r>
          </w:p>
          <w:p w:rsidR="00B8333F" w:rsidRPr="002344BF" w:rsidRDefault="00B8333F" w:rsidP="00B044AD">
            <w:pPr>
              <w:rPr>
                <w:color w:val="000000" w:themeColor="text1"/>
                <w:sz w:val="24"/>
                <w:szCs w:val="24"/>
              </w:rPr>
            </w:pPr>
            <w:r w:rsidRPr="002344BF">
              <w:rPr>
                <w:color w:val="000000" w:themeColor="text1"/>
                <w:sz w:val="24"/>
                <w:szCs w:val="24"/>
              </w:rPr>
              <w:t xml:space="preserve">12. выставка рисунков «Моя будущая профессия»- </w:t>
            </w:r>
            <w:r>
              <w:rPr>
                <w:color w:val="000000" w:themeColor="text1"/>
                <w:sz w:val="24"/>
                <w:szCs w:val="24"/>
              </w:rPr>
              <w:t>443</w:t>
            </w:r>
            <w:r w:rsidRPr="002344BF">
              <w:rPr>
                <w:color w:val="000000" w:themeColor="text1"/>
                <w:sz w:val="24"/>
                <w:szCs w:val="24"/>
              </w:rPr>
              <w:t>;</w:t>
            </w:r>
          </w:p>
          <w:p w:rsidR="00B8333F" w:rsidRPr="002344BF" w:rsidRDefault="00B8333F" w:rsidP="00B044AD">
            <w:pPr>
              <w:rPr>
                <w:color w:val="000000" w:themeColor="text1"/>
                <w:sz w:val="24"/>
                <w:szCs w:val="24"/>
              </w:rPr>
            </w:pPr>
            <w:r w:rsidRPr="002344BF">
              <w:rPr>
                <w:color w:val="000000" w:themeColor="text1"/>
                <w:sz w:val="24"/>
                <w:szCs w:val="24"/>
              </w:rPr>
              <w:t>13. Инфо-уроки:</w:t>
            </w:r>
          </w:p>
          <w:p w:rsidR="00B8333F" w:rsidRPr="002344BF" w:rsidRDefault="00B8333F" w:rsidP="00B044AD">
            <w:pPr>
              <w:rPr>
                <w:color w:val="000000" w:themeColor="text1"/>
                <w:sz w:val="24"/>
                <w:szCs w:val="24"/>
              </w:rPr>
            </w:pPr>
            <w:r w:rsidRPr="002344BF">
              <w:rPr>
                <w:color w:val="000000" w:themeColor="text1"/>
                <w:sz w:val="24"/>
                <w:szCs w:val="24"/>
              </w:rPr>
              <w:t>-«Профессия и я»- 215;</w:t>
            </w:r>
          </w:p>
          <w:p w:rsidR="00B8333F" w:rsidRPr="002344BF" w:rsidRDefault="00B8333F" w:rsidP="00B044AD">
            <w:pPr>
              <w:rPr>
                <w:color w:val="000000" w:themeColor="text1"/>
                <w:sz w:val="24"/>
                <w:szCs w:val="24"/>
              </w:rPr>
            </w:pPr>
            <w:r w:rsidRPr="002344BF">
              <w:rPr>
                <w:color w:val="000000" w:themeColor="text1"/>
                <w:sz w:val="24"/>
                <w:szCs w:val="24"/>
              </w:rPr>
              <w:t>-«Абитуриент -2016» презентация учебных заведений РС (Я)- 400;</w:t>
            </w:r>
          </w:p>
          <w:p w:rsidR="00B8333F" w:rsidRPr="002344BF" w:rsidRDefault="00B8333F" w:rsidP="00B044AD">
            <w:pPr>
              <w:rPr>
                <w:color w:val="000000" w:themeColor="text1"/>
                <w:sz w:val="24"/>
                <w:szCs w:val="24"/>
              </w:rPr>
            </w:pPr>
            <w:r w:rsidRPr="002344BF">
              <w:rPr>
                <w:color w:val="000000" w:themeColor="text1"/>
                <w:sz w:val="24"/>
                <w:szCs w:val="24"/>
              </w:rPr>
              <w:t>14. Игровые тренинги:</w:t>
            </w:r>
          </w:p>
          <w:p w:rsidR="00B8333F" w:rsidRPr="002344BF" w:rsidRDefault="00B8333F" w:rsidP="00B044AD">
            <w:pPr>
              <w:rPr>
                <w:color w:val="000000" w:themeColor="text1"/>
                <w:sz w:val="24"/>
                <w:szCs w:val="24"/>
              </w:rPr>
            </w:pPr>
            <w:r w:rsidRPr="002344BF">
              <w:rPr>
                <w:color w:val="000000" w:themeColor="text1"/>
                <w:sz w:val="24"/>
                <w:szCs w:val="24"/>
              </w:rPr>
              <w:t>-«Цепочка профессий» - охват 150;</w:t>
            </w:r>
          </w:p>
          <w:p w:rsidR="00B8333F" w:rsidRPr="002344BF" w:rsidRDefault="00B8333F" w:rsidP="00B044AD">
            <w:pPr>
              <w:jc w:val="both"/>
              <w:rPr>
                <w:color w:val="000000" w:themeColor="text1"/>
              </w:rPr>
            </w:pPr>
            <w:r w:rsidRPr="002344BF">
              <w:rPr>
                <w:color w:val="000000" w:themeColor="text1"/>
                <w:sz w:val="24"/>
                <w:szCs w:val="24"/>
              </w:rPr>
              <w:t>-«Профессия на букву…»-  охват 170;</w:t>
            </w:r>
          </w:p>
          <w:p w:rsidR="00B8333F" w:rsidRPr="00382F39" w:rsidRDefault="00B8333F" w:rsidP="00B044AD">
            <w:pPr>
              <w:jc w:val="both"/>
              <w:rPr>
                <w:color w:val="000000" w:themeColor="text1"/>
              </w:rPr>
            </w:pPr>
            <w:r w:rsidRPr="002344BF">
              <w:rPr>
                <w:color w:val="000000" w:themeColor="text1"/>
              </w:rPr>
              <w:t xml:space="preserve">Охват -  </w:t>
            </w:r>
            <w:r>
              <w:rPr>
                <w:color w:val="000000" w:themeColor="text1"/>
              </w:rPr>
              <w:t>6966 у</w:t>
            </w:r>
            <w:r w:rsidRPr="002344BF">
              <w:rPr>
                <w:color w:val="000000" w:themeColor="text1"/>
              </w:rPr>
              <w:t>чащихся</w:t>
            </w:r>
            <w:r>
              <w:rPr>
                <w:color w:val="000000" w:themeColor="text1"/>
              </w:rPr>
              <w:t>.</w:t>
            </w:r>
          </w:p>
        </w:tc>
      </w:tr>
      <w:tr w:rsidR="00B8333F" w:rsidTr="00B8333F">
        <w:tc>
          <w:tcPr>
            <w:tcW w:w="458" w:type="dxa"/>
          </w:tcPr>
          <w:p w:rsidR="00B8333F" w:rsidRPr="00A636A0" w:rsidRDefault="00B8333F" w:rsidP="00B044AD">
            <w:pPr>
              <w:rPr>
                <w:b/>
                <w:sz w:val="24"/>
                <w:szCs w:val="24"/>
              </w:rPr>
            </w:pPr>
          </w:p>
          <w:p w:rsidR="00B8333F" w:rsidRPr="00A636A0" w:rsidRDefault="00B8333F" w:rsidP="00B044AD">
            <w:pPr>
              <w:rPr>
                <w:b/>
                <w:sz w:val="24"/>
                <w:szCs w:val="24"/>
              </w:rPr>
            </w:pPr>
          </w:p>
          <w:p w:rsidR="00B8333F" w:rsidRPr="00A636A0" w:rsidRDefault="00B8333F" w:rsidP="00B044AD">
            <w:pPr>
              <w:rPr>
                <w:b/>
                <w:sz w:val="24"/>
                <w:szCs w:val="24"/>
              </w:rPr>
            </w:pPr>
          </w:p>
          <w:p w:rsidR="00B8333F" w:rsidRPr="00A636A0" w:rsidRDefault="00B8333F" w:rsidP="00B044AD">
            <w:pPr>
              <w:rPr>
                <w:sz w:val="24"/>
                <w:szCs w:val="24"/>
              </w:rPr>
            </w:pPr>
            <w:r w:rsidRPr="00A636A0">
              <w:rPr>
                <w:sz w:val="24"/>
                <w:szCs w:val="24"/>
              </w:rPr>
              <w:t>8</w:t>
            </w:r>
          </w:p>
        </w:tc>
        <w:tc>
          <w:tcPr>
            <w:tcW w:w="3119" w:type="dxa"/>
          </w:tcPr>
          <w:p w:rsidR="00B8333F" w:rsidRPr="00A636A0" w:rsidRDefault="00B8333F" w:rsidP="00B044AD">
            <w:pPr>
              <w:rPr>
                <w:sz w:val="24"/>
                <w:szCs w:val="24"/>
              </w:rPr>
            </w:pPr>
            <w:r w:rsidRPr="00A636A0">
              <w:rPr>
                <w:sz w:val="24"/>
                <w:szCs w:val="24"/>
              </w:rPr>
              <w:t>Проблемы, предложения, пожелания по организации профориентационной работы.</w:t>
            </w:r>
          </w:p>
        </w:tc>
        <w:tc>
          <w:tcPr>
            <w:tcW w:w="5887" w:type="dxa"/>
          </w:tcPr>
          <w:p w:rsidR="00B8333F" w:rsidRPr="00382F39" w:rsidRDefault="00B8333F" w:rsidP="00B044AD">
            <w:pPr>
              <w:jc w:val="both"/>
              <w:rPr>
                <w:color w:val="000000" w:themeColor="text1"/>
              </w:rPr>
            </w:pPr>
            <w:r w:rsidRPr="00382F39">
              <w:rPr>
                <w:color w:val="000000" w:themeColor="text1"/>
              </w:rPr>
              <w:t>Организация экскурсионных выездов на промышленные объекты и учебные заведения республики.</w:t>
            </w:r>
          </w:p>
        </w:tc>
      </w:tr>
    </w:tbl>
    <w:p w:rsidR="00562989" w:rsidRPr="00562989" w:rsidRDefault="00562989" w:rsidP="00562989">
      <w:pPr>
        <w:tabs>
          <w:tab w:val="left" w:pos="284"/>
        </w:tabs>
        <w:autoSpaceDE w:val="0"/>
        <w:autoSpaceDN w:val="0"/>
        <w:adjustRightInd w:val="0"/>
        <w:ind w:right="-1"/>
        <w:jc w:val="both"/>
        <w:rPr>
          <w:b/>
        </w:rPr>
      </w:pPr>
    </w:p>
    <w:p w:rsidR="00562989" w:rsidRDefault="00562989" w:rsidP="00E31106">
      <w:pPr>
        <w:tabs>
          <w:tab w:val="left" w:pos="284"/>
        </w:tabs>
        <w:autoSpaceDE w:val="0"/>
        <w:autoSpaceDN w:val="0"/>
        <w:adjustRightInd w:val="0"/>
        <w:ind w:right="-1"/>
        <w:jc w:val="center"/>
        <w:rPr>
          <w:b/>
          <w:i/>
        </w:rPr>
      </w:pPr>
      <w:r>
        <w:rPr>
          <w:b/>
          <w:i/>
        </w:rPr>
        <w:t xml:space="preserve"> Основной государственный экзамен</w:t>
      </w:r>
    </w:p>
    <w:p w:rsidR="0094134E" w:rsidRDefault="0094134E" w:rsidP="0094134E">
      <w:pPr>
        <w:ind w:firstLine="708"/>
        <w:jc w:val="both"/>
      </w:pPr>
    </w:p>
    <w:p w:rsidR="0094134E" w:rsidRDefault="0094134E" w:rsidP="0094134E">
      <w:pPr>
        <w:ind w:firstLine="708"/>
        <w:jc w:val="both"/>
      </w:pPr>
      <w:r>
        <w:t>В этом 2016 году все требования проведения ГИА-9 в форме ОГЭ и ГВЭ приравнены к требованиям проведения ЕГЭ. В Вилюйском улусе в государственной итоговой аттестации по образовательной программе основного общего образования   участвовали  25 образовательных организаций улуса, включая ВОСОШ. Создано 2</w:t>
      </w:r>
      <w:r w:rsidRPr="00037FE8">
        <w:t>2</w:t>
      </w:r>
      <w:r>
        <w:t xml:space="preserve"> пункта проведения экзаменов</w:t>
      </w:r>
      <w:proofErr w:type="gramStart"/>
      <w:r>
        <w:t xml:space="preserve"> (- </w:t>
      </w:r>
      <w:proofErr w:type="gramEnd"/>
      <w:r>
        <w:t xml:space="preserve">ППЭ). </w:t>
      </w:r>
    </w:p>
    <w:p w:rsidR="0094134E" w:rsidRDefault="0094134E" w:rsidP="0094134E">
      <w:pPr>
        <w:ind w:firstLine="708"/>
        <w:jc w:val="both"/>
      </w:pPr>
      <w:r>
        <w:lastRenderedPageBreak/>
        <w:t xml:space="preserve">Всего при проведении ГИА-9 были задействованы 448 ответственных работников ППЭ: руководителей ППЭ - 22, технических специалистов - 22, уполномоченных представителей государственной экзаменационной комиссии - 22, общественных наблюдателей – 53, медицинских работников – 22, организаторов в аудитории – 178, организаторов вне аудитории – 101, специалистов по инструктажу и лабораторной работе – 18, ассистентов для участников ГВЭ – 10. По сравнению с прошлогодним годом число работников повысилось на 96 человек. </w:t>
      </w:r>
    </w:p>
    <w:p w:rsidR="0094134E" w:rsidRDefault="0094134E" w:rsidP="0094134E">
      <w:pPr>
        <w:ind w:firstLine="708"/>
        <w:jc w:val="both"/>
      </w:pPr>
      <w:proofErr w:type="gramStart"/>
      <w:r w:rsidRPr="008E1A20">
        <w:t>В соответствии с Приказом Министерства образования и науки России от 26.01.2016г. №35 «Об утверждении единого расписания и продолжительности проведения</w:t>
      </w:r>
      <w:r w:rsidRPr="006507F7">
        <w:t xml:space="preserve"> основного государственного экзамена по каждому учебному предмету, перечня средств обучения и воспитания, используемых при его проведении в 201</w:t>
      </w:r>
      <w:r>
        <w:t>6</w:t>
      </w:r>
      <w:r w:rsidRPr="006507F7">
        <w:t xml:space="preserve"> году</w:t>
      </w:r>
      <w:r>
        <w:t>»  в этом году в Вилюйском улусе проведен досрочный этап сдачи государственной итоговой аттестации по образовательным программам основного общего образования с 20</w:t>
      </w:r>
      <w:proofErr w:type="gramEnd"/>
      <w:r>
        <w:t xml:space="preserve"> апреля по 6 мая 2016 года. Участвовал Нифонов Айгимар Николаевич – учащийся 9 класса МБОУ «Хампинская СОШ», в связи с включением его в сборную Республики Саха (Якутия) по настольному теннису и во время проведения основного этапа сдачи ОГЭ приглашен в Китай на подготовку участников Игр «Дети Азии». </w:t>
      </w:r>
    </w:p>
    <w:p w:rsidR="0094134E" w:rsidRDefault="0094134E" w:rsidP="0094134E">
      <w:pPr>
        <w:ind w:firstLine="708"/>
        <w:jc w:val="both"/>
      </w:pPr>
      <w:r>
        <w:t xml:space="preserve">Основной этап сдачи государственной итоговой аттестации по программе основного общего образования в форме ОГЭ и ГВЭ прошел с 26 мая по 21 июня 2016 года. В дополнительный период (июльские сроки) государственной итоговой аттестации (_ГИА), которая намечается с 1 июля по 13 июля 2016 года, участников ОГЭ и ГВЭ в Вилюйском улусе нет. Так как выпускников, не явившихся в основной период ГИА-9 по уважительной причине, не зафиксировано. </w:t>
      </w:r>
    </w:p>
    <w:p w:rsidR="0094134E" w:rsidRDefault="0094134E" w:rsidP="0094134E">
      <w:pPr>
        <w:ind w:firstLine="708"/>
        <w:jc w:val="both"/>
      </w:pPr>
      <w:r>
        <w:t>Участники, не получившие порог по одному и двум обязательным предметам (русский язык и математика) будут сдавать в дополнительный период (сентябрьские сроки) с 5 сентября по 16 сентября 2016 года.</w:t>
      </w:r>
    </w:p>
    <w:p w:rsidR="002E70D5" w:rsidRDefault="002E70D5" w:rsidP="00AB38B2">
      <w:pPr>
        <w:pStyle w:val="a3"/>
        <w:jc w:val="center"/>
        <w:rPr>
          <w:rFonts w:ascii="Times New Roman" w:hAnsi="Times New Roman"/>
          <w:b/>
          <w:noProof/>
          <w:lang w:val="ru-RU" w:eastAsia="ru-RU"/>
        </w:rPr>
      </w:pPr>
    </w:p>
    <w:p w:rsidR="0094134E" w:rsidRPr="002A19DA" w:rsidRDefault="0094134E" w:rsidP="00AB38B2">
      <w:pPr>
        <w:pStyle w:val="a3"/>
        <w:jc w:val="center"/>
        <w:rPr>
          <w:rFonts w:ascii="Times New Roman" w:hAnsi="Times New Roman"/>
          <w:b/>
          <w:noProof/>
          <w:lang w:val="ru-RU" w:eastAsia="ru-RU"/>
        </w:rPr>
      </w:pPr>
      <w:r w:rsidRPr="002A19DA">
        <w:rPr>
          <w:rFonts w:ascii="Times New Roman" w:hAnsi="Times New Roman"/>
          <w:b/>
          <w:noProof/>
          <w:lang w:val="ru-RU" w:eastAsia="ru-RU"/>
        </w:rPr>
        <w:t>ОСНОВНЫЕ РЕЗУЛЬТАТЫ ОГЭ 2016 ГОДА</w:t>
      </w:r>
    </w:p>
    <w:p w:rsidR="0094134E" w:rsidRDefault="0094134E" w:rsidP="0094134E">
      <w:pPr>
        <w:ind w:firstLine="708"/>
        <w:jc w:val="both"/>
      </w:pPr>
    </w:p>
    <w:p w:rsidR="0094134E" w:rsidRDefault="0094134E" w:rsidP="0094134E">
      <w:pPr>
        <w:ind w:firstLine="708"/>
        <w:jc w:val="both"/>
        <w:rPr>
          <w:color w:val="000000" w:themeColor="text1"/>
        </w:rPr>
      </w:pPr>
      <w:proofErr w:type="gramStart"/>
      <w:r>
        <w:t xml:space="preserve">В 2015-2016 учебном году всего выпускников 9 класса в образовательных учреждениях Вилюйского улуса было 372, из них 323 выпускника сдали ГИА - 9 в форме основного государственного экзамена (-ОГЭ), </w:t>
      </w:r>
      <w:r w:rsidRPr="00D23B62">
        <w:t>в форме государственного выпускного экзамена</w:t>
      </w:r>
      <w:r>
        <w:t xml:space="preserve"> (-ГВЭ)</w:t>
      </w:r>
      <w:r w:rsidRPr="00D23B62">
        <w:t xml:space="preserve"> </w:t>
      </w:r>
      <w:r>
        <w:t>43</w:t>
      </w:r>
      <w:r w:rsidRPr="00D23B62">
        <w:t xml:space="preserve"> выпускник</w:t>
      </w:r>
      <w:r>
        <w:t xml:space="preserve">а и </w:t>
      </w:r>
      <w:r w:rsidRPr="00D23B62">
        <w:t xml:space="preserve"> </w:t>
      </w:r>
      <w:r>
        <w:t>5</w:t>
      </w:r>
      <w:r w:rsidRPr="00D23B62">
        <w:t xml:space="preserve"> учащихся</w:t>
      </w:r>
      <w:r>
        <w:t xml:space="preserve"> 9 класса получили свидетельство об образовании (</w:t>
      </w:r>
      <w:r w:rsidRPr="00D23B62">
        <w:rPr>
          <w:color w:val="000000" w:themeColor="text1"/>
        </w:rPr>
        <w:t>8 вид обучения</w:t>
      </w:r>
      <w:r>
        <w:rPr>
          <w:color w:val="000000" w:themeColor="text1"/>
        </w:rPr>
        <w:t>), 1 обучающийся не допущен к ГИА-9, по решению педсовета</w:t>
      </w:r>
      <w:r w:rsidRPr="00D23B62">
        <w:rPr>
          <w:color w:val="000000" w:themeColor="text1"/>
        </w:rPr>
        <w:t>.</w:t>
      </w:r>
      <w:proofErr w:type="gramEnd"/>
    </w:p>
    <w:p w:rsidR="0094134E" w:rsidRDefault="0094134E" w:rsidP="0051436A">
      <w:pPr>
        <w:ind w:firstLine="708"/>
        <w:jc w:val="both"/>
      </w:pPr>
      <w:r w:rsidRPr="00D23B62">
        <w:t xml:space="preserve"> </w:t>
      </w:r>
      <w:r>
        <w:t>На основании изменения Порядка сдачи ГИА – 9 в этом году все участники ОГЭ выбрали по два предмета по выбору.  При выборе предметов выпускники отдали предпочтение предметам гуманитарной направленности: «Обществознание» выбрали в 22 общеобразовательных учреждениях</w:t>
      </w:r>
      <w:proofErr w:type="gramStart"/>
      <w:r>
        <w:t xml:space="preserve"> (-</w:t>
      </w:r>
      <w:proofErr w:type="gramEnd"/>
      <w:r>
        <w:t xml:space="preserve">ОУ) в количестве 180 участника, «История» в 15 ОУ - 66 участника.  Более востребованным среди </w:t>
      </w:r>
      <w:proofErr w:type="gramStart"/>
      <w:r>
        <w:t>естественно-научного</w:t>
      </w:r>
      <w:proofErr w:type="gramEnd"/>
      <w:r>
        <w:t xml:space="preserve"> цикла: предмет «Биология» в 24 ОУ – 97, предмет «Физика» - в 20 ОУ всего 78 участника. «География» в 14 ОУ – 59, «Информатика» - в 13 ОУ – 54, «Химия» в 18 ОУ – 47, «Английский язык» в 9 ОУ – 28, «Литература» в 12 ОУ - 28 .</w:t>
      </w:r>
    </w:p>
    <w:p w:rsidR="00842166" w:rsidRDefault="00842166" w:rsidP="0094134E">
      <w:pPr>
        <w:jc w:val="both"/>
      </w:pPr>
    </w:p>
    <w:p w:rsidR="0094134E" w:rsidRPr="00AB38B2" w:rsidRDefault="0094134E" w:rsidP="00AB38B2">
      <w:pPr>
        <w:jc w:val="center"/>
        <w:rPr>
          <w:b/>
          <w:noProof/>
        </w:rPr>
      </w:pPr>
      <w:r w:rsidRPr="00AB38B2">
        <w:rPr>
          <w:b/>
          <w:noProof/>
        </w:rPr>
        <w:t>Сведения о преодолении минимального порога по предметам</w:t>
      </w:r>
    </w:p>
    <w:p w:rsidR="0094134E" w:rsidRPr="002E70D5" w:rsidRDefault="0094134E" w:rsidP="0094134E">
      <w:pPr>
        <w:pStyle w:val="a3"/>
        <w:ind w:left="502"/>
        <w:jc w:val="right"/>
        <w:rPr>
          <w:rFonts w:ascii="Times New Roman" w:hAnsi="Times New Roman"/>
          <w:i/>
          <w:noProof/>
          <w:lang w:val="ru-RU" w:eastAsia="ru-RU"/>
        </w:rPr>
      </w:pPr>
      <w:r w:rsidRPr="002E70D5">
        <w:rPr>
          <w:rFonts w:ascii="Times New Roman" w:hAnsi="Times New Roman"/>
          <w:i/>
          <w:noProof/>
          <w:lang w:val="ru-RU" w:eastAsia="ru-RU"/>
        </w:rPr>
        <w:t>Преодоление минимального порога в досрочном периоде 2016 г.</w:t>
      </w:r>
    </w:p>
    <w:tbl>
      <w:tblPr>
        <w:tblStyle w:val="a8"/>
        <w:tblW w:w="0" w:type="auto"/>
        <w:jc w:val="center"/>
        <w:tblLayout w:type="fixed"/>
        <w:tblLook w:val="04A0"/>
      </w:tblPr>
      <w:tblGrid>
        <w:gridCol w:w="2376"/>
        <w:gridCol w:w="851"/>
        <w:gridCol w:w="1417"/>
        <w:gridCol w:w="1134"/>
        <w:gridCol w:w="1418"/>
        <w:gridCol w:w="1134"/>
        <w:gridCol w:w="1241"/>
      </w:tblGrid>
      <w:tr w:rsidR="0094134E" w:rsidRPr="00604782" w:rsidTr="0094134E">
        <w:trPr>
          <w:jc w:val="center"/>
        </w:trPr>
        <w:tc>
          <w:tcPr>
            <w:tcW w:w="2376" w:type="dxa"/>
            <w:vMerge w:val="restart"/>
          </w:tcPr>
          <w:p w:rsidR="0094134E" w:rsidRPr="00604782" w:rsidRDefault="0094134E" w:rsidP="0094134E">
            <w:pPr>
              <w:jc w:val="both"/>
              <w:rPr>
                <w:b/>
                <w:noProof/>
              </w:rPr>
            </w:pPr>
          </w:p>
          <w:p w:rsidR="0094134E" w:rsidRPr="00604782" w:rsidRDefault="0094134E" w:rsidP="0094134E">
            <w:pPr>
              <w:jc w:val="both"/>
              <w:rPr>
                <w:b/>
                <w:noProof/>
              </w:rPr>
            </w:pPr>
            <w:r w:rsidRPr="00604782">
              <w:rPr>
                <w:b/>
                <w:noProof/>
              </w:rPr>
              <w:t>Предмет</w:t>
            </w:r>
          </w:p>
        </w:tc>
        <w:tc>
          <w:tcPr>
            <w:tcW w:w="851" w:type="dxa"/>
            <w:vMerge w:val="restart"/>
          </w:tcPr>
          <w:p w:rsidR="0094134E" w:rsidRPr="00604782" w:rsidRDefault="0094134E" w:rsidP="0094134E">
            <w:pPr>
              <w:jc w:val="both"/>
              <w:rPr>
                <w:b/>
                <w:noProof/>
              </w:rPr>
            </w:pPr>
          </w:p>
          <w:p w:rsidR="0094134E" w:rsidRPr="00604782" w:rsidRDefault="0094134E" w:rsidP="0094134E">
            <w:pPr>
              <w:jc w:val="both"/>
              <w:rPr>
                <w:b/>
                <w:noProof/>
              </w:rPr>
            </w:pPr>
            <w:r w:rsidRPr="00604782">
              <w:rPr>
                <w:b/>
                <w:noProof/>
              </w:rPr>
              <w:t>Кол-во участ</w:t>
            </w:r>
          </w:p>
        </w:tc>
        <w:tc>
          <w:tcPr>
            <w:tcW w:w="2551" w:type="dxa"/>
            <w:gridSpan w:val="2"/>
          </w:tcPr>
          <w:p w:rsidR="0094134E" w:rsidRPr="00604782" w:rsidRDefault="0094134E" w:rsidP="0094134E">
            <w:pPr>
              <w:jc w:val="center"/>
              <w:rPr>
                <w:b/>
                <w:noProof/>
              </w:rPr>
            </w:pPr>
          </w:p>
          <w:p w:rsidR="0094134E" w:rsidRPr="00604782" w:rsidRDefault="0094134E" w:rsidP="0094134E">
            <w:pPr>
              <w:jc w:val="center"/>
              <w:rPr>
                <w:b/>
                <w:noProof/>
              </w:rPr>
            </w:pPr>
            <w:r w:rsidRPr="00604782">
              <w:rPr>
                <w:b/>
                <w:noProof/>
              </w:rPr>
              <w:t>Преодолели минимальный порог</w:t>
            </w:r>
          </w:p>
        </w:tc>
        <w:tc>
          <w:tcPr>
            <w:tcW w:w="2552" w:type="dxa"/>
            <w:gridSpan w:val="2"/>
          </w:tcPr>
          <w:p w:rsidR="0094134E" w:rsidRPr="00604782" w:rsidRDefault="0094134E" w:rsidP="0094134E">
            <w:pPr>
              <w:jc w:val="center"/>
              <w:rPr>
                <w:b/>
                <w:noProof/>
              </w:rPr>
            </w:pPr>
          </w:p>
          <w:p w:rsidR="0094134E" w:rsidRPr="00604782" w:rsidRDefault="0094134E" w:rsidP="0094134E">
            <w:pPr>
              <w:jc w:val="center"/>
              <w:rPr>
                <w:b/>
                <w:noProof/>
              </w:rPr>
            </w:pPr>
            <w:r w:rsidRPr="00604782">
              <w:rPr>
                <w:b/>
                <w:noProof/>
              </w:rPr>
              <w:t>Не преодолели минимальный порог</w:t>
            </w:r>
          </w:p>
        </w:tc>
        <w:tc>
          <w:tcPr>
            <w:tcW w:w="1241" w:type="dxa"/>
            <w:vMerge w:val="restart"/>
          </w:tcPr>
          <w:p w:rsidR="0094134E" w:rsidRPr="00604782" w:rsidRDefault="0094134E" w:rsidP="0094134E">
            <w:pPr>
              <w:jc w:val="center"/>
              <w:rPr>
                <w:b/>
                <w:noProof/>
              </w:rPr>
            </w:pPr>
          </w:p>
          <w:p w:rsidR="0094134E" w:rsidRPr="00604782" w:rsidRDefault="0094134E" w:rsidP="0094134E">
            <w:pPr>
              <w:jc w:val="center"/>
              <w:rPr>
                <w:b/>
                <w:noProof/>
              </w:rPr>
            </w:pPr>
            <w:r w:rsidRPr="00604782">
              <w:rPr>
                <w:b/>
                <w:noProof/>
              </w:rPr>
              <w:t>Средний балл</w:t>
            </w:r>
          </w:p>
        </w:tc>
      </w:tr>
      <w:tr w:rsidR="0094134E" w:rsidRPr="00604782" w:rsidTr="0094134E">
        <w:trPr>
          <w:jc w:val="center"/>
        </w:trPr>
        <w:tc>
          <w:tcPr>
            <w:tcW w:w="2376" w:type="dxa"/>
            <w:vMerge/>
          </w:tcPr>
          <w:p w:rsidR="0094134E" w:rsidRPr="00604782" w:rsidRDefault="0094134E" w:rsidP="0094134E">
            <w:pPr>
              <w:jc w:val="both"/>
              <w:rPr>
                <w:noProof/>
              </w:rPr>
            </w:pPr>
          </w:p>
        </w:tc>
        <w:tc>
          <w:tcPr>
            <w:tcW w:w="851" w:type="dxa"/>
            <w:vMerge/>
          </w:tcPr>
          <w:p w:rsidR="0094134E" w:rsidRPr="00604782" w:rsidRDefault="0094134E" w:rsidP="0094134E">
            <w:pPr>
              <w:jc w:val="both"/>
              <w:rPr>
                <w:noProof/>
              </w:rPr>
            </w:pPr>
          </w:p>
        </w:tc>
        <w:tc>
          <w:tcPr>
            <w:tcW w:w="1417" w:type="dxa"/>
          </w:tcPr>
          <w:p w:rsidR="0094134E" w:rsidRPr="00604782" w:rsidRDefault="0094134E" w:rsidP="0094134E">
            <w:pPr>
              <w:jc w:val="center"/>
              <w:rPr>
                <w:b/>
                <w:noProof/>
              </w:rPr>
            </w:pPr>
            <w:r w:rsidRPr="00604782">
              <w:rPr>
                <w:b/>
                <w:noProof/>
              </w:rPr>
              <w:t>Кол -во</w:t>
            </w:r>
          </w:p>
        </w:tc>
        <w:tc>
          <w:tcPr>
            <w:tcW w:w="1134" w:type="dxa"/>
          </w:tcPr>
          <w:p w:rsidR="0094134E" w:rsidRPr="00604782" w:rsidRDefault="0094134E" w:rsidP="0094134E">
            <w:pPr>
              <w:jc w:val="center"/>
              <w:rPr>
                <w:b/>
                <w:noProof/>
              </w:rPr>
            </w:pPr>
            <w:r w:rsidRPr="00604782">
              <w:rPr>
                <w:b/>
                <w:noProof/>
              </w:rPr>
              <w:t>%</w:t>
            </w:r>
          </w:p>
        </w:tc>
        <w:tc>
          <w:tcPr>
            <w:tcW w:w="1418" w:type="dxa"/>
          </w:tcPr>
          <w:p w:rsidR="0094134E" w:rsidRPr="00604782" w:rsidRDefault="0094134E" w:rsidP="0094134E">
            <w:pPr>
              <w:jc w:val="center"/>
              <w:rPr>
                <w:b/>
                <w:noProof/>
              </w:rPr>
            </w:pPr>
            <w:r w:rsidRPr="00604782">
              <w:rPr>
                <w:b/>
                <w:noProof/>
              </w:rPr>
              <w:t>Кол-во</w:t>
            </w:r>
          </w:p>
        </w:tc>
        <w:tc>
          <w:tcPr>
            <w:tcW w:w="1134" w:type="dxa"/>
          </w:tcPr>
          <w:p w:rsidR="0094134E" w:rsidRPr="00604782" w:rsidRDefault="0094134E" w:rsidP="0094134E">
            <w:pPr>
              <w:jc w:val="center"/>
              <w:rPr>
                <w:b/>
                <w:noProof/>
              </w:rPr>
            </w:pPr>
            <w:r w:rsidRPr="00604782">
              <w:rPr>
                <w:b/>
                <w:noProof/>
              </w:rPr>
              <w:t>%</w:t>
            </w:r>
          </w:p>
        </w:tc>
        <w:tc>
          <w:tcPr>
            <w:tcW w:w="1241" w:type="dxa"/>
            <w:vMerge/>
          </w:tcPr>
          <w:p w:rsidR="0094134E" w:rsidRPr="00604782" w:rsidRDefault="0094134E" w:rsidP="0094134E">
            <w:pPr>
              <w:jc w:val="both"/>
              <w:rPr>
                <w:noProof/>
              </w:rPr>
            </w:pPr>
          </w:p>
        </w:tc>
      </w:tr>
      <w:tr w:rsidR="0094134E" w:rsidRPr="00604782" w:rsidTr="0094134E">
        <w:trPr>
          <w:jc w:val="center"/>
        </w:trPr>
        <w:tc>
          <w:tcPr>
            <w:tcW w:w="2376" w:type="dxa"/>
          </w:tcPr>
          <w:p w:rsidR="0094134E" w:rsidRPr="00604782" w:rsidRDefault="0094134E" w:rsidP="0094134E">
            <w:pPr>
              <w:jc w:val="both"/>
              <w:rPr>
                <w:noProof/>
              </w:rPr>
            </w:pPr>
            <w:r w:rsidRPr="00604782">
              <w:rPr>
                <w:noProof/>
              </w:rPr>
              <w:t>Русский язык</w:t>
            </w:r>
          </w:p>
        </w:tc>
        <w:tc>
          <w:tcPr>
            <w:tcW w:w="851" w:type="dxa"/>
          </w:tcPr>
          <w:p w:rsidR="0094134E" w:rsidRPr="00493366" w:rsidRDefault="0094134E" w:rsidP="0094134E">
            <w:pPr>
              <w:jc w:val="center"/>
              <w:rPr>
                <w:noProof/>
              </w:rPr>
            </w:pPr>
            <w:r>
              <w:rPr>
                <w:noProof/>
              </w:rPr>
              <w:t>1</w:t>
            </w:r>
          </w:p>
        </w:tc>
        <w:tc>
          <w:tcPr>
            <w:tcW w:w="1417" w:type="dxa"/>
          </w:tcPr>
          <w:p w:rsidR="0094134E" w:rsidRPr="00604782" w:rsidRDefault="0094134E" w:rsidP="0094134E">
            <w:pPr>
              <w:jc w:val="center"/>
              <w:rPr>
                <w:noProof/>
              </w:rPr>
            </w:pPr>
            <w:r>
              <w:rPr>
                <w:noProof/>
              </w:rPr>
              <w:t>1</w:t>
            </w:r>
          </w:p>
        </w:tc>
        <w:tc>
          <w:tcPr>
            <w:tcW w:w="1134" w:type="dxa"/>
          </w:tcPr>
          <w:p w:rsidR="0094134E" w:rsidRPr="00604782" w:rsidRDefault="0094134E" w:rsidP="0094134E">
            <w:pPr>
              <w:jc w:val="center"/>
              <w:rPr>
                <w:noProof/>
              </w:rPr>
            </w:pPr>
            <w:r>
              <w:rPr>
                <w:noProof/>
              </w:rPr>
              <w:t>100</w:t>
            </w:r>
          </w:p>
        </w:tc>
        <w:tc>
          <w:tcPr>
            <w:tcW w:w="1418" w:type="dxa"/>
          </w:tcPr>
          <w:p w:rsidR="0094134E" w:rsidRPr="00604782" w:rsidRDefault="0094134E" w:rsidP="0094134E">
            <w:pPr>
              <w:jc w:val="center"/>
              <w:rPr>
                <w:noProof/>
              </w:rPr>
            </w:pPr>
          </w:p>
        </w:tc>
        <w:tc>
          <w:tcPr>
            <w:tcW w:w="1134" w:type="dxa"/>
          </w:tcPr>
          <w:p w:rsidR="0094134E" w:rsidRPr="00604782" w:rsidRDefault="0094134E" w:rsidP="0094134E">
            <w:pPr>
              <w:jc w:val="center"/>
              <w:rPr>
                <w:noProof/>
              </w:rPr>
            </w:pPr>
          </w:p>
        </w:tc>
        <w:tc>
          <w:tcPr>
            <w:tcW w:w="1241" w:type="dxa"/>
          </w:tcPr>
          <w:p w:rsidR="0094134E" w:rsidRPr="00604782" w:rsidRDefault="0094134E" w:rsidP="0094134E">
            <w:pPr>
              <w:jc w:val="center"/>
              <w:rPr>
                <w:noProof/>
              </w:rPr>
            </w:pPr>
            <w:r>
              <w:rPr>
                <w:noProof/>
              </w:rPr>
              <w:t>15</w:t>
            </w:r>
          </w:p>
        </w:tc>
      </w:tr>
      <w:tr w:rsidR="0094134E" w:rsidRPr="00604782" w:rsidTr="0094134E">
        <w:trPr>
          <w:jc w:val="center"/>
        </w:trPr>
        <w:tc>
          <w:tcPr>
            <w:tcW w:w="2376" w:type="dxa"/>
          </w:tcPr>
          <w:p w:rsidR="0094134E" w:rsidRPr="003156B7" w:rsidRDefault="0094134E" w:rsidP="0094134E">
            <w:pPr>
              <w:jc w:val="both"/>
              <w:rPr>
                <w:noProof/>
                <w:lang w:val="en-US"/>
              </w:rPr>
            </w:pPr>
            <w:r w:rsidRPr="00604782">
              <w:rPr>
                <w:noProof/>
              </w:rPr>
              <w:t xml:space="preserve">Математика </w:t>
            </w:r>
          </w:p>
        </w:tc>
        <w:tc>
          <w:tcPr>
            <w:tcW w:w="851" w:type="dxa"/>
          </w:tcPr>
          <w:p w:rsidR="0094134E" w:rsidRPr="00493366" w:rsidRDefault="0094134E" w:rsidP="0094134E">
            <w:pPr>
              <w:jc w:val="center"/>
              <w:rPr>
                <w:noProof/>
              </w:rPr>
            </w:pPr>
            <w:r>
              <w:rPr>
                <w:noProof/>
              </w:rPr>
              <w:t>1</w:t>
            </w:r>
          </w:p>
        </w:tc>
        <w:tc>
          <w:tcPr>
            <w:tcW w:w="1417" w:type="dxa"/>
          </w:tcPr>
          <w:p w:rsidR="0094134E" w:rsidRPr="000F4BE2" w:rsidRDefault="0094134E" w:rsidP="0094134E">
            <w:pPr>
              <w:jc w:val="center"/>
              <w:rPr>
                <w:noProof/>
              </w:rPr>
            </w:pPr>
            <w:r>
              <w:rPr>
                <w:noProof/>
              </w:rPr>
              <w:t>1</w:t>
            </w:r>
          </w:p>
        </w:tc>
        <w:tc>
          <w:tcPr>
            <w:tcW w:w="1134" w:type="dxa"/>
          </w:tcPr>
          <w:p w:rsidR="0094134E" w:rsidRPr="000F4BE2" w:rsidRDefault="0094134E" w:rsidP="0094134E">
            <w:pPr>
              <w:jc w:val="center"/>
              <w:rPr>
                <w:noProof/>
              </w:rPr>
            </w:pPr>
            <w:r>
              <w:rPr>
                <w:noProof/>
              </w:rPr>
              <w:t>100</w:t>
            </w:r>
          </w:p>
        </w:tc>
        <w:tc>
          <w:tcPr>
            <w:tcW w:w="1418" w:type="dxa"/>
          </w:tcPr>
          <w:p w:rsidR="0094134E" w:rsidRPr="000F4BE2" w:rsidRDefault="0094134E" w:rsidP="0094134E">
            <w:pPr>
              <w:jc w:val="center"/>
              <w:rPr>
                <w:noProof/>
              </w:rPr>
            </w:pPr>
          </w:p>
        </w:tc>
        <w:tc>
          <w:tcPr>
            <w:tcW w:w="1134" w:type="dxa"/>
          </w:tcPr>
          <w:p w:rsidR="0094134E" w:rsidRPr="000F4BE2" w:rsidRDefault="0094134E" w:rsidP="0094134E">
            <w:pPr>
              <w:jc w:val="center"/>
              <w:rPr>
                <w:noProof/>
              </w:rPr>
            </w:pPr>
          </w:p>
        </w:tc>
        <w:tc>
          <w:tcPr>
            <w:tcW w:w="1241" w:type="dxa"/>
          </w:tcPr>
          <w:p w:rsidR="0094134E" w:rsidRPr="00604782" w:rsidRDefault="0094134E" w:rsidP="0094134E">
            <w:pPr>
              <w:jc w:val="center"/>
              <w:rPr>
                <w:noProof/>
              </w:rPr>
            </w:pPr>
            <w:r>
              <w:rPr>
                <w:noProof/>
              </w:rPr>
              <w:t>11</w:t>
            </w:r>
          </w:p>
        </w:tc>
      </w:tr>
      <w:tr w:rsidR="0094134E" w:rsidRPr="00604782" w:rsidTr="0094134E">
        <w:trPr>
          <w:jc w:val="center"/>
        </w:trPr>
        <w:tc>
          <w:tcPr>
            <w:tcW w:w="2376" w:type="dxa"/>
          </w:tcPr>
          <w:p w:rsidR="0094134E" w:rsidRPr="00604782" w:rsidRDefault="0094134E" w:rsidP="0094134E">
            <w:pPr>
              <w:jc w:val="both"/>
              <w:rPr>
                <w:noProof/>
              </w:rPr>
            </w:pPr>
            <w:r w:rsidRPr="00604782">
              <w:rPr>
                <w:noProof/>
              </w:rPr>
              <w:t>Биология</w:t>
            </w:r>
          </w:p>
        </w:tc>
        <w:tc>
          <w:tcPr>
            <w:tcW w:w="851" w:type="dxa"/>
          </w:tcPr>
          <w:p w:rsidR="0094134E" w:rsidRPr="00604782" w:rsidRDefault="0094134E" w:rsidP="0094134E">
            <w:pPr>
              <w:jc w:val="center"/>
              <w:rPr>
                <w:noProof/>
              </w:rPr>
            </w:pPr>
            <w:r>
              <w:rPr>
                <w:noProof/>
              </w:rPr>
              <w:t>1</w:t>
            </w:r>
          </w:p>
        </w:tc>
        <w:tc>
          <w:tcPr>
            <w:tcW w:w="1417" w:type="dxa"/>
          </w:tcPr>
          <w:p w:rsidR="0094134E" w:rsidRPr="00604782" w:rsidRDefault="0094134E" w:rsidP="0094134E">
            <w:pPr>
              <w:jc w:val="center"/>
              <w:rPr>
                <w:noProof/>
              </w:rPr>
            </w:pPr>
          </w:p>
        </w:tc>
        <w:tc>
          <w:tcPr>
            <w:tcW w:w="1134" w:type="dxa"/>
          </w:tcPr>
          <w:p w:rsidR="0094134E" w:rsidRPr="00604782" w:rsidRDefault="0094134E" w:rsidP="0094134E">
            <w:pPr>
              <w:jc w:val="center"/>
              <w:rPr>
                <w:noProof/>
              </w:rPr>
            </w:pPr>
          </w:p>
        </w:tc>
        <w:tc>
          <w:tcPr>
            <w:tcW w:w="1418" w:type="dxa"/>
          </w:tcPr>
          <w:p w:rsidR="0094134E" w:rsidRPr="00604782" w:rsidRDefault="0094134E" w:rsidP="0094134E">
            <w:pPr>
              <w:jc w:val="center"/>
              <w:rPr>
                <w:noProof/>
              </w:rPr>
            </w:pPr>
            <w:r>
              <w:rPr>
                <w:noProof/>
              </w:rPr>
              <w:t>1</w:t>
            </w:r>
          </w:p>
        </w:tc>
        <w:tc>
          <w:tcPr>
            <w:tcW w:w="1134" w:type="dxa"/>
          </w:tcPr>
          <w:p w:rsidR="0094134E" w:rsidRPr="00604782" w:rsidRDefault="0094134E" w:rsidP="0094134E">
            <w:pPr>
              <w:jc w:val="center"/>
              <w:rPr>
                <w:noProof/>
              </w:rPr>
            </w:pPr>
            <w:r>
              <w:rPr>
                <w:noProof/>
              </w:rPr>
              <w:t>100</w:t>
            </w:r>
          </w:p>
        </w:tc>
        <w:tc>
          <w:tcPr>
            <w:tcW w:w="1241" w:type="dxa"/>
          </w:tcPr>
          <w:p w:rsidR="0094134E" w:rsidRPr="00604782" w:rsidRDefault="0094134E" w:rsidP="0094134E">
            <w:pPr>
              <w:jc w:val="center"/>
              <w:rPr>
                <w:noProof/>
              </w:rPr>
            </w:pPr>
            <w:r>
              <w:rPr>
                <w:noProof/>
              </w:rPr>
              <w:t>9</w:t>
            </w:r>
          </w:p>
        </w:tc>
      </w:tr>
      <w:tr w:rsidR="0094134E" w:rsidRPr="00604782" w:rsidTr="0094134E">
        <w:trPr>
          <w:jc w:val="center"/>
        </w:trPr>
        <w:tc>
          <w:tcPr>
            <w:tcW w:w="2376" w:type="dxa"/>
          </w:tcPr>
          <w:p w:rsidR="0094134E" w:rsidRPr="00604782" w:rsidRDefault="0094134E" w:rsidP="0094134E">
            <w:pPr>
              <w:jc w:val="both"/>
              <w:rPr>
                <w:noProof/>
              </w:rPr>
            </w:pPr>
            <w:r w:rsidRPr="00604782">
              <w:rPr>
                <w:noProof/>
              </w:rPr>
              <w:t>Обществознание</w:t>
            </w:r>
          </w:p>
        </w:tc>
        <w:tc>
          <w:tcPr>
            <w:tcW w:w="851" w:type="dxa"/>
          </w:tcPr>
          <w:p w:rsidR="0094134E" w:rsidRPr="00604782" w:rsidRDefault="0094134E" w:rsidP="0094134E">
            <w:pPr>
              <w:jc w:val="center"/>
              <w:rPr>
                <w:noProof/>
              </w:rPr>
            </w:pPr>
            <w:r>
              <w:rPr>
                <w:noProof/>
              </w:rPr>
              <w:t>1</w:t>
            </w:r>
          </w:p>
        </w:tc>
        <w:tc>
          <w:tcPr>
            <w:tcW w:w="1417" w:type="dxa"/>
          </w:tcPr>
          <w:p w:rsidR="0094134E" w:rsidRPr="00604782" w:rsidRDefault="0094134E" w:rsidP="0094134E">
            <w:pPr>
              <w:jc w:val="center"/>
              <w:rPr>
                <w:noProof/>
              </w:rPr>
            </w:pPr>
          </w:p>
        </w:tc>
        <w:tc>
          <w:tcPr>
            <w:tcW w:w="1134" w:type="dxa"/>
          </w:tcPr>
          <w:p w:rsidR="0094134E" w:rsidRPr="00604782" w:rsidRDefault="0094134E" w:rsidP="0094134E">
            <w:pPr>
              <w:jc w:val="center"/>
              <w:rPr>
                <w:noProof/>
              </w:rPr>
            </w:pPr>
          </w:p>
        </w:tc>
        <w:tc>
          <w:tcPr>
            <w:tcW w:w="1418" w:type="dxa"/>
          </w:tcPr>
          <w:p w:rsidR="0094134E" w:rsidRPr="00604782" w:rsidRDefault="0094134E" w:rsidP="0094134E">
            <w:pPr>
              <w:jc w:val="center"/>
              <w:rPr>
                <w:noProof/>
              </w:rPr>
            </w:pPr>
            <w:r>
              <w:rPr>
                <w:noProof/>
              </w:rPr>
              <w:t>1</w:t>
            </w:r>
          </w:p>
        </w:tc>
        <w:tc>
          <w:tcPr>
            <w:tcW w:w="1134" w:type="dxa"/>
          </w:tcPr>
          <w:p w:rsidR="0094134E" w:rsidRPr="00604782" w:rsidRDefault="0094134E" w:rsidP="0094134E">
            <w:pPr>
              <w:jc w:val="center"/>
              <w:rPr>
                <w:noProof/>
              </w:rPr>
            </w:pPr>
            <w:r>
              <w:rPr>
                <w:noProof/>
              </w:rPr>
              <w:t>100</w:t>
            </w:r>
          </w:p>
        </w:tc>
        <w:tc>
          <w:tcPr>
            <w:tcW w:w="1241" w:type="dxa"/>
          </w:tcPr>
          <w:p w:rsidR="0094134E" w:rsidRPr="00604782" w:rsidRDefault="0094134E" w:rsidP="0094134E">
            <w:pPr>
              <w:jc w:val="center"/>
              <w:rPr>
                <w:noProof/>
              </w:rPr>
            </w:pPr>
            <w:r>
              <w:rPr>
                <w:noProof/>
              </w:rPr>
              <w:t>11</w:t>
            </w:r>
          </w:p>
        </w:tc>
      </w:tr>
    </w:tbl>
    <w:p w:rsidR="0094134E" w:rsidRPr="00F54800" w:rsidRDefault="0094134E" w:rsidP="0094134E">
      <w:pPr>
        <w:pStyle w:val="a3"/>
        <w:ind w:left="502"/>
        <w:jc w:val="right"/>
        <w:rPr>
          <w:rFonts w:ascii="Times New Roman" w:hAnsi="Times New Roman"/>
          <w:b/>
          <w:noProof/>
          <w:lang w:eastAsia="ru-RU"/>
        </w:rPr>
      </w:pPr>
    </w:p>
    <w:p w:rsidR="0094134E" w:rsidRPr="002E70D5" w:rsidRDefault="0094134E" w:rsidP="0094134E">
      <w:pPr>
        <w:ind w:left="360"/>
        <w:jc w:val="right"/>
        <w:rPr>
          <w:i/>
          <w:noProof/>
        </w:rPr>
      </w:pPr>
      <w:r w:rsidRPr="002E70D5">
        <w:rPr>
          <w:i/>
          <w:noProof/>
        </w:rPr>
        <w:lastRenderedPageBreak/>
        <w:t xml:space="preserve"> Преодоление минимального порога в основном периоде 2016 г.</w:t>
      </w:r>
    </w:p>
    <w:tbl>
      <w:tblPr>
        <w:tblStyle w:val="a8"/>
        <w:tblW w:w="0" w:type="auto"/>
        <w:jc w:val="center"/>
        <w:tblLayout w:type="fixed"/>
        <w:tblLook w:val="04A0"/>
      </w:tblPr>
      <w:tblGrid>
        <w:gridCol w:w="2376"/>
        <w:gridCol w:w="851"/>
        <w:gridCol w:w="1417"/>
        <w:gridCol w:w="1134"/>
        <w:gridCol w:w="1418"/>
        <w:gridCol w:w="1134"/>
        <w:gridCol w:w="1241"/>
      </w:tblGrid>
      <w:tr w:rsidR="0094134E" w:rsidTr="0094134E">
        <w:trPr>
          <w:jc w:val="center"/>
        </w:trPr>
        <w:tc>
          <w:tcPr>
            <w:tcW w:w="2376" w:type="dxa"/>
            <w:vMerge w:val="restart"/>
          </w:tcPr>
          <w:p w:rsidR="0094134E" w:rsidRPr="00604782" w:rsidRDefault="0094134E" w:rsidP="0094134E">
            <w:pPr>
              <w:jc w:val="both"/>
              <w:rPr>
                <w:b/>
                <w:noProof/>
              </w:rPr>
            </w:pPr>
          </w:p>
          <w:p w:rsidR="0094134E" w:rsidRPr="00604782" w:rsidRDefault="0094134E" w:rsidP="0094134E">
            <w:pPr>
              <w:jc w:val="both"/>
              <w:rPr>
                <w:b/>
                <w:noProof/>
              </w:rPr>
            </w:pPr>
            <w:r w:rsidRPr="00604782">
              <w:rPr>
                <w:b/>
                <w:noProof/>
              </w:rPr>
              <w:t>Предмет</w:t>
            </w:r>
          </w:p>
        </w:tc>
        <w:tc>
          <w:tcPr>
            <w:tcW w:w="851" w:type="dxa"/>
            <w:vMerge w:val="restart"/>
          </w:tcPr>
          <w:p w:rsidR="0094134E" w:rsidRPr="00604782" w:rsidRDefault="0094134E" w:rsidP="0094134E">
            <w:pPr>
              <w:jc w:val="both"/>
              <w:rPr>
                <w:b/>
                <w:noProof/>
              </w:rPr>
            </w:pPr>
          </w:p>
          <w:p w:rsidR="0094134E" w:rsidRPr="00604782" w:rsidRDefault="0094134E" w:rsidP="0094134E">
            <w:pPr>
              <w:jc w:val="both"/>
              <w:rPr>
                <w:b/>
                <w:noProof/>
              </w:rPr>
            </w:pPr>
            <w:r w:rsidRPr="00604782">
              <w:rPr>
                <w:b/>
                <w:noProof/>
              </w:rPr>
              <w:t>Кол-во участ</w:t>
            </w:r>
          </w:p>
        </w:tc>
        <w:tc>
          <w:tcPr>
            <w:tcW w:w="2551" w:type="dxa"/>
            <w:gridSpan w:val="2"/>
          </w:tcPr>
          <w:p w:rsidR="0094134E" w:rsidRPr="00604782" w:rsidRDefault="0094134E" w:rsidP="0094134E">
            <w:pPr>
              <w:jc w:val="center"/>
              <w:rPr>
                <w:b/>
                <w:noProof/>
              </w:rPr>
            </w:pPr>
          </w:p>
          <w:p w:rsidR="0094134E" w:rsidRPr="00604782" w:rsidRDefault="0094134E" w:rsidP="0094134E">
            <w:pPr>
              <w:jc w:val="center"/>
              <w:rPr>
                <w:b/>
                <w:noProof/>
              </w:rPr>
            </w:pPr>
            <w:r w:rsidRPr="00604782">
              <w:rPr>
                <w:b/>
                <w:noProof/>
              </w:rPr>
              <w:t>Преодолели минимальный порог</w:t>
            </w:r>
          </w:p>
        </w:tc>
        <w:tc>
          <w:tcPr>
            <w:tcW w:w="2552" w:type="dxa"/>
            <w:gridSpan w:val="2"/>
          </w:tcPr>
          <w:p w:rsidR="0094134E" w:rsidRPr="00604782" w:rsidRDefault="0094134E" w:rsidP="0094134E">
            <w:pPr>
              <w:jc w:val="center"/>
              <w:rPr>
                <w:b/>
                <w:noProof/>
              </w:rPr>
            </w:pPr>
          </w:p>
          <w:p w:rsidR="0094134E" w:rsidRPr="00604782" w:rsidRDefault="0094134E" w:rsidP="0094134E">
            <w:pPr>
              <w:jc w:val="center"/>
              <w:rPr>
                <w:b/>
                <w:noProof/>
              </w:rPr>
            </w:pPr>
            <w:r w:rsidRPr="00604782">
              <w:rPr>
                <w:b/>
                <w:noProof/>
              </w:rPr>
              <w:t>Не преодолели минимальный порог</w:t>
            </w:r>
          </w:p>
        </w:tc>
        <w:tc>
          <w:tcPr>
            <w:tcW w:w="1241" w:type="dxa"/>
            <w:vMerge w:val="restart"/>
          </w:tcPr>
          <w:p w:rsidR="0094134E" w:rsidRPr="00604782" w:rsidRDefault="0094134E" w:rsidP="0094134E">
            <w:pPr>
              <w:jc w:val="center"/>
              <w:rPr>
                <w:b/>
                <w:noProof/>
              </w:rPr>
            </w:pPr>
          </w:p>
          <w:p w:rsidR="0094134E" w:rsidRPr="00604782" w:rsidRDefault="0094134E" w:rsidP="0094134E">
            <w:pPr>
              <w:jc w:val="center"/>
              <w:rPr>
                <w:b/>
                <w:noProof/>
              </w:rPr>
            </w:pPr>
            <w:r w:rsidRPr="00604782">
              <w:rPr>
                <w:b/>
                <w:noProof/>
              </w:rPr>
              <w:t>Средний балл</w:t>
            </w:r>
          </w:p>
        </w:tc>
      </w:tr>
      <w:tr w:rsidR="0094134E" w:rsidTr="0094134E">
        <w:trPr>
          <w:jc w:val="center"/>
        </w:trPr>
        <w:tc>
          <w:tcPr>
            <w:tcW w:w="2376" w:type="dxa"/>
            <w:vMerge/>
          </w:tcPr>
          <w:p w:rsidR="0094134E" w:rsidRPr="00604782" w:rsidRDefault="0094134E" w:rsidP="0094134E">
            <w:pPr>
              <w:jc w:val="both"/>
              <w:rPr>
                <w:noProof/>
              </w:rPr>
            </w:pPr>
          </w:p>
        </w:tc>
        <w:tc>
          <w:tcPr>
            <w:tcW w:w="851" w:type="dxa"/>
            <w:vMerge/>
          </w:tcPr>
          <w:p w:rsidR="0094134E" w:rsidRPr="00604782" w:rsidRDefault="0094134E" w:rsidP="0094134E">
            <w:pPr>
              <w:jc w:val="both"/>
              <w:rPr>
                <w:noProof/>
              </w:rPr>
            </w:pPr>
          </w:p>
        </w:tc>
        <w:tc>
          <w:tcPr>
            <w:tcW w:w="1417" w:type="dxa"/>
          </w:tcPr>
          <w:p w:rsidR="0094134E" w:rsidRPr="00604782" w:rsidRDefault="0094134E" w:rsidP="0094134E">
            <w:pPr>
              <w:jc w:val="center"/>
              <w:rPr>
                <w:b/>
                <w:noProof/>
              </w:rPr>
            </w:pPr>
            <w:r w:rsidRPr="00604782">
              <w:rPr>
                <w:b/>
                <w:noProof/>
              </w:rPr>
              <w:t>Кол -во</w:t>
            </w:r>
          </w:p>
        </w:tc>
        <w:tc>
          <w:tcPr>
            <w:tcW w:w="1134" w:type="dxa"/>
          </w:tcPr>
          <w:p w:rsidR="0094134E" w:rsidRPr="00604782" w:rsidRDefault="0094134E" w:rsidP="0094134E">
            <w:pPr>
              <w:jc w:val="center"/>
              <w:rPr>
                <w:b/>
                <w:noProof/>
              </w:rPr>
            </w:pPr>
            <w:r w:rsidRPr="00604782">
              <w:rPr>
                <w:b/>
                <w:noProof/>
              </w:rPr>
              <w:t>%</w:t>
            </w:r>
          </w:p>
        </w:tc>
        <w:tc>
          <w:tcPr>
            <w:tcW w:w="1418" w:type="dxa"/>
          </w:tcPr>
          <w:p w:rsidR="0094134E" w:rsidRPr="00604782" w:rsidRDefault="0094134E" w:rsidP="0094134E">
            <w:pPr>
              <w:jc w:val="center"/>
              <w:rPr>
                <w:b/>
                <w:noProof/>
              </w:rPr>
            </w:pPr>
            <w:r w:rsidRPr="00604782">
              <w:rPr>
                <w:b/>
                <w:noProof/>
              </w:rPr>
              <w:t>Кол-во</w:t>
            </w:r>
          </w:p>
        </w:tc>
        <w:tc>
          <w:tcPr>
            <w:tcW w:w="1134" w:type="dxa"/>
          </w:tcPr>
          <w:p w:rsidR="0094134E" w:rsidRPr="00604782" w:rsidRDefault="0094134E" w:rsidP="0094134E">
            <w:pPr>
              <w:jc w:val="center"/>
              <w:rPr>
                <w:b/>
                <w:noProof/>
              </w:rPr>
            </w:pPr>
            <w:r w:rsidRPr="00604782">
              <w:rPr>
                <w:b/>
                <w:noProof/>
              </w:rPr>
              <w:t>%</w:t>
            </w:r>
          </w:p>
        </w:tc>
        <w:tc>
          <w:tcPr>
            <w:tcW w:w="1241" w:type="dxa"/>
            <w:vMerge/>
          </w:tcPr>
          <w:p w:rsidR="0094134E" w:rsidRPr="00604782" w:rsidRDefault="0094134E" w:rsidP="0094134E">
            <w:pPr>
              <w:jc w:val="both"/>
              <w:rPr>
                <w:noProof/>
              </w:rPr>
            </w:pPr>
          </w:p>
        </w:tc>
      </w:tr>
      <w:tr w:rsidR="0094134E" w:rsidTr="0094134E">
        <w:trPr>
          <w:jc w:val="center"/>
        </w:trPr>
        <w:tc>
          <w:tcPr>
            <w:tcW w:w="2376" w:type="dxa"/>
          </w:tcPr>
          <w:p w:rsidR="0094134E" w:rsidRPr="00604782" w:rsidRDefault="0094134E" w:rsidP="0094134E">
            <w:pPr>
              <w:jc w:val="both"/>
              <w:rPr>
                <w:noProof/>
              </w:rPr>
            </w:pPr>
            <w:r w:rsidRPr="00604782">
              <w:rPr>
                <w:noProof/>
              </w:rPr>
              <w:t>Русский язык</w:t>
            </w:r>
          </w:p>
        </w:tc>
        <w:tc>
          <w:tcPr>
            <w:tcW w:w="851" w:type="dxa"/>
          </w:tcPr>
          <w:p w:rsidR="0094134E" w:rsidRPr="00604782" w:rsidRDefault="0094134E" w:rsidP="0094134E">
            <w:pPr>
              <w:jc w:val="center"/>
              <w:rPr>
                <w:noProof/>
              </w:rPr>
            </w:pPr>
            <w:r>
              <w:rPr>
                <w:noProof/>
              </w:rPr>
              <w:t>320</w:t>
            </w:r>
          </w:p>
        </w:tc>
        <w:tc>
          <w:tcPr>
            <w:tcW w:w="1417" w:type="dxa"/>
          </w:tcPr>
          <w:p w:rsidR="0094134E" w:rsidRPr="00604782" w:rsidRDefault="0094134E" w:rsidP="0094134E">
            <w:pPr>
              <w:jc w:val="center"/>
              <w:rPr>
                <w:noProof/>
              </w:rPr>
            </w:pPr>
            <w:r>
              <w:rPr>
                <w:noProof/>
              </w:rPr>
              <w:t>308</w:t>
            </w:r>
          </w:p>
        </w:tc>
        <w:tc>
          <w:tcPr>
            <w:tcW w:w="1134" w:type="dxa"/>
          </w:tcPr>
          <w:p w:rsidR="0094134E" w:rsidRPr="00604782" w:rsidRDefault="0094134E" w:rsidP="0094134E">
            <w:pPr>
              <w:jc w:val="center"/>
              <w:rPr>
                <w:noProof/>
              </w:rPr>
            </w:pPr>
            <w:r>
              <w:rPr>
                <w:noProof/>
              </w:rPr>
              <w:t>96,2</w:t>
            </w:r>
          </w:p>
        </w:tc>
        <w:tc>
          <w:tcPr>
            <w:tcW w:w="1418" w:type="dxa"/>
          </w:tcPr>
          <w:p w:rsidR="0094134E" w:rsidRPr="00604782" w:rsidRDefault="0094134E" w:rsidP="0094134E">
            <w:pPr>
              <w:jc w:val="center"/>
              <w:rPr>
                <w:noProof/>
              </w:rPr>
            </w:pPr>
            <w:r>
              <w:rPr>
                <w:noProof/>
              </w:rPr>
              <w:t>12</w:t>
            </w:r>
          </w:p>
        </w:tc>
        <w:tc>
          <w:tcPr>
            <w:tcW w:w="1134" w:type="dxa"/>
          </w:tcPr>
          <w:p w:rsidR="0094134E" w:rsidRPr="00604782" w:rsidRDefault="0094134E" w:rsidP="0094134E">
            <w:pPr>
              <w:jc w:val="center"/>
              <w:rPr>
                <w:noProof/>
              </w:rPr>
            </w:pPr>
            <w:r>
              <w:rPr>
                <w:noProof/>
              </w:rPr>
              <w:t>3,7</w:t>
            </w:r>
          </w:p>
        </w:tc>
        <w:tc>
          <w:tcPr>
            <w:tcW w:w="1241" w:type="dxa"/>
          </w:tcPr>
          <w:p w:rsidR="0094134E" w:rsidRPr="00604782" w:rsidRDefault="0094134E" w:rsidP="0094134E">
            <w:pPr>
              <w:jc w:val="center"/>
              <w:rPr>
                <w:noProof/>
              </w:rPr>
            </w:pPr>
            <w:r>
              <w:rPr>
                <w:noProof/>
              </w:rPr>
              <w:t>27</w:t>
            </w:r>
          </w:p>
        </w:tc>
      </w:tr>
      <w:tr w:rsidR="0094134E" w:rsidTr="0094134E">
        <w:trPr>
          <w:jc w:val="center"/>
        </w:trPr>
        <w:tc>
          <w:tcPr>
            <w:tcW w:w="2376" w:type="dxa"/>
          </w:tcPr>
          <w:p w:rsidR="0094134E" w:rsidRPr="003156B7" w:rsidRDefault="0094134E" w:rsidP="0094134E">
            <w:pPr>
              <w:jc w:val="both"/>
              <w:rPr>
                <w:noProof/>
                <w:lang w:val="en-US"/>
              </w:rPr>
            </w:pPr>
            <w:r w:rsidRPr="00604782">
              <w:rPr>
                <w:noProof/>
              </w:rPr>
              <w:t xml:space="preserve">Математика </w:t>
            </w:r>
          </w:p>
        </w:tc>
        <w:tc>
          <w:tcPr>
            <w:tcW w:w="851" w:type="dxa"/>
          </w:tcPr>
          <w:p w:rsidR="0094134E" w:rsidRPr="000F4BE2" w:rsidRDefault="0094134E" w:rsidP="0094134E">
            <w:pPr>
              <w:jc w:val="center"/>
              <w:rPr>
                <w:noProof/>
              </w:rPr>
            </w:pPr>
            <w:r>
              <w:rPr>
                <w:noProof/>
              </w:rPr>
              <w:t>321</w:t>
            </w:r>
          </w:p>
        </w:tc>
        <w:tc>
          <w:tcPr>
            <w:tcW w:w="1417" w:type="dxa"/>
          </w:tcPr>
          <w:p w:rsidR="0094134E" w:rsidRPr="000F4BE2" w:rsidRDefault="0094134E" w:rsidP="0094134E">
            <w:pPr>
              <w:jc w:val="center"/>
              <w:rPr>
                <w:noProof/>
              </w:rPr>
            </w:pPr>
            <w:r>
              <w:rPr>
                <w:noProof/>
              </w:rPr>
              <w:t>299</w:t>
            </w:r>
          </w:p>
        </w:tc>
        <w:tc>
          <w:tcPr>
            <w:tcW w:w="1134" w:type="dxa"/>
          </w:tcPr>
          <w:p w:rsidR="0094134E" w:rsidRPr="000F4BE2" w:rsidRDefault="0094134E" w:rsidP="0094134E">
            <w:pPr>
              <w:jc w:val="center"/>
              <w:rPr>
                <w:noProof/>
              </w:rPr>
            </w:pPr>
            <w:r>
              <w:rPr>
                <w:noProof/>
              </w:rPr>
              <w:t>93,1</w:t>
            </w:r>
          </w:p>
        </w:tc>
        <w:tc>
          <w:tcPr>
            <w:tcW w:w="1418" w:type="dxa"/>
          </w:tcPr>
          <w:p w:rsidR="0094134E" w:rsidRPr="000F4BE2" w:rsidRDefault="0094134E" w:rsidP="0094134E">
            <w:pPr>
              <w:jc w:val="center"/>
              <w:rPr>
                <w:noProof/>
              </w:rPr>
            </w:pPr>
            <w:r>
              <w:rPr>
                <w:noProof/>
              </w:rPr>
              <w:t>22</w:t>
            </w:r>
          </w:p>
        </w:tc>
        <w:tc>
          <w:tcPr>
            <w:tcW w:w="1134" w:type="dxa"/>
          </w:tcPr>
          <w:p w:rsidR="0094134E" w:rsidRPr="000F4BE2" w:rsidRDefault="0094134E" w:rsidP="0094134E">
            <w:pPr>
              <w:jc w:val="center"/>
              <w:rPr>
                <w:noProof/>
              </w:rPr>
            </w:pPr>
            <w:r>
              <w:rPr>
                <w:noProof/>
              </w:rPr>
              <w:t>6,8</w:t>
            </w:r>
          </w:p>
        </w:tc>
        <w:tc>
          <w:tcPr>
            <w:tcW w:w="1241" w:type="dxa"/>
          </w:tcPr>
          <w:p w:rsidR="0094134E" w:rsidRPr="00604782" w:rsidRDefault="0094134E" w:rsidP="0094134E">
            <w:pPr>
              <w:jc w:val="center"/>
              <w:rPr>
                <w:noProof/>
              </w:rPr>
            </w:pPr>
            <w:r>
              <w:rPr>
                <w:noProof/>
              </w:rPr>
              <w:t>12,8</w:t>
            </w:r>
          </w:p>
        </w:tc>
      </w:tr>
      <w:tr w:rsidR="0094134E" w:rsidTr="0094134E">
        <w:trPr>
          <w:jc w:val="center"/>
        </w:trPr>
        <w:tc>
          <w:tcPr>
            <w:tcW w:w="2376" w:type="dxa"/>
          </w:tcPr>
          <w:p w:rsidR="0094134E" w:rsidRPr="00604782" w:rsidRDefault="0094134E" w:rsidP="0094134E">
            <w:pPr>
              <w:jc w:val="both"/>
              <w:rPr>
                <w:noProof/>
              </w:rPr>
            </w:pPr>
            <w:r w:rsidRPr="00604782">
              <w:rPr>
                <w:noProof/>
              </w:rPr>
              <w:t>Литература</w:t>
            </w:r>
          </w:p>
        </w:tc>
        <w:tc>
          <w:tcPr>
            <w:tcW w:w="851" w:type="dxa"/>
          </w:tcPr>
          <w:p w:rsidR="0094134E" w:rsidRPr="00604782" w:rsidRDefault="0094134E" w:rsidP="0094134E">
            <w:pPr>
              <w:jc w:val="center"/>
              <w:rPr>
                <w:noProof/>
              </w:rPr>
            </w:pPr>
            <w:r>
              <w:rPr>
                <w:noProof/>
              </w:rPr>
              <w:t>28</w:t>
            </w:r>
          </w:p>
        </w:tc>
        <w:tc>
          <w:tcPr>
            <w:tcW w:w="1417" w:type="dxa"/>
          </w:tcPr>
          <w:p w:rsidR="0094134E" w:rsidRPr="00604782" w:rsidRDefault="0094134E" w:rsidP="0094134E">
            <w:pPr>
              <w:jc w:val="center"/>
              <w:rPr>
                <w:noProof/>
              </w:rPr>
            </w:pPr>
            <w:r>
              <w:rPr>
                <w:noProof/>
              </w:rPr>
              <w:t>19</w:t>
            </w:r>
          </w:p>
        </w:tc>
        <w:tc>
          <w:tcPr>
            <w:tcW w:w="1134" w:type="dxa"/>
          </w:tcPr>
          <w:p w:rsidR="0094134E" w:rsidRPr="00604782" w:rsidRDefault="0094134E" w:rsidP="0094134E">
            <w:pPr>
              <w:jc w:val="center"/>
              <w:rPr>
                <w:noProof/>
              </w:rPr>
            </w:pPr>
            <w:r>
              <w:rPr>
                <w:noProof/>
              </w:rPr>
              <w:t>67,8</w:t>
            </w:r>
          </w:p>
        </w:tc>
        <w:tc>
          <w:tcPr>
            <w:tcW w:w="1418" w:type="dxa"/>
          </w:tcPr>
          <w:p w:rsidR="0094134E" w:rsidRPr="00604782" w:rsidRDefault="0094134E" w:rsidP="0094134E">
            <w:pPr>
              <w:jc w:val="center"/>
              <w:rPr>
                <w:noProof/>
              </w:rPr>
            </w:pPr>
            <w:r>
              <w:rPr>
                <w:noProof/>
              </w:rPr>
              <w:t>9</w:t>
            </w:r>
          </w:p>
        </w:tc>
        <w:tc>
          <w:tcPr>
            <w:tcW w:w="1134" w:type="dxa"/>
          </w:tcPr>
          <w:p w:rsidR="0094134E" w:rsidRPr="00604782" w:rsidRDefault="0094134E" w:rsidP="0094134E">
            <w:pPr>
              <w:jc w:val="center"/>
              <w:rPr>
                <w:noProof/>
              </w:rPr>
            </w:pPr>
            <w:r>
              <w:rPr>
                <w:noProof/>
              </w:rPr>
              <w:t>32,1</w:t>
            </w:r>
          </w:p>
        </w:tc>
        <w:tc>
          <w:tcPr>
            <w:tcW w:w="1241" w:type="dxa"/>
          </w:tcPr>
          <w:p w:rsidR="0094134E" w:rsidRPr="00604782" w:rsidRDefault="0094134E" w:rsidP="0094134E">
            <w:pPr>
              <w:jc w:val="center"/>
              <w:rPr>
                <w:noProof/>
              </w:rPr>
            </w:pPr>
            <w:r>
              <w:rPr>
                <w:noProof/>
              </w:rPr>
              <w:t>9,7</w:t>
            </w:r>
          </w:p>
        </w:tc>
      </w:tr>
      <w:tr w:rsidR="0094134E" w:rsidTr="0094134E">
        <w:trPr>
          <w:jc w:val="center"/>
        </w:trPr>
        <w:tc>
          <w:tcPr>
            <w:tcW w:w="2376" w:type="dxa"/>
          </w:tcPr>
          <w:p w:rsidR="0094134E" w:rsidRPr="00604782" w:rsidRDefault="0094134E" w:rsidP="0094134E">
            <w:pPr>
              <w:jc w:val="both"/>
              <w:rPr>
                <w:noProof/>
              </w:rPr>
            </w:pPr>
            <w:r w:rsidRPr="00604782">
              <w:rPr>
                <w:noProof/>
              </w:rPr>
              <w:t>География</w:t>
            </w:r>
          </w:p>
        </w:tc>
        <w:tc>
          <w:tcPr>
            <w:tcW w:w="851" w:type="dxa"/>
          </w:tcPr>
          <w:p w:rsidR="0094134E" w:rsidRPr="00604782" w:rsidRDefault="0094134E" w:rsidP="0094134E">
            <w:pPr>
              <w:jc w:val="center"/>
              <w:rPr>
                <w:noProof/>
              </w:rPr>
            </w:pPr>
            <w:r>
              <w:rPr>
                <w:noProof/>
              </w:rPr>
              <w:t>59</w:t>
            </w:r>
          </w:p>
        </w:tc>
        <w:tc>
          <w:tcPr>
            <w:tcW w:w="1417" w:type="dxa"/>
          </w:tcPr>
          <w:p w:rsidR="0094134E" w:rsidRPr="00604782" w:rsidRDefault="0094134E" w:rsidP="0094134E">
            <w:pPr>
              <w:jc w:val="center"/>
              <w:rPr>
                <w:noProof/>
              </w:rPr>
            </w:pPr>
            <w:r>
              <w:rPr>
                <w:noProof/>
              </w:rPr>
              <w:t>25</w:t>
            </w:r>
          </w:p>
        </w:tc>
        <w:tc>
          <w:tcPr>
            <w:tcW w:w="1134" w:type="dxa"/>
          </w:tcPr>
          <w:p w:rsidR="0094134E" w:rsidRPr="00604782" w:rsidRDefault="0094134E" w:rsidP="0094134E">
            <w:pPr>
              <w:jc w:val="center"/>
              <w:rPr>
                <w:noProof/>
              </w:rPr>
            </w:pPr>
            <w:r>
              <w:rPr>
                <w:noProof/>
              </w:rPr>
              <w:t>42,3</w:t>
            </w:r>
          </w:p>
        </w:tc>
        <w:tc>
          <w:tcPr>
            <w:tcW w:w="1418" w:type="dxa"/>
          </w:tcPr>
          <w:p w:rsidR="0094134E" w:rsidRPr="00604782" w:rsidRDefault="0094134E" w:rsidP="0094134E">
            <w:pPr>
              <w:jc w:val="center"/>
              <w:rPr>
                <w:noProof/>
              </w:rPr>
            </w:pPr>
            <w:r>
              <w:rPr>
                <w:noProof/>
              </w:rPr>
              <w:t>34</w:t>
            </w:r>
          </w:p>
        </w:tc>
        <w:tc>
          <w:tcPr>
            <w:tcW w:w="1134" w:type="dxa"/>
          </w:tcPr>
          <w:p w:rsidR="0094134E" w:rsidRPr="00604782" w:rsidRDefault="0094134E" w:rsidP="0094134E">
            <w:pPr>
              <w:jc w:val="center"/>
              <w:rPr>
                <w:noProof/>
              </w:rPr>
            </w:pPr>
            <w:r>
              <w:rPr>
                <w:noProof/>
              </w:rPr>
              <w:t>57,6</w:t>
            </w:r>
          </w:p>
        </w:tc>
        <w:tc>
          <w:tcPr>
            <w:tcW w:w="1241" w:type="dxa"/>
          </w:tcPr>
          <w:p w:rsidR="0094134E" w:rsidRPr="00604782" w:rsidRDefault="0094134E" w:rsidP="0094134E">
            <w:pPr>
              <w:jc w:val="center"/>
              <w:rPr>
                <w:noProof/>
              </w:rPr>
            </w:pPr>
            <w:r>
              <w:rPr>
                <w:noProof/>
              </w:rPr>
              <w:t>12,1</w:t>
            </w:r>
          </w:p>
        </w:tc>
      </w:tr>
      <w:tr w:rsidR="0094134E" w:rsidTr="0094134E">
        <w:trPr>
          <w:jc w:val="center"/>
        </w:trPr>
        <w:tc>
          <w:tcPr>
            <w:tcW w:w="2376" w:type="dxa"/>
          </w:tcPr>
          <w:p w:rsidR="0094134E" w:rsidRPr="00604782" w:rsidRDefault="0094134E" w:rsidP="0094134E">
            <w:pPr>
              <w:jc w:val="both"/>
              <w:rPr>
                <w:noProof/>
              </w:rPr>
            </w:pPr>
            <w:r w:rsidRPr="00604782">
              <w:rPr>
                <w:noProof/>
              </w:rPr>
              <w:t>Химия</w:t>
            </w:r>
          </w:p>
        </w:tc>
        <w:tc>
          <w:tcPr>
            <w:tcW w:w="851" w:type="dxa"/>
          </w:tcPr>
          <w:p w:rsidR="0094134E" w:rsidRPr="00604782" w:rsidRDefault="0094134E" w:rsidP="0094134E">
            <w:pPr>
              <w:jc w:val="center"/>
              <w:rPr>
                <w:noProof/>
              </w:rPr>
            </w:pPr>
            <w:r>
              <w:rPr>
                <w:noProof/>
              </w:rPr>
              <w:t>46</w:t>
            </w:r>
          </w:p>
        </w:tc>
        <w:tc>
          <w:tcPr>
            <w:tcW w:w="1417" w:type="dxa"/>
          </w:tcPr>
          <w:p w:rsidR="0094134E" w:rsidRPr="00604782" w:rsidRDefault="0094134E" w:rsidP="0094134E">
            <w:pPr>
              <w:jc w:val="center"/>
              <w:rPr>
                <w:noProof/>
              </w:rPr>
            </w:pPr>
            <w:r>
              <w:rPr>
                <w:noProof/>
              </w:rPr>
              <w:t>30</w:t>
            </w:r>
          </w:p>
        </w:tc>
        <w:tc>
          <w:tcPr>
            <w:tcW w:w="1134" w:type="dxa"/>
          </w:tcPr>
          <w:p w:rsidR="0094134E" w:rsidRPr="00604782" w:rsidRDefault="0094134E" w:rsidP="0094134E">
            <w:pPr>
              <w:jc w:val="center"/>
              <w:rPr>
                <w:noProof/>
              </w:rPr>
            </w:pPr>
            <w:r>
              <w:rPr>
                <w:noProof/>
              </w:rPr>
              <w:t>65,2</w:t>
            </w:r>
          </w:p>
        </w:tc>
        <w:tc>
          <w:tcPr>
            <w:tcW w:w="1418" w:type="dxa"/>
          </w:tcPr>
          <w:p w:rsidR="0094134E" w:rsidRPr="00604782" w:rsidRDefault="0094134E" w:rsidP="0094134E">
            <w:pPr>
              <w:jc w:val="center"/>
              <w:rPr>
                <w:noProof/>
              </w:rPr>
            </w:pPr>
            <w:r>
              <w:rPr>
                <w:noProof/>
              </w:rPr>
              <w:t>16</w:t>
            </w:r>
          </w:p>
        </w:tc>
        <w:tc>
          <w:tcPr>
            <w:tcW w:w="1134" w:type="dxa"/>
          </w:tcPr>
          <w:p w:rsidR="0094134E" w:rsidRPr="00604782" w:rsidRDefault="0094134E" w:rsidP="0094134E">
            <w:pPr>
              <w:jc w:val="center"/>
              <w:rPr>
                <w:noProof/>
              </w:rPr>
            </w:pPr>
            <w:r>
              <w:rPr>
                <w:noProof/>
              </w:rPr>
              <w:t>34,7</w:t>
            </w:r>
          </w:p>
        </w:tc>
        <w:tc>
          <w:tcPr>
            <w:tcW w:w="1241" w:type="dxa"/>
          </w:tcPr>
          <w:p w:rsidR="0094134E" w:rsidRPr="00604782" w:rsidRDefault="0094134E" w:rsidP="0094134E">
            <w:pPr>
              <w:jc w:val="center"/>
              <w:rPr>
                <w:noProof/>
              </w:rPr>
            </w:pPr>
            <w:r>
              <w:rPr>
                <w:noProof/>
              </w:rPr>
              <w:t>13,5</w:t>
            </w:r>
          </w:p>
        </w:tc>
      </w:tr>
      <w:tr w:rsidR="0094134E" w:rsidTr="0094134E">
        <w:trPr>
          <w:jc w:val="center"/>
        </w:trPr>
        <w:tc>
          <w:tcPr>
            <w:tcW w:w="2376" w:type="dxa"/>
          </w:tcPr>
          <w:p w:rsidR="0094134E" w:rsidRPr="00604782" w:rsidRDefault="0094134E" w:rsidP="0094134E">
            <w:pPr>
              <w:jc w:val="both"/>
              <w:rPr>
                <w:noProof/>
              </w:rPr>
            </w:pPr>
            <w:r w:rsidRPr="00604782">
              <w:rPr>
                <w:noProof/>
              </w:rPr>
              <w:t>Биология</w:t>
            </w:r>
          </w:p>
        </w:tc>
        <w:tc>
          <w:tcPr>
            <w:tcW w:w="851" w:type="dxa"/>
          </w:tcPr>
          <w:p w:rsidR="0094134E" w:rsidRPr="00604782" w:rsidRDefault="0094134E" w:rsidP="0094134E">
            <w:pPr>
              <w:jc w:val="center"/>
              <w:rPr>
                <w:noProof/>
              </w:rPr>
            </w:pPr>
            <w:r>
              <w:rPr>
                <w:noProof/>
              </w:rPr>
              <w:t>97</w:t>
            </w:r>
          </w:p>
        </w:tc>
        <w:tc>
          <w:tcPr>
            <w:tcW w:w="1417" w:type="dxa"/>
          </w:tcPr>
          <w:p w:rsidR="0094134E" w:rsidRPr="00604782" w:rsidRDefault="0094134E" w:rsidP="0094134E">
            <w:pPr>
              <w:jc w:val="center"/>
              <w:rPr>
                <w:noProof/>
              </w:rPr>
            </w:pPr>
            <w:r>
              <w:rPr>
                <w:noProof/>
              </w:rPr>
              <w:t>67</w:t>
            </w:r>
          </w:p>
        </w:tc>
        <w:tc>
          <w:tcPr>
            <w:tcW w:w="1134" w:type="dxa"/>
          </w:tcPr>
          <w:p w:rsidR="0094134E" w:rsidRPr="00604782" w:rsidRDefault="0094134E" w:rsidP="0094134E">
            <w:pPr>
              <w:jc w:val="center"/>
              <w:rPr>
                <w:noProof/>
              </w:rPr>
            </w:pPr>
            <w:r>
              <w:rPr>
                <w:noProof/>
              </w:rPr>
              <w:t>69</w:t>
            </w:r>
          </w:p>
        </w:tc>
        <w:tc>
          <w:tcPr>
            <w:tcW w:w="1418" w:type="dxa"/>
          </w:tcPr>
          <w:p w:rsidR="0094134E" w:rsidRPr="00604782" w:rsidRDefault="0094134E" w:rsidP="0094134E">
            <w:pPr>
              <w:jc w:val="center"/>
              <w:rPr>
                <w:noProof/>
              </w:rPr>
            </w:pPr>
            <w:r>
              <w:rPr>
                <w:noProof/>
              </w:rPr>
              <w:t>30</w:t>
            </w:r>
          </w:p>
        </w:tc>
        <w:tc>
          <w:tcPr>
            <w:tcW w:w="1134" w:type="dxa"/>
          </w:tcPr>
          <w:p w:rsidR="0094134E" w:rsidRPr="00604782" w:rsidRDefault="0094134E" w:rsidP="0094134E">
            <w:pPr>
              <w:jc w:val="center"/>
              <w:rPr>
                <w:noProof/>
              </w:rPr>
            </w:pPr>
            <w:r>
              <w:rPr>
                <w:noProof/>
              </w:rPr>
              <w:t>30,9</w:t>
            </w:r>
          </w:p>
        </w:tc>
        <w:tc>
          <w:tcPr>
            <w:tcW w:w="1241" w:type="dxa"/>
          </w:tcPr>
          <w:p w:rsidR="0094134E" w:rsidRPr="00604782" w:rsidRDefault="0094134E" w:rsidP="0094134E">
            <w:pPr>
              <w:jc w:val="center"/>
              <w:rPr>
                <w:noProof/>
              </w:rPr>
            </w:pPr>
            <w:r>
              <w:rPr>
                <w:noProof/>
              </w:rPr>
              <w:t>17,3</w:t>
            </w:r>
          </w:p>
        </w:tc>
      </w:tr>
      <w:tr w:rsidR="0094134E" w:rsidTr="0094134E">
        <w:trPr>
          <w:jc w:val="center"/>
        </w:trPr>
        <w:tc>
          <w:tcPr>
            <w:tcW w:w="2376" w:type="dxa"/>
          </w:tcPr>
          <w:p w:rsidR="0094134E" w:rsidRPr="00604782" w:rsidRDefault="0094134E" w:rsidP="0094134E">
            <w:pPr>
              <w:jc w:val="both"/>
              <w:rPr>
                <w:noProof/>
              </w:rPr>
            </w:pPr>
            <w:r w:rsidRPr="00604782">
              <w:rPr>
                <w:noProof/>
              </w:rPr>
              <w:t>Физика</w:t>
            </w:r>
          </w:p>
        </w:tc>
        <w:tc>
          <w:tcPr>
            <w:tcW w:w="851" w:type="dxa"/>
          </w:tcPr>
          <w:p w:rsidR="0094134E" w:rsidRPr="00604782" w:rsidRDefault="0094134E" w:rsidP="0094134E">
            <w:pPr>
              <w:jc w:val="center"/>
              <w:rPr>
                <w:noProof/>
              </w:rPr>
            </w:pPr>
            <w:r>
              <w:rPr>
                <w:noProof/>
              </w:rPr>
              <w:t>78</w:t>
            </w:r>
          </w:p>
        </w:tc>
        <w:tc>
          <w:tcPr>
            <w:tcW w:w="1417" w:type="dxa"/>
          </w:tcPr>
          <w:p w:rsidR="0094134E" w:rsidRPr="00604782" w:rsidRDefault="0094134E" w:rsidP="0094134E">
            <w:pPr>
              <w:jc w:val="center"/>
              <w:rPr>
                <w:noProof/>
              </w:rPr>
            </w:pPr>
            <w:r>
              <w:rPr>
                <w:noProof/>
              </w:rPr>
              <w:t>59</w:t>
            </w:r>
          </w:p>
        </w:tc>
        <w:tc>
          <w:tcPr>
            <w:tcW w:w="1134" w:type="dxa"/>
          </w:tcPr>
          <w:p w:rsidR="0094134E" w:rsidRPr="00604782" w:rsidRDefault="0094134E" w:rsidP="0094134E">
            <w:pPr>
              <w:jc w:val="center"/>
              <w:rPr>
                <w:noProof/>
              </w:rPr>
            </w:pPr>
            <w:r>
              <w:rPr>
                <w:noProof/>
              </w:rPr>
              <w:t>75,6</w:t>
            </w:r>
          </w:p>
        </w:tc>
        <w:tc>
          <w:tcPr>
            <w:tcW w:w="1418" w:type="dxa"/>
          </w:tcPr>
          <w:p w:rsidR="0094134E" w:rsidRPr="00604782" w:rsidRDefault="0094134E" w:rsidP="0094134E">
            <w:pPr>
              <w:jc w:val="center"/>
              <w:rPr>
                <w:noProof/>
              </w:rPr>
            </w:pPr>
            <w:r>
              <w:rPr>
                <w:noProof/>
              </w:rPr>
              <w:t>19</w:t>
            </w:r>
          </w:p>
        </w:tc>
        <w:tc>
          <w:tcPr>
            <w:tcW w:w="1134" w:type="dxa"/>
          </w:tcPr>
          <w:p w:rsidR="0094134E" w:rsidRPr="00604782" w:rsidRDefault="0094134E" w:rsidP="0094134E">
            <w:pPr>
              <w:jc w:val="center"/>
              <w:rPr>
                <w:noProof/>
              </w:rPr>
            </w:pPr>
            <w:r>
              <w:rPr>
                <w:noProof/>
              </w:rPr>
              <w:t>24,3</w:t>
            </w:r>
          </w:p>
        </w:tc>
        <w:tc>
          <w:tcPr>
            <w:tcW w:w="1241" w:type="dxa"/>
          </w:tcPr>
          <w:p w:rsidR="0094134E" w:rsidRPr="00604782" w:rsidRDefault="0094134E" w:rsidP="0094134E">
            <w:pPr>
              <w:jc w:val="center"/>
              <w:rPr>
                <w:noProof/>
              </w:rPr>
            </w:pPr>
            <w:r>
              <w:rPr>
                <w:noProof/>
              </w:rPr>
              <w:t>13,8</w:t>
            </w:r>
          </w:p>
        </w:tc>
      </w:tr>
      <w:tr w:rsidR="0094134E" w:rsidTr="0094134E">
        <w:trPr>
          <w:jc w:val="center"/>
        </w:trPr>
        <w:tc>
          <w:tcPr>
            <w:tcW w:w="2376" w:type="dxa"/>
          </w:tcPr>
          <w:p w:rsidR="0094134E" w:rsidRPr="00604782" w:rsidRDefault="0094134E" w:rsidP="0094134E">
            <w:pPr>
              <w:jc w:val="both"/>
              <w:rPr>
                <w:noProof/>
              </w:rPr>
            </w:pPr>
            <w:r w:rsidRPr="00604782">
              <w:rPr>
                <w:noProof/>
              </w:rPr>
              <w:t>Информатика и ИКТ</w:t>
            </w:r>
          </w:p>
        </w:tc>
        <w:tc>
          <w:tcPr>
            <w:tcW w:w="851" w:type="dxa"/>
          </w:tcPr>
          <w:p w:rsidR="0094134E" w:rsidRPr="00604782" w:rsidRDefault="0094134E" w:rsidP="0094134E">
            <w:pPr>
              <w:jc w:val="center"/>
              <w:rPr>
                <w:noProof/>
              </w:rPr>
            </w:pPr>
            <w:r>
              <w:rPr>
                <w:noProof/>
              </w:rPr>
              <w:t>54</w:t>
            </w:r>
          </w:p>
        </w:tc>
        <w:tc>
          <w:tcPr>
            <w:tcW w:w="1417" w:type="dxa"/>
          </w:tcPr>
          <w:p w:rsidR="0094134E" w:rsidRPr="00604782" w:rsidRDefault="0094134E" w:rsidP="0094134E">
            <w:pPr>
              <w:jc w:val="center"/>
              <w:rPr>
                <w:noProof/>
              </w:rPr>
            </w:pPr>
            <w:r>
              <w:rPr>
                <w:noProof/>
              </w:rPr>
              <w:t>45</w:t>
            </w:r>
          </w:p>
        </w:tc>
        <w:tc>
          <w:tcPr>
            <w:tcW w:w="1134" w:type="dxa"/>
          </w:tcPr>
          <w:p w:rsidR="0094134E" w:rsidRPr="00604782" w:rsidRDefault="0094134E" w:rsidP="0094134E">
            <w:pPr>
              <w:jc w:val="center"/>
              <w:rPr>
                <w:noProof/>
              </w:rPr>
            </w:pPr>
            <w:r>
              <w:rPr>
                <w:noProof/>
              </w:rPr>
              <w:t>83,3</w:t>
            </w:r>
          </w:p>
        </w:tc>
        <w:tc>
          <w:tcPr>
            <w:tcW w:w="1418" w:type="dxa"/>
          </w:tcPr>
          <w:p w:rsidR="0094134E" w:rsidRPr="00604782" w:rsidRDefault="0094134E" w:rsidP="0094134E">
            <w:pPr>
              <w:jc w:val="center"/>
              <w:rPr>
                <w:noProof/>
              </w:rPr>
            </w:pPr>
            <w:r>
              <w:rPr>
                <w:noProof/>
              </w:rPr>
              <w:t>9</w:t>
            </w:r>
          </w:p>
        </w:tc>
        <w:tc>
          <w:tcPr>
            <w:tcW w:w="1134" w:type="dxa"/>
          </w:tcPr>
          <w:p w:rsidR="0094134E" w:rsidRPr="00604782" w:rsidRDefault="0094134E" w:rsidP="0094134E">
            <w:pPr>
              <w:jc w:val="center"/>
              <w:rPr>
                <w:noProof/>
              </w:rPr>
            </w:pPr>
            <w:r>
              <w:rPr>
                <w:noProof/>
              </w:rPr>
              <w:t>16,6</w:t>
            </w:r>
          </w:p>
        </w:tc>
        <w:tc>
          <w:tcPr>
            <w:tcW w:w="1241" w:type="dxa"/>
          </w:tcPr>
          <w:p w:rsidR="0094134E" w:rsidRPr="00604782" w:rsidRDefault="0094134E" w:rsidP="0094134E">
            <w:pPr>
              <w:jc w:val="center"/>
              <w:rPr>
                <w:noProof/>
              </w:rPr>
            </w:pPr>
            <w:r>
              <w:rPr>
                <w:noProof/>
              </w:rPr>
              <w:t>10,1</w:t>
            </w:r>
          </w:p>
        </w:tc>
      </w:tr>
      <w:tr w:rsidR="0094134E" w:rsidTr="0094134E">
        <w:trPr>
          <w:jc w:val="center"/>
        </w:trPr>
        <w:tc>
          <w:tcPr>
            <w:tcW w:w="2376" w:type="dxa"/>
          </w:tcPr>
          <w:p w:rsidR="0094134E" w:rsidRPr="00604782" w:rsidRDefault="0094134E" w:rsidP="0094134E">
            <w:pPr>
              <w:jc w:val="both"/>
              <w:rPr>
                <w:noProof/>
              </w:rPr>
            </w:pPr>
            <w:r w:rsidRPr="00604782">
              <w:rPr>
                <w:noProof/>
              </w:rPr>
              <w:t>История</w:t>
            </w:r>
          </w:p>
        </w:tc>
        <w:tc>
          <w:tcPr>
            <w:tcW w:w="851" w:type="dxa"/>
          </w:tcPr>
          <w:p w:rsidR="0094134E" w:rsidRPr="00604782" w:rsidRDefault="0094134E" w:rsidP="0094134E">
            <w:pPr>
              <w:jc w:val="center"/>
              <w:rPr>
                <w:noProof/>
              </w:rPr>
            </w:pPr>
            <w:r>
              <w:rPr>
                <w:noProof/>
              </w:rPr>
              <w:t>66</w:t>
            </w:r>
          </w:p>
        </w:tc>
        <w:tc>
          <w:tcPr>
            <w:tcW w:w="1417" w:type="dxa"/>
          </w:tcPr>
          <w:p w:rsidR="0094134E" w:rsidRPr="00604782" w:rsidRDefault="0094134E" w:rsidP="0094134E">
            <w:pPr>
              <w:jc w:val="center"/>
              <w:rPr>
                <w:noProof/>
              </w:rPr>
            </w:pPr>
            <w:r>
              <w:rPr>
                <w:noProof/>
              </w:rPr>
              <w:t>19</w:t>
            </w:r>
          </w:p>
        </w:tc>
        <w:tc>
          <w:tcPr>
            <w:tcW w:w="1134" w:type="dxa"/>
          </w:tcPr>
          <w:p w:rsidR="0094134E" w:rsidRPr="00604782" w:rsidRDefault="0094134E" w:rsidP="0094134E">
            <w:pPr>
              <w:jc w:val="center"/>
              <w:rPr>
                <w:noProof/>
              </w:rPr>
            </w:pPr>
            <w:r>
              <w:rPr>
                <w:noProof/>
              </w:rPr>
              <w:t>28,7</w:t>
            </w:r>
          </w:p>
        </w:tc>
        <w:tc>
          <w:tcPr>
            <w:tcW w:w="1418" w:type="dxa"/>
          </w:tcPr>
          <w:p w:rsidR="0094134E" w:rsidRPr="00604782" w:rsidRDefault="0094134E" w:rsidP="0094134E">
            <w:pPr>
              <w:jc w:val="center"/>
              <w:rPr>
                <w:noProof/>
              </w:rPr>
            </w:pPr>
            <w:r>
              <w:rPr>
                <w:noProof/>
              </w:rPr>
              <w:t>47</w:t>
            </w:r>
          </w:p>
        </w:tc>
        <w:tc>
          <w:tcPr>
            <w:tcW w:w="1134" w:type="dxa"/>
          </w:tcPr>
          <w:p w:rsidR="0094134E" w:rsidRPr="00604782" w:rsidRDefault="0094134E" w:rsidP="0094134E">
            <w:pPr>
              <w:jc w:val="center"/>
              <w:rPr>
                <w:noProof/>
              </w:rPr>
            </w:pPr>
            <w:r>
              <w:rPr>
                <w:noProof/>
              </w:rPr>
              <w:t>71,2</w:t>
            </w:r>
          </w:p>
        </w:tc>
        <w:tc>
          <w:tcPr>
            <w:tcW w:w="1241" w:type="dxa"/>
          </w:tcPr>
          <w:p w:rsidR="0094134E" w:rsidRPr="00604782" w:rsidRDefault="0094134E" w:rsidP="0094134E">
            <w:pPr>
              <w:jc w:val="center"/>
              <w:rPr>
                <w:noProof/>
              </w:rPr>
            </w:pPr>
            <w:r>
              <w:rPr>
                <w:noProof/>
              </w:rPr>
              <w:t>11,6</w:t>
            </w:r>
          </w:p>
        </w:tc>
      </w:tr>
      <w:tr w:rsidR="0094134E" w:rsidTr="0094134E">
        <w:trPr>
          <w:jc w:val="center"/>
        </w:trPr>
        <w:tc>
          <w:tcPr>
            <w:tcW w:w="2376" w:type="dxa"/>
          </w:tcPr>
          <w:p w:rsidR="0094134E" w:rsidRPr="00604782" w:rsidRDefault="0094134E" w:rsidP="0094134E">
            <w:pPr>
              <w:jc w:val="both"/>
              <w:rPr>
                <w:noProof/>
              </w:rPr>
            </w:pPr>
            <w:r w:rsidRPr="00604782">
              <w:rPr>
                <w:noProof/>
              </w:rPr>
              <w:t>Обществознание</w:t>
            </w:r>
          </w:p>
        </w:tc>
        <w:tc>
          <w:tcPr>
            <w:tcW w:w="851" w:type="dxa"/>
          </w:tcPr>
          <w:p w:rsidR="0094134E" w:rsidRPr="00604782" w:rsidRDefault="0094134E" w:rsidP="0094134E">
            <w:pPr>
              <w:jc w:val="center"/>
              <w:rPr>
                <w:noProof/>
              </w:rPr>
            </w:pPr>
            <w:r>
              <w:rPr>
                <w:noProof/>
              </w:rPr>
              <w:t>180</w:t>
            </w:r>
          </w:p>
        </w:tc>
        <w:tc>
          <w:tcPr>
            <w:tcW w:w="1417" w:type="dxa"/>
          </w:tcPr>
          <w:p w:rsidR="0094134E" w:rsidRPr="00604782" w:rsidRDefault="0094134E" w:rsidP="0094134E">
            <w:pPr>
              <w:jc w:val="center"/>
              <w:rPr>
                <w:noProof/>
              </w:rPr>
            </w:pPr>
            <w:r>
              <w:rPr>
                <w:noProof/>
              </w:rPr>
              <w:t>124</w:t>
            </w:r>
          </w:p>
        </w:tc>
        <w:tc>
          <w:tcPr>
            <w:tcW w:w="1134" w:type="dxa"/>
          </w:tcPr>
          <w:p w:rsidR="0094134E" w:rsidRPr="00604782" w:rsidRDefault="0094134E" w:rsidP="0094134E">
            <w:pPr>
              <w:jc w:val="center"/>
              <w:rPr>
                <w:noProof/>
              </w:rPr>
            </w:pPr>
            <w:r>
              <w:rPr>
                <w:noProof/>
              </w:rPr>
              <w:t>68,8</w:t>
            </w:r>
          </w:p>
        </w:tc>
        <w:tc>
          <w:tcPr>
            <w:tcW w:w="1418" w:type="dxa"/>
          </w:tcPr>
          <w:p w:rsidR="0094134E" w:rsidRPr="00604782" w:rsidRDefault="0094134E" w:rsidP="0094134E">
            <w:pPr>
              <w:jc w:val="center"/>
              <w:rPr>
                <w:noProof/>
              </w:rPr>
            </w:pPr>
            <w:r>
              <w:rPr>
                <w:noProof/>
              </w:rPr>
              <w:t>56</w:t>
            </w:r>
          </w:p>
        </w:tc>
        <w:tc>
          <w:tcPr>
            <w:tcW w:w="1134" w:type="dxa"/>
          </w:tcPr>
          <w:p w:rsidR="0094134E" w:rsidRPr="00604782" w:rsidRDefault="0094134E" w:rsidP="0094134E">
            <w:pPr>
              <w:jc w:val="center"/>
              <w:rPr>
                <w:noProof/>
              </w:rPr>
            </w:pPr>
            <w:r>
              <w:rPr>
                <w:noProof/>
              </w:rPr>
              <w:t>31,1</w:t>
            </w:r>
          </w:p>
        </w:tc>
        <w:tc>
          <w:tcPr>
            <w:tcW w:w="1241" w:type="dxa"/>
          </w:tcPr>
          <w:p w:rsidR="0094134E" w:rsidRPr="00604782" w:rsidRDefault="0094134E" w:rsidP="0094134E">
            <w:pPr>
              <w:jc w:val="center"/>
              <w:rPr>
                <w:noProof/>
              </w:rPr>
            </w:pPr>
            <w:r>
              <w:rPr>
                <w:noProof/>
              </w:rPr>
              <w:t>17,2</w:t>
            </w:r>
          </w:p>
        </w:tc>
      </w:tr>
      <w:tr w:rsidR="0094134E" w:rsidTr="0094134E">
        <w:trPr>
          <w:jc w:val="center"/>
        </w:trPr>
        <w:tc>
          <w:tcPr>
            <w:tcW w:w="2376" w:type="dxa"/>
          </w:tcPr>
          <w:p w:rsidR="0094134E" w:rsidRPr="00604782" w:rsidRDefault="0094134E" w:rsidP="0094134E">
            <w:pPr>
              <w:jc w:val="both"/>
              <w:rPr>
                <w:noProof/>
              </w:rPr>
            </w:pPr>
            <w:r w:rsidRPr="00604782">
              <w:rPr>
                <w:noProof/>
              </w:rPr>
              <w:t>Английский язык (письменно и устно)</w:t>
            </w:r>
          </w:p>
        </w:tc>
        <w:tc>
          <w:tcPr>
            <w:tcW w:w="851" w:type="dxa"/>
          </w:tcPr>
          <w:p w:rsidR="0094134E" w:rsidRPr="00604782" w:rsidRDefault="0094134E" w:rsidP="0094134E">
            <w:pPr>
              <w:jc w:val="center"/>
              <w:rPr>
                <w:noProof/>
              </w:rPr>
            </w:pPr>
            <w:r>
              <w:rPr>
                <w:noProof/>
              </w:rPr>
              <w:t>28</w:t>
            </w:r>
          </w:p>
        </w:tc>
        <w:tc>
          <w:tcPr>
            <w:tcW w:w="1417" w:type="dxa"/>
          </w:tcPr>
          <w:p w:rsidR="0094134E" w:rsidRPr="00604782" w:rsidRDefault="0094134E" w:rsidP="0094134E">
            <w:pPr>
              <w:jc w:val="center"/>
              <w:rPr>
                <w:noProof/>
              </w:rPr>
            </w:pPr>
            <w:r>
              <w:rPr>
                <w:noProof/>
              </w:rPr>
              <w:t>13</w:t>
            </w:r>
          </w:p>
        </w:tc>
        <w:tc>
          <w:tcPr>
            <w:tcW w:w="1134" w:type="dxa"/>
          </w:tcPr>
          <w:p w:rsidR="0094134E" w:rsidRPr="00604782" w:rsidRDefault="0094134E" w:rsidP="0094134E">
            <w:pPr>
              <w:jc w:val="center"/>
              <w:rPr>
                <w:noProof/>
              </w:rPr>
            </w:pPr>
            <w:r>
              <w:rPr>
                <w:noProof/>
              </w:rPr>
              <w:t>46,4</w:t>
            </w:r>
          </w:p>
        </w:tc>
        <w:tc>
          <w:tcPr>
            <w:tcW w:w="1418" w:type="dxa"/>
          </w:tcPr>
          <w:p w:rsidR="0094134E" w:rsidRPr="00604782" w:rsidRDefault="0094134E" w:rsidP="0094134E">
            <w:pPr>
              <w:jc w:val="center"/>
              <w:rPr>
                <w:noProof/>
              </w:rPr>
            </w:pPr>
            <w:r>
              <w:rPr>
                <w:noProof/>
              </w:rPr>
              <w:t>15</w:t>
            </w:r>
          </w:p>
        </w:tc>
        <w:tc>
          <w:tcPr>
            <w:tcW w:w="1134" w:type="dxa"/>
          </w:tcPr>
          <w:p w:rsidR="0094134E" w:rsidRPr="00604782" w:rsidRDefault="0094134E" w:rsidP="0094134E">
            <w:pPr>
              <w:jc w:val="center"/>
              <w:rPr>
                <w:noProof/>
              </w:rPr>
            </w:pPr>
            <w:r>
              <w:rPr>
                <w:noProof/>
              </w:rPr>
              <w:t>32,6</w:t>
            </w:r>
          </w:p>
        </w:tc>
        <w:tc>
          <w:tcPr>
            <w:tcW w:w="1241" w:type="dxa"/>
          </w:tcPr>
          <w:p w:rsidR="0094134E" w:rsidRPr="00604782" w:rsidRDefault="0094134E" w:rsidP="0094134E">
            <w:pPr>
              <w:jc w:val="center"/>
              <w:rPr>
                <w:noProof/>
              </w:rPr>
            </w:pPr>
            <w:r>
              <w:rPr>
                <w:noProof/>
              </w:rPr>
              <w:t>29,8</w:t>
            </w:r>
          </w:p>
        </w:tc>
      </w:tr>
      <w:tr w:rsidR="0094134E" w:rsidTr="0094134E">
        <w:trPr>
          <w:jc w:val="center"/>
        </w:trPr>
        <w:tc>
          <w:tcPr>
            <w:tcW w:w="2376" w:type="dxa"/>
          </w:tcPr>
          <w:p w:rsidR="0094134E" w:rsidRPr="00604782" w:rsidRDefault="0094134E" w:rsidP="0094134E">
            <w:pPr>
              <w:jc w:val="both"/>
              <w:rPr>
                <w:noProof/>
              </w:rPr>
            </w:pPr>
            <w:r>
              <w:rPr>
                <w:noProof/>
              </w:rPr>
              <w:t>Якутский язык и литература</w:t>
            </w:r>
          </w:p>
        </w:tc>
        <w:tc>
          <w:tcPr>
            <w:tcW w:w="851" w:type="dxa"/>
          </w:tcPr>
          <w:p w:rsidR="0094134E" w:rsidRDefault="0094134E" w:rsidP="0094134E">
            <w:pPr>
              <w:jc w:val="center"/>
              <w:rPr>
                <w:noProof/>
              </w:rPr>
            </w:pPr>
            <w:r>
              <w:rPr>
                <w:noProof/>
              </w:rPr>
              <w:t>5</w:t>
            </w:r>
          </w:p>
        </w:tc>
        <w:tc>
          <w:tcPr>
            <w:tcW w:w="1417" w:type="dxa"/>
          </w:tcPr>
          <w:p w:rsidR="0094134E" w:rsidRDefault="0094134E" w:rsidP="0094134E">
            <w:pPr>
              <w:jc w:val="center"/>
              <w:rPr>
                <w:noProof/>
              </w:rPr>
            </w:pPr>
            <w:r>
              <w:rPr>
                <w:noProof/>
              </w:rPr>
              <w:t>5</w:t>
            </w:r>
          </w:p>
        </w:tc>
        <w:tc>
          <w:tcPr>
            <w:tcW w:w="1134" w:type="dxa"/>
          </w:tcPr>
          <w:p w:rsidR="0094134E" w:rsidRDefault="0094134E" w:rsidP="0094134E">
            <w:pPr>
              <w:jc w:val="center"/>
              <w:rPr>
                <w:noProof/>
              </w:rPr>
            </w:pPr>
            <w:r>
              <w:rPr>
                <w:noProof/>
              </w:rPr>
              <w:t>100</w:t>
            </w:r>
          </w:p>
        </w:tc>
        <w:tc>
          <w:tcPr>
            <w:tcW w:w="1418" w:type="dxa"/>
          </w:tcPr>
          <w:p w:rsidR="0094134E" w:rsidRDefault="0094134E" w:rsidP="0094134E">
            <w:pPr>
              <w:jc w:val="center"/>
              <w:rPr>
                <w:noProof/>
              </w:rPr>
            </w:pPr>
            <w:r>
              <w:rPr>
                <w:noProof/>
              </w:rPr>
              <w:t>0</w:t>
            </w:r>
          </w:p>
        </w:tc>
        <w:tc>
          <w:tcPr>
            <w:tcW w:w="1134" w:type="dxa"/>
          </w:tcPr>
          <w:p w:rsidR="0094134E" w:rsidRDefault="0094134E" w:rsidP="0094134E">
            <w:pPr>
              <w:jc w:val="center"/>
              <w:rPr>
                <w:noProof/>
              </w:rPr>
            </w:pPr>
            <w:r>
              <w:rPr>
                <w:noProof/>
              </w:rPr>
              <w:t>0</w:t>
            </w:r>
          </w:p>
        </w:tc>
        <w:tc>
          <w:tcPr>
            <w:tcW w:w="1241" w:type="dxa"/>
          </w:tcPr>
          <w:p w:rsidR="0094134E" w:rsidRDefault="0094134E" w:rsidP="0094134E">
            <w:pPr>
              <w:jc w:val="center"/>
              <w:rPr>
                <w:noProof/>
              </w:rPr>
            </w:pPr>
            <w:r>
              <w:rPr>
                <w:noProof/>
              </w:rPr>
              <w:t>27</w:t>
            </w:r>
          </w:p>
        </w:tc>
      </w:tr>
    </w:tbl>
    <w:p w:rsidR="0094134E" w:rsidRDefault="0094134E" w:rsidP="0094134E">
      <w:pPr>
        <w:ind w:left="360"/>
        <w:jc w:val="right"/>
        <w:rPr>
          <w:noProof/>
        </w:rPr>
      </w:pPr>
    </w:p>
    <w:p w:rsidR="0094134E" w:rsidRDefault="0094134E" w:rsidP="0094134E">
      <w:pPr>
        <w:ind w:firstLine="709"/>
        <w:jc w:val="both"/>
        <w:rPr>
          <w:noProof/>
        </w:rPr>
      </w:pPr>
      <w:r>
        <w:rPr>
          <w:noProof/>
        </w:rPr>
        <w:t xml:space="preserve">По итогам ГИА в основном периоде 100 % сдали предмет «Родной язык и литература». По обязательным предметам: «Русский язык» - 96,2%, «Математика» - 93,1%. По выборным предметам преодоление минимального порога низкая: по информатике и ИКТ – 83,3%, по физике – 75,6%. Самый низкий показатель сдачи по истории – 28,7%, по географии 42,3%. </w:t>
      </w:r>
    </w:p>
    <w:p w:rsidR="0094134E" w:rsidRDefault="0094134E" w:rsidP="0094134E">
      <w:pPr>
        <w:ind w:left="360"/>
        <w:jc w:val="both"/>
        <w:rPr>
          <w:noProof/>
        </w:rPr>
      </w:pPr>
    </w:p>
    <w:p w:rsidR="0094134E" w:rsidRDefault="0094134E" w:rsidP="0094134E">
      <w:pPr>
        <w:jc w:val="center"/>
        <w:rPr>
          <w:b/>
        </w:rPr>
      </w:pPr>
      <w:r w:rsidRPr="00BB176E">
        <w:rPr>
          <w:b/>
        </w:rPr>
        <w:t xml:space="preserve"> </w:t>
      </w:r>
      <w:r>
        <w:rPr>
          <w:b/>
        </w:rPr>
        <w:t>Сравнительные результаты предметной подготовки выпускников 9-х классов</w:t>
      </w:r>
    </w:p>
    <w:p w:rsidR="0094134E" w:rsidRDefault="0094134E" w:rsidP="0094134E">
      <w:pPr>
        <w:jc w:val="center"/>
      </w:pPr>
    </w:p>
    <w:tbl>
      <w:tblPr>
        <w:tblStyle w:val="a8"/>
        <w:tblW w:w="10632" w:type="dxa"/>
        <w:tblInd w:w="-743" w:type="dxa"/>
        <w:tblLayout w:type="fixed"/>
        <w:tblLook w:val="04A0"/>
      </w:tblPr>
      <w:tblGrid>
        <w:gridCol w:w="1951"/>
        <w:gridCol w:w="743"/>
        <w:gridCol w:w="709"/>
        <w:gridCol w:w="709"/>
        <w:gridCol w:w="708"/>
        <w:gridCol w:w="709"/>
        <w:gridCol w:w="709"/>
        <w:gridCol w:w="709"/>
        <w:gridCol w:w="708"/>
        <w:gridCol w:w="709"/>
        <w:gridCol w:w="850"/>
        <w:gridCol w:w="709"/>
        <w:gridCol w:w="709"/>
      </w:tblGrid>
      <w:tr w:rsidR="0094134E" w:rsidRPr="003055C9" w:rsidTr="0094134E">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 xml:space="preserve">Предмет </w:t>
            </w:r>
          </w:p>
        </w:tc>
        <w:tc>
          <w:tcPr>
            <w:tcW w:w="2161" w:type="dxa"/>
            <w:gridSpan w:val="3"/>
            <w:tcBorders>
              <w:top w:val="single" w:sz="4" w:space="0" w:color="000000" w:themeColor="text1"/>
              <w:left w:val="single" w:sz="4" w:space="0" w:color="auto"/>
              <w:bottom w:val="single" w:sz="4" w:space="0" w:color="auto"/>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Кол-во участников</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Успев</w:t>
            </w:r>
            <w:proofErr w:type="gramStart"/>
            <w:r w:rsidRPr="00053747">
              <w:rPr>
                <w:b/>
                <w:sz w:val="20"/>
                <w:szCs w:val="20"/>
              </w:rPr>
              <w:t xml:space="preserve"> (%)</w:t>
            </w:r>
            <w:proofErr w:type="gramEnd"/>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Качество</w:t>
            </w:r>
            <w:proofErr w:type="gramStart"/>
            <w:r w:rsidRPr="00053747">
              <w:rPr>
                <w:b/>
                <w:sz w:val="20"/>
                <w:szCs w:val="20"/>
              </w:rPr>
              <w:t xml:space="preserve"> (%)</w:t>
            </w:r>
            <w:proofErr w:type="gramEnd"/>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Средний балл</w:t>
            </w:r>
          </w:p>
        </w:tc>
      </w:tr>
      <w:tr w:rsidR="0094134E" w:rsidRPr="003055C9" w:rsidTr="0094134E">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34E" w:rsidRPr="00053747" w:rsidRDefault="0094134E" w:rsidP="0094134E">
            <w:pPr>
              <w:rPr>
                <w:b/>
                <w:sz w:val="20"/>
                <w:szCs w:val="20"/>
              </w:rPr>
            </w:pPr>
          </w:p>
        </w:tc>
        <w:tc>
          <w:tcPr>
            <w:tcW w:w="743" w:type="dxa"/>
            <w:tcBorders>
              <w:top w:val="single" w:sz="4" w:space="0" w:color="auto"/>
              <w:left w:val="single" w:sz="4" w:space="0" w:color="auto"/>
              <w:bottom w:val="single" w:sz="4" w:space="0" w:color="000000" w:themeColor="text1"/>
              <w:right w:val="single" w:sz="4" w:space="0" w:color="auto"/>
            </w:tcBorders>
            <w:hideMark/>
          </w:tcPr>
          <w:p w:rsidR="0094134E" w:rsidRPr="00053747" w:rsidRDefault="0094134E" w:rsidP="0094134E">
            <w:pPr>
              <w:jc w:val="center"/>
              <w:rPr>
                <w:b/>
                <w:sz w:val="20"/>
                <w:szCs w:val="20"/>
              </w:rPr>
            </w:pPr>
            <w:r w:rsidRPr="00053747">
              <w:rPr>
                <w:b/>
                <w:sz w:val="20"/>
                <w:szCs w:val="20"/>
              </w:rPr>
              <w:t>2014</w:t>
            </w:r>
          </w:p>
        </w:tc>
        <w:tc>
          <w:tcPr>
            <w:tcW w:w="709" w:type="dxa"/>
            <w:tcBorders>
              <w:top w:val="single" w:sz="4" w:space="0" w:color="auto"/>
              <w:left w:val="single" w:sz="4" w:space="0" w:color="auto"/>
              <w:bottom w:val="single" w:sz="4" w:space="0" w:color="000000" w:themeColor="text1"/>
              <w:right w:val="single" w:sz="4" w:space="0" w:color="auto"/>
            </w:tcBorders>
            <w:hideMark/>
          </w:tcPr>
          <w:p w:rsidR="0094134E" w:rsidRPr="00053747" w:rsidRDefault="0094134E" w:rsidP="0094134E">
            <w:pPr>
              <w:jc w:val="center"/>
              <w:rPr>
                <w:b/>
                <w:sz w:val="20"/>
                <w:szCs w:val="20"/>
              </w:rPr>
            </w:pPr>
            <w:r w:rsidRPr="00053747">
              <w:rPr>
                <w:b/>
                <w:sz w:val="20"/>
                <w:szCs w:val="20"/>
              </w:rPr>
              <w:t>2015</w:t>
            </w:r>
          </w:p>
        </w:tc>
        <w:tc>
          <w:tcPr>
            <w:tcW w:w="709" w:type="dxa"/>
            <w:tcBorders>
              <w:top w:val="single" w:sz="4" w:space="0" w:color="auto"/>
              <w:left w:val="single" w:sz="4" w:space="0" w:color="auto"/>
              <w:bottom w:val="single" w:sz="4" w:space="0" w:color="000000" w:themeColor="text1"/>
              <w:right w:val="single" w:sz="4" w:space="0" w:color="000000" w:themeColor="text1"/>
            </w:tcBorders>
          </w:tcPr>
          <w:p w:rsidR="0094134E" w:rsidRPr="00053747" w:rsidRDefault="0094134E" w:rsidP="0094134E">
            <w:pPr>
              <w:jc w:val="center"/>
              <w:rPr>
                <w:b/>
                <w:sz w:val="20"/>
                <w:szCs w:val="20"/>
              </w:rPr>
            </w:pPr>
            <w:r w:rsidRPr="00053747">
              <w:rPr>
                <w:b/>
                <w:sz w:val="20"/>
                <w:szCs w:val="20"/>
              </w:rPr>
              <w:t>2016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2014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053747" w:rsidRDefault="0094134E" w:rsidP="0094134E">
            <w:pPr>
              <w:jc w:val="center"/>
              <w:rPr>
                <w:b/>
                <w:sz w:val="20"/>
                <w:szCs w:val="20"/>
              </w:rPr>
            </w:pPr>
            <w:r w:rsidRPr="00053747">
              <w:rPr>
                <w:b/>
                <w:sz w:val="20"/>
                <w:szCs w:val="20"/>
              </w:rPr>
              <w:t>2015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053747" w:rsidRDefault="0094134E" w:rsidP="0094134E">
            <w:pPr>
              <w:jc w:val="center"/>
              <w:rPr>
                <w:b/>
                <w:sz w:val="20"/>
                <w:szCs w:val="20"/>
              </w:rPr>
            </w:pPr>
            <w:r w:rsidRPr="00053747">
              <w:rPr>
                <w:b/>
                <w:sz w:val="20"/>
                <w:szCs w:val="20"/>
              </w:rPr>
              <w:t>2016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2014</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053747" w:rsidRDefault="0094134E" w:rsidP="0094134E">
            <w:pPr>
              <w:jc w:val="center"/>
              <w:rPr>
                <w:b/>
                <w:sz w:val="20"/>
                <w:szCs w:val="20"/>
              </w:rPr>
            </w:pPr>
            <w:r w:rsidRPr="00053747">
              <w:rPr>
                <w:b/>
                <w:sz w:val="20"/>
                <w:szCs w:val="20"/>
              </w:rPr>
              <w:t>2015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053747" w:rsidRDefault="0094134E" w:rsidP="0094134E">
            <w:pPr>
              <w:jc w:val="center"/>
              <w:rPr>
                <w:b/>
                <w:sz w:val="20"/>
                <w:szCs w:val="20"/>
              </w:rPr>
            </w:pPr>
            <w:r w:rsidRPr="00053747">
              <w:rPr>
                <w:b/>
                <w:sz w:val="20"/>
                <w:szCs w:val="20"/>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053747" w:rsidRDefault="0094134E" w:rsidP="0094134E">
            <w:pPr>
              <w:jc w:val="center"/>
              <w:rPr>
                <w:b/>
                <w:sz w:val="20"/>
                <w:szCs w:val="20"/>
              </w:rPr>
            </w:pPr>
            <w:r w:rsidRPr="00053747">
              <w:rPr>
                <w:b/>
                <w:sz w:val="20"/>
                <w:szCs w:val="20"/>
              </w:rPr>
              <w:t>2014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053747" w:rsidRDefault="0094134E" w:rsidP="0094134E">
            <w:pPr>
              <w:jc w:val="center"/>
              <w:rPr>
                <w:b/>
                <w:sz w:val="20"/>
                <w:szCs w:val="20"/>
              </w:rPr>
            </w:pPr>
            <w:r w:rsidRPr="00053747">
              <w:rPr>
                <w:b/>
                <w:sz w:val="20"/>
                <w:szCs w:val="20"/>
              </w:rPr>
              <w:t>2015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053747" w:rsidRDefault="0094134E" w:rsidP="0094134E">
            <w:pPr>
              <w:jc w:val="center"/>
              <w:rPr>
                <w:b/>
                <w:sz w:val="20"/>
                <w:szCs w:val="20"/>
              </w:rPr>
            </w:pPr>
            <w:r w:rsidRPr="00053747">
              <w:rPr>
                <w:b/>
                <w:sz w:val="20"/>
                <w:szCs w:val="20"/>
              </w:rPr>
              <w:t>2016</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Русский язык</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378</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355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320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93,4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Pr>
                <w:sz w:val="20"/>
                <w:szCs w:val="20"/>
              </w:rPr>
              <w:t>98,3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96,2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43,9</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4</w:t>
            </w:r>
            <w:r>
              <w:rPr>
                <w:sz w:val="20"/>
                <w:szCs w:val="20"/>
              </w:rPr>
              <w:t>1,1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57,5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24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27</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Математика</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378</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355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321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93,9</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Pr>
                <w:sz w:val="20"/>
                <w:szCs w:val="20"/>
              </w:rPr>
              <w:t>97,4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93,1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20,4</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37,6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32,7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15,7</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12,8</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Обществознание</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95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181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75,5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75,5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68,8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17,6</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17,2</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Биология</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64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86,6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69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15,2</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18,6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17,3</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Физика</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56</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44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78,5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90,9</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75,6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8,9</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15,9</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13,6</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13,8</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История</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66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44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60,7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28,7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8,7</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14,6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11,6</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Информатика</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54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68,1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89,6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83,3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13,6</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37,9</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37,0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10,1</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Химия</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87,5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65,2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40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37,5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27,6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15,2</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Pr>
                <w:sz w:val="20"/>
                <w:szCs w:val="20"/>
              </w:rPr>
              <w:t>27,0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13,5</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Английский язык</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90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46,1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46,4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70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7,6</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47,3</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25,7</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29,8</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Якутский язык</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90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100</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40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4134E" w:rsidRPr="003055C9" w:rsidRDefault="0094134E" w:rsidP="0094134E">
            <w:pPr>
              <w:rPr>
                <w:sz w:val="20"/>
                <w:szCs w:val="20"/>
              </w:rPr>
            </w:pPr>
            <w:r w:rsidRPr="003055C9">
              <w:rPr>
                <w:sz w:val="20"/>
                <w:szCs w:val="20"/>
              </w:rPr>
              <w:t>30,9</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rPr>
                <w:sz w:val="20"/>
                <w:szCs w:val="20"/>
              </w:rPr>
            </w:pPr>
            <w:r>
              <w:rPr>
                <w:sz w:val="20"/>
                <w:szCs w:val="20"/>
              </w:rPr>
              <w:t>27</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География</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94134E" w:rsidRPr="003055C9" w:rsidRDefault="0094134E" w:rsidP="0094134E">
            <w:pPr>
              <w:jc w:val="center"/>
              <w:rPr>
                <w:sz w:val="20"/>
                <w:szCs w:val="20"/>
              </w:rPr>
            </w:pPr>
            <w:r w:rsidRPr="003055C9">
              <w:rPr>
                <w:sz w:val="20"/>
                <w:szCs w:val="20"/>
              </w:rPr>
              <w:t>14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35,7</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28,5</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42,3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7,1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0</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10,4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Pr>
                <w:sz w:val="20"/>
                <w:szCs w:val="20"/>
              </w:rPr>
              <w:t>10,3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12,1</w:t>
            </w:r>
          </w:p>
        </w:tc>
      </w:tr>
      <w:tr w:rsidR="0094134E" w:rsidRPr="003055C9" w:rsidTr="0094134E">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rPr>
                <w:sz w:val="20"/>
                <w:szCs w:val="20"/>
              </w:rPr>
            </w:pPr>
            <w:r w:rsidRPr="003055C9">
              <w:rPr>
                <w:sz w:val="20"/>
                <w:szCs w:val="20"/>
              </w:rPr>
              <w:t>Литература</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22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59</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67,8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66,6</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18,1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35,7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34E" w:rsidRPr="003055C9" w:rsidRDefault="0094134E" w:rsidP="0094134E">
            <w:pPr>
              <w:jc w:val="center"/>
              <w:rPr>
                <w:sz w:val="20"/>
                <w:szCs w:val="20"/>
              </w:rPr>
            </w:pPr>
            <w:r w:rsidRPr="003055C9">
              <w:rPr>
                <w:sz w:val="20"/>
                <w:szCs w:val="20"/>
              </w:rPr>
              <w:t>12,6</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4134E" w:rsidRPr="003055C9" w:rsidRDefault="0094134E" w:rsidP="0094134E">
            <w:pPr>
              <w:jc w:val="center"/>
              <w:rPr>
                <w:sz w:val="20"/>
                <w:szCs w:val="20"/>
              </w:rPr>
            </w:pPr>
            <w:r w:rsidRPr="003055C9">
              <w:rPr>
                <w:sz w:val="20"/>
                <w:szCs w:val="20"/>
              </w:rPr>
              <w:t>8,3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94134E" w:rsidRPr="003055C9" w:rsidRDefault="0094134E" w:rsidP="0094134E">
            <w:pPr>
              <w:jc w:val="center"/>
              <w:rPr>
                <w:sz w:val="20"/>
                <w:szCs w:val="20"/>
              </w:rPr>
            </w:pPr>
            <w:r>
              <w:rPr>
                <w:sz w:val="20"/>
                <w:szCs w:val="20"/>
              </w:rPr>
              <w:t>9,7</w:t>
            </w:r>
          </w:p>
        </w:tc>
      </w:tr>
    </w:tbl>
    <w:p w:rsidR="0094134E" w:rsidRPr="003055C9" w:rsidRDefault="0094134E" w:rsidP="0094134E">
      <w:pPr>
        <w:ind w:firstLine="708"/>
        <w:jc w:val="both"/>
        <w:rPr>
          <w:sz w:val="20"/>
          <w:szCs w:val="20"/>
        </w:rPr>
      </w:pPr>
    </w:p>
    <w:p w:rsidR="00562989" w:rsidRPr="00532CCF" w:rsidRDefault="00562989" w:rsidP="00532CCF">
      <w:pPr>
        <w:tabs>
          <w:tab w:val="left" w:pos="284"/>
        </w:tabs>
        <w:autoSpaceDE w:val="0"/>
        <w:autoSpaceDN w:val="0"/>
        <w:adjustRightInd w:val="0"/>
        <w:ind w:right="-1"/>
        <w:jc w:val="both"/>
      </w:pPr>
    </w:p>
    <w:p w:rsidR="00562989" w:rsidRPr="00562989" w:rsidRDefault="00562989" w:rsidP="00AF4B0C">
      <w:pPr>
        <w:tabs>
          <w:tab w:val="left" w:pos="284"/>
        </w:tabs>
        <w:autoSpaceDE w:val="0"/>
        <w:autoSpaceDN w:val="0"/>
        <w:adjustRightInd w:val="0"/>
        <w:ind w:right="-1"/>
        <w:jc w:val="center"/>
        <w:rPr>
          <w:b/>
          <w:i/>
        </w:rPr>
      </w:pPr>
      <w:r>
        <w:rPr>
          <w:b/>
          <w:i/>
        </w:rPr>
        <w:t>Единый государственный экзамен</w:t>
      </w:r>
    </w:p>
    <w:p w:rsidR="0051436A" w:rsidRDefault="0051436A" w:rsidP="0051436A">
      <w:pPr>
        <w:ind w:firstLine="708"/>
        <w:jc w:val="both"/>
      </w:pPr>
      <w:r>
        <w:t xml:space="preserve">В 2016 году при проведении государственной итоговой аттестации выпускников по образовательным программам   среднего общего образования  функционировали  14 пунктов проведения экзаменов по технологии  труднодоступных отдаленных местностей. </w:t>
      </w:r>
    </w:p>
    <w:p w:rsidR="0051436A" w:rsidRDefault="0051436A" w:rsidP="0051436A">
      <w:pPr>
        <w:ind w:firstLine="708"/>
        <w:jc w:val="both"/>
      </w:pPr>
      <w:r>
        <w:t xml:space="preserve">На сдачу ЕГЭ было  зарегистрировано 346 участников, из них 319 выпускников текущего года. Фактически приняли участие 314, из них 297 выпускников </w:t>
      </w:r>
      <w:proofErr w:type="gramStart"/>
      <w:r>
        <w:t>текущего</w:t>
      </w:r>
      <w:proofErr w:type="gramEnd"/>
      <w:r>
        <w:t xml:space="preserve"> года, 17 выпускников прошлых лет. Из 297 выпускников текущего года 273  сдавали итоговую аттестацию в форме единого государственного экзамена,   24 участника  с ограниченными возможностями здоровья и дети-инвалиды в форме государственного выпускного экзамена.</w:t>
      </w:r>
    </w:p>
    <w:p w:rsidR="00F61DD3" w:rsidRDefault="0051436A" w:rsidP="0051436A">
      <w:pPr>
        <w:ind w:firstLine="708"/>
        <w:jc w:val="both"/>
      </w:pPr>
      <w:proofErr w:type="gramStart"/>
      <w:r>
        <w:t>Всего при проведении ЕГЭ были задействованы 330 ответственных работников ППЭ (руководители ППЭ, ответственные технические специалисты, члены государственной экзаменационной комиссии, общественные наблюдатели, организаторы).</w:t>
      </w:r>
      <w:proofErr w:type="gramEnd"/>
      <w:r>
        <w:t xml:space="preserve"> </w:t>
      </w:r>
      <w:r>
        <w:lastRenderedPageBreak/>
        <w:t xml:space="preserve">В этом году на каждый ППЭ были задействованы не менее двух членов ГЭК, всего 37. Были задействованы 35 общественных наблюдателей. </w:t>
      </w:r>
    </w:p>
    <w:p w:rsidR="0051436A" w:rsidRDefault="0051436A" w:rsidP="0051436A">
      <w:pPr>
        <w:ind w:firstLine="708"/>
        <w:jc w:val="both"/>
      </w:pPr>
      <w:r>
        <w:t>Как и в прошлом году, формой допуска выпускников к итоговой аттестации явилось получение «зачета» по итоговому сочинению (изложению). Итоговое сочинение писали 287 выпускников, итоговое изложение 24 выпускника, всего 311 выпускников.  Из них к итоговой аттестации не допущен 1 участник из МБОУ «</w:t>
      </w:r>
      <w:proofErr w:type="gramStart"/>
      <w:r>
        <w:t>Вилюйская</w:t>
      </w:r>
      <w:proofErr w:type="gramEnd"/>
      <w:r>
        <w:t xml:space="preserve"> ОСОШ», получивший неудовлетворительный результат по итоговому сочинению. </w:t>
      </w:r>
      <w:proofErr w:type="gramStart"/>
      <w:r>
        <w:t>Кроме того, к итоговой аттестации не допущены 2 выпускника решением педагогического совета  МБОУ «Вилюйская ОСОШ». 10 выпускников были отчислены из МБОУ «Вилюйская ОСОШ» за академическую неуспеваемость, 1 выпускник из МБОУ «Борогонская СОШ» по собственному желанию.</w:t>
      </w:r>
      <w:proofErr w:type="gramEnd"/>
      <w:r>
        <w:t xml:space="preserve">  Фактически в итоговой аттестации приняли участие 297 выпускников </w:t>
      </w:r>
      <w:proofErr w:type="gramStart"/>
      <w:r>
        <w:t>текущего</w:t>
      </w:r>
      <w:proofErr w:type="gramEnd"/>
      <w:r>
        <w:t xml:space="preserve"> года. </w:t>
      </w:r>
    </w:p>
    <w:p w:rsidR="0051436A" w:rsidRDefault="0051436A" w:rsidP="0051436A">
      <w:pPr>
        <w:ind w:firstLine="708"/>
        <w:jc w:val="both"/>
      </w:pPr>
      <w:r>
        <w:t>Как и в прошлом году, ЕГЭ прошел по технологии   «Печать КИМ в аудиториях ППЭ», также по новой технологии «Перевод бланков ответов участников ЕГЭ в электронный вид в ППЭ» (станция удаленного  сканирования).</w:t>
      </w:r>
    </w:p>
    <w:p w:rsidR="0051436A" w:rsidRDefault="0051436A" w:rsidP="0051436A">
      <w:pPr>
        <w:ind w:firstLine="708"/>
        <w:jc w:val="both"/>
      </w:pPr>
      <w:r>
        <w:t xml:space="preserve">Рособрнадзором были предъявлены  требования к оснащению ППЭ резервным оборудованием: резервными станциями печати КИМ на каждые 2-3 аудитории, резервными станциями сканирования в штабе, ГБУ ЦМКО оснащение  дополнительными  сейфами для хранения экзаменационных материалов резервного периода. </w:t>
      </w:r>
    </w:p>
    <w:p w:rsidR="00F61DD3" w:rsidRDefault="0051436A" w:rsidP="0051436A">
      <w:pPr>
        <w:ind w:firstLine="708"/>
        <w:jc w:val="both"/>
      </w:pPr>
      <w:r>
        <w:t xml:space="preserve">Все  ППЭ были оснащены полностью основным и резервным техническим оборудованием за счет средств муниципального </w:t>
      </w:r>
      <w:r w:rsidR="00F61DD3">
        <w:t>бюджета</w:t>
      </w:r>
      <w:r w:rsidRPr="00F61DD3">
        <w:t>.</w:t>
      </w:r>
      <w:r>
        <w:t xml:space="preserve"> Все ППЭ полностью обеспечены системами видеонаблюдения. В этом году в 3-х ППЭ: 303   (МБОУ «</w:t>
      </w:r>
      <w:proofErr w:type="gramStart"/>
      <w:r>
        <w:t>Вилюйская</w:t>
      </w:r>
      <w:proofErr w:type="gramEnd"/>
      <w:r>
        <w:t xml:space="preserve"> СОШ №1»), 732  (МБОУ «Вилюйская СОШ №3»), 307 (МБОУ «Кысыл-Сырская СОШ»)  видеонаблюдение прошло в режиме онлайн,  в остальных 11 ППЭ в режиме оффлайн. </w:t>
      </w:r>
    </w:p>
    <w:p w:rsidR="00F61DD3" w:rsidRDefault="0051436A" w:rsidP="0051436A">
      <w:pPr>
        <w:ind w:firstLine="708"/>
        <w:jc w:val="both"/>
      </w:pPr>
      <w:r>
        <w:t xml:space="preserve">Основной этап ЕГЭ прошел с 27 мая по 20 июня, дополнительный (резервный) этап прошел с 22 по 28 июня.  </w:t>
      </w:r>
    </w:p>
    <w:p w:rsidR="0051436A" w:rsidRDefault="0051436A" w:rsidP="0051436A">
      <w:pPr>
        <w:ind w:firstLine="708"/>
        <w:jc w:val="both"/>
      </w:pPr>
      <w:r>
        <w:t xml:space="preserve">В 2016 году произошли изменения в структуре КИМ по истории, обществознанию, географии, информатике и ИКТ, КИМы представлены только заданиями высокого и повышенного уровней, исключены задания с выбором ответов. </w:t>
      </w:r>
    </w:p>
    <w:p w:rsidR="0051436A" w:rsidRDefault="0051436A" w:rsidP="0051436A">
      <w:pPr>
        <w:ind w:firstLine="708"/>
        <w:jc w:val="both"/>
      </w:pPr>
      <w:r>
        <w:t>На экзамене по английскому языку введен раздел «аудирование».</w:t>
      </w:r>
      <w:r w:rsidR="00F61DD3">
        <w:t xml:space="preserve"> И</w:t>
      </w:r>
      <w:r>
        <w:t>зменений минимального порога по предметам, по сравнению с прошлым годом нет.</w:t>
      </w:r>
    </w:p>
    <w:p w:rsidR="0051436A" w:rsidRPr="00A04B46" w:rsidRDefault="0051436A" w:rsidP="0051436A">
      <w:pPr>
        <w:jc w:val="both"/>
        <w:rPr>
          <w:b/>
          <w:noProof/>
        </w:rPr>
      </w:pPr>
    </w:p>
    <w:p w:rsidR="0051436A" w:rsidRPr="005A7376" w:rsidRDefault="0051436A" w:rsidP="0051436A">
      <w:pPr>
        <w:jc w:val="both"/>
        <w:rPr>
          <w:b/>
          <w:noProof/>
        </w:rPr>
      </w:pPr>
    </w:p>
    <w:p w:rsidR="0051436A" w:rsidRDefault="0051436A" w:rsidP="00F61DD3">
      <w:pPr>
        <w:jc w:val="center"/>
        <w:rPr>
          <w:b/>
          <w:noProof/>
        </w:rPr>
      </w:pPr>
      <w:r>
        <w:rPr>
          <w:b/>
          <w:noProof/>
        </w:rPr>
        <w:t>ОСНОВНЫЕ РЕЗУЛЬТАТЫ ГИА-11  2016 ГОДА</w:t>
      </w:r>
    </w:p>
    <w:p w:rsidR="0051436A" w:rsidRDefault="0051436A" w:rsidP="0051436A">
      <w:pPr>
        <w:pStyle w:val="a3"/>
        <w:rPr>
          <w:rFonts w:ascii="Times New Roman" w:hAnsi="Times New Roman"/>
          <w:b/>
          <w:noProof/>
          <w:lang w:eastAsia="ru-RU"/>
        </w:rPr>
      </w:pPr>
    </w:p>
    <w:p w:rsidR="0051436A" w:rsidRPr="0051436A" w:rsidRDefault="0051436A" w:rsidP="005B191E">
      <w:pPr>
        <w:pStyle w:val="a3"/>
        <w:numPr>
          <w:ilvl w:val="1"/>
          <w:numId w:val="3"/>
        </w:numPr>
        <w:jc w:val="both"/>
        <w:rPr>
          <w:rFonts w:ascii="Times New Roman" w:hAnsi="Times New Roman"/>
          <w:b/>
          <w:noProof/>
          <w:lang w:val="ru-RU" w:eastAsia="ru-RU"/>
        </w:rPr>
      </w:pPr>
      <w:r w:rsidRPr="0051436A">
        <w:rPr>
          <w:rFonts w:ascii="Times New Roman" w:hAnsi="Times New Roman"/>
          <w:b/>
          <w:noProof/>
          <w:lang w:val="ru-RU" w:eastAsia="ru-RU"/>
        </w:rPr>
        <w:t>Сведения о преодолении минимального порога по предметам</w:t>
      </w:r>
    </w:p>
    <w:p w:rsidR="0051436A" w:rsidRPr="00182493" w:rsidRDefault="0051436A" w:rsidP="0051436A">
      <w:pPr>
        <w:ind w:left="360"/>
        <w:jc w:val="right"/>
        <w:rPr>
          <w:noProof/>
        </w:rPr>
      </w:pPr>
    </w:p>
    <w:tbl>
      <w:tblPr>
        <w:tblStyle w:val="a8"/>
        <w:tblW w:w="0" w:type="auto"/>
        <w:jc w:val="center"/>
        <w:tblLayout w:type="fixed"/>
        <w:tblLook w:val="04A0"/>
      </w:tblPr>
      <w:tblGrid>
        <w:gridCol w:w="2376"/>
        <w:gridCol w:w="851"/>
        <w:gridCol w:w="1417"/>
        <w:gridCol w:w="1134"/>
        <w:gridCol w:w="1418"/>
        <w:gridCol w:w="1134"/>
        <w:gridCol w:w="1241"/>
      </w:tblGrid>
      <w:tr w:rsidR="0051436A" w:rsidTr="0051436A">
        <w:trPr>
          <w:jc w:val="center"/>
        </w:trPr>
        <w:tc>
          <w:tcPr>
            <w:tcW w:w="2376" w:type="dxa"/>
            <w:vMerge w:val="restart"/>
            <w:shd w:val="clear" w:color="auto" w:fill="BFBFBF" w:themeFill="background1" w:themeFillShade="BF"/>
          </w:tcPr>
          <w:p w:rsidR="0051436A" w:rsidRPr="00252B2E" w:rsidRDefault="0051436A" w:rsidP="0051436A">
            <w:pPr>
              <w:jc w:val="both"/>
              <w:rPr>
                <w:b/>
                <w:noProof/>
              </w:rPr>
            </w:pPr>
          </w:p>
          <w:p w:rsidR="0051436A" w:rsidRPr="00252B2E" w:rsidRDefault="0051436A" w:rsidP="0051436A">
            <w:pPr>
              <w:jc w:val="both"/>
              <w:rPr>
                <w:b/>
                <w:noProof/>
              </w:rPr>
            </w:pPr>
            <w:r w:rsidRPr="00252B2E">
              <w:rPr>
                <w:b/>
                <w:noProof/>
              </w:rPr>
              <w:t>Предмет</w:t>
            </w:r>
          </w:p>
        </w:tc>
        <w:tc>
          <w:tcPr>
            <w:tcW w:w="851" w:type="dxa"/>
            <w:vMerge w:val="restart"/>
            <w:shd w:val="clear" w:color="auto" w:fill="BFBFBF" w:themeFill="background1" w:themeFillShade="BF"/>
          </w:tcPr>
          <w:p w:rsidR="0051436A" w:rsidRPr="00252B2E" w:rsidRDefault="0051436A" w:rsidP="0051436A">
            <w:pPr>
              <w:jc w:val="both"/>
              <w:rPr>
                <w:b/>
                <w:noProof/>
              </w:rPr>
            </w:pPr>
          </w:p>
          <w:p w:rsidR="0051436A" w:rsidRPr="00252B2E" w:rsidRDefault="0051436A" w:rsidP="0051436A">
            <w:pPr>
              <w:jc w:val="both"/>
              <w:rPr>
                <w:b/>
                <w:noProof/>
              </w:rPr>
            </w:pPr>
            <w:r>
              <w:rPr>
                <w:b/>
                <w:noProof/>
              </w:rPr>
              <w:t>Кол участников ВТГ</w:t>
            </w:r>
          </w:p>
        </w:tc>
        <w:tc>
          <w:tcPr>
            <w:tcW w:w="2551" w:type="dxa"/>
            <w:gridSpan w:val="2"/>
            <w:shd w:val="clear" w:color="auto" w:fill="BFBFBF" w:themeFill="background1" w:themeFillShade="BF"/>
          </w:tcPr>
          <w:p w:rsidR="0051436A" w:rsidRPr="00252B2E" w:rsidRDefault="0051436A" w:rsidP="0051436A">
            <w:pPr>
              <w:jc w:val="center"/>
              <w:rPr>
                <w:b/>
                <w:noProof/>
              </w:rPr>
            </w:pPr>
          </w:p>
          <w:p w:rsidR="0051436A" w:rsidRPr="00252B2E" w:rsidRDefault="0051436A" w:rsidP="0051436A">
            <w:pPr>
              <w:jc w:val="center"/>
              <w:rPr>
                <w:b/>
                <w:noProof/>
              </w:rPr>
            </w:pPr>
            <w:r w:rsidRPr="00252B2E">
              <w:rPr>
                <w:b/>
                <w:noProof/>
              </w:rPr>
              <w:t>Преодолели минимальный порог</w:t>
            </w:r>
          </w:p>
        </w:tc>
        <w:tc>
          <w:tcPr>
            <w:tcW w:w="2552" w:type="dxa"/>
            <w:gridSpan w:val="2"/>
            <w:shd w:val="clear" w:color="auto" w:fill="BFBFBF" w:themeFill="background1" w:themeFillShade="BF"/>
          </w:tcPr>
          <w:p w:rsidR="0051436A" w:rsidRPr="00252B2E" w:rsidRDefault="0051436A" w:rsidP="0051436A">
            <w:pPr>
              <w:jc w:val="center"/>
              <w:rPr>
                <w:b/>
                <w:noProof/>
              </w:rPr>
            </w:pPr>
          </w:p>
          <w:p w:rsidR="0051436A" w:rsidRPr="00252B2E" w:rsidRDefault="0051436A" w:rsidP="0051436A">
            <w:pPr>
              <w:jc w:val="center"/>
              <w:rPr>
                <w:b/>
                <w:noProof/>
              </w:rPr>
            </w:pPr>
            <w:r w:rsidRPr="00252B2E">
              <w:rPr>
                <w:b/>
                <w:noProof/>
              </w:rPr>
              <w:t>Не преодолели минимальный порог</w:t>
            </w:r>
          </w:p>
        </w:tc>
        <w:tc>
          <w:tcPr>
            <w:tcW w:w="1241" w:type="dxa"/>
            <w:vMerge w:val="restart"/>
            <w:shd w:val="clear" w:color="auto" w:fill="BFBFBF" w:themeFill="background1" w:themeFillShade="BF"/>
          </w:tcPr>
          <w:p w:rsidR="0051436A" w:rsidRPr="00252B2E" w:rsidRDefault="0051436A" w:rsidP="0051436A">
            <w:pPr>
              <w:jc w:val="center"/>
              <w:rPr>
                <w:b/>
                <w:noProof/>
              </w:rPr>
            </w:pPr>
          </w:p>
          <w:p w:rsidR="0051436A" w:rsidRPr="00252B2E" w:rsidRDefault="0051436A" w:rsidP="0051436A">
            <w:pPr>
              <w:jc w:val="center"/>
              <w:rPr>
                <w:b/>
                <w:noProof/>
              </w:rPr>
            </w:pPr>
            <w:r w:rsidRPr="00252B2E">
              <w:rPr>
                <w:b/>
                <w:noProof/>
              </w:rPr>
              <w:t>Средний балл</w:t>
            </w:r>
          </w:p>
        </w:tc>
      </w:tr>
      <w:tr w:rsidR="0051436A" w:rsidTr="0051436A">
        <w:trPr>
          <w:jc w:val="center"/>
        </w:trPr>
        <w:tc>
          <w:tcPr>
            <w:tcW w:w="2376" w:type="dxa"/>
            <w:vMerge/>
            <w:shd w:val="clear" w:color="auto" w:fill="BFBFBF" w:themeFill="background1" w:themeFillShade="BF"/>
          </w:tcPr>
          <w:p w:rsidR="0051436A" w:rsidRPr="00604782" w:rsidRDefault="0051436A" w:rsidP="0051436A">
            <w:pPr>
              <w:jc w:val="both"/>
              <w:rPr>
                <w:noProof/>
              </w:rPr>
            </w:pPr>
          </w:p>
        </w:tc>
        <w:tc>
          <w:tcPr>
            <w:tcW w:w="851" w:type="dxa"/>
            <w:vMerge/>
            <w:shd w:val="clear" w:color="auto" w:fill="BFBFBF" w:themeFill="background1" w:themeFillShade="BF"/>
          </w:tcPr>
          <w:p w:rsidR="0051436A" w:rsidRPr="00604782" w:rsidRDefault="0051436A" w:rsidP="0051436A">
            <w:pPr>
              <w:jc w:val="both"/>
              <w:rPr>
                <w:noProof/>
              </w:rPr>
            </w:pPr>
          </w:p>
        </w:tc>
        <w:tc>
          <w:tcPr>
            <w:tcW w:w="1417" w:type="dxa"/>
            <w:shd w:val="clear" w:color="auto" w:fill="BFBFBF" w:themeFill="background1" w:themeFillShade="BF"/>
          </w:tcPr>
          <w:p w:rsidR="0051436A" w:rsidRPr="00604782" w:rsidRDefault="0051436A" w:rsidP="0051436A">
            <w:pPr>
              <w:jc w:val="center"/>
              <w:rPr>
                <w:b/>
                <w:noProof/>
              </w:rPr>
            </w:pPr>
            <w:r w:rsidRPr="00604782">
              <w:rPr>
                <w:b/>
                <w:noProof/>
              </w:rPr>
              <w:t>Кол -во</w:t>
            </w:r>
          </w:p>
        </w:tc>
        <w:tc>
          <w:tcPr>
            <w:tcW w:w="1134" w:type="dxa"/>
            <w:shd w:val="clear" w:color="auto" w:fill="BFBFBF" w:themeFill="background1" w:themeFillShade="BF"/>
          </w:tcPr>
          <w:p w:rsidR="0051436A" w:rsidRPr="00604782" w:rsidRDefault="0051436A" w:rsidP="0051436A">
            <w:pPr>
              <w:jc w:val="center"/>
              <w:rPr>
                <w:b/>
                <w:noProof/>
              </w:rPr>
            </w:pPr>
            <w:r w:rsidRPr="00604782">
              <w:rPr>
                <w:b/>
                <w:noProof/>
              </w:rPr>
              <w:t>%</w:t>
            </w:r>
          </w:p>
        </w:tc>
        <w:tc>
          <w:tcPr>
            <w:tcW w:w="1418" w:type="dxa"/>
            <w:shd w:val="clear" w:color="auto" w:fill="BFBFBF" w:themeFill="background1" w:themeFillShade="BF"/>
          </w:tcPr>
          <w:p w:rsidR="0051436A" w:rsidRPr="00604782" w:rsidRDefault="0051436A" w:rsidP="0051436A">
            <w:pPr>
              <w:jc w:val="center"/>
              <w:rPr>
                <w:b/>
                <w:noProof/>
              </w:rPr>
            </w:pPr>
            <w:r w:rsidRPr="00604782">
              <w:rPr>
                <w:b/>
                <w:noProof/>
              </w:rPr>
              <w:t>Кол-во</w:t>
            </w:r>
          </w:p>
        </w:tc>
        <w:tc>
          <w:tcPr>
            <w:tcW w:w="1134" w:type="dxa"/>
            <w:shd w:val="clear" w:color="auto" w:fill="BFBFBF" w:themeFill="background1" w:themeFillShade="BF"/>
          </w:tcPr>
          <w:p w:rsidR="0051436A" w:rsidRPr="00604782" w:rsidRDefault="0051436A" w:rsidP="0051436A">
            <w:pPr>
              <w:jc w:val="center"/>
              <w:rPr>
                <w:b/>
                <w:noProof/>
              </w:rPr>
            </w:pPr>
            <w:r w:rsidRPr="00604782">
              <w:rPr>
                <w:b/>
                <w:noProof/>
              </w:rPr>
              <w:t>%</w:t>
            </w:r>
          </w:p>
        </w:tc>
        <w:tc>
          <w:tcPr>
            <w:tcW w:w="1241" w:type="dxa"/>
            <w:vMerge/>
            <w:shd w:val="clear" w:color="auto" w:fill="BFBFBF" w:themeFill="background1" w:themeFillShade="BF"/>
          </w:tcPr>
          <w:p w:rsidR="0051436A" w:rsidRPr="00604782" w:rsidRDefault="0051436A" w:rsidP="0051436A">
            <w:pPr>
              <w:jc w:val="both"/>
              <w:rPr>
                <w:noProof/>
              </w:rPr>
            </w:pPr>
          </w:p>
        </w:tc>
      </w:tr>
      <w:tr w:rsidR="0051436A" w:rsidTr="0051436A">
        <w:trPr>
          <w:jc w:val="center"/>
        </w:trPr>
        <w:tc>
          <w:tcPr>
            <w:tcW w:w="2376" w:type="dxa"/>
          </w:tcPr>
          <w:p w:rsidR="0051436A" w:rsidRPr="00604782" w:rsidRDefault="0051436A" w:rsidP="0051436A">
            <w:pPr>
              <w:jc w:val="both"/>
              <w:rPr>
                <w:noProof/>
              </w:rPr>
            </w:pPr>
            <w:r w:rsidRPr="00604782">
              <w:rPr>
                <w:noProof/>
              </w:rPr>
              <w:t>Русский язык</w:t>
            </w:r>
            <w:r>
              <w:rPr>
                <w:noProof/>
              </w:rPr>
              <w:t xml:space="preserve"> (ЕГЭ)</w:t>
            </w:r>
          </w:p>
        </w:tc>
        <w:tc>
          <w:tcPr>
            <w:tcW w:w="851" w:type="dxa"/>
          </w:tcPr>
          <w:p w:rsidR="0051436A" w:rsidRPr="00604782" w:rsidRDefault="0051436A" w:rsidP="0051436A">
            <w:pPr>
              <w:jc w:val="center"/>
              <w:rPr>
                <w:noProof/>
              </w:rPr>
            </w:pPr>
            <w:r>
              <w:rPr>
                <w:noProof/>
              </w:rPr>
              <w:t>273</w:t>
            </w:r>
          </w:p>
        </w:tc>
        <w:tc>
          <w:tcPr>
            <w:tcW w:w="1417" w:type="dxa"/>
          </w:tcPr>
          <w:p w:rsidR="0051436A" w:rsidRPr="00604782" w:rsidRDefault="0051436A" w:rsidP="0051436A">
            <w:pPr>
              <w:jc w:val="center"/>
              <w:rPr>
                <w:noProof/>
              </w:rPr>
            </w:pPr>
            <w:r>
              <w:rPr>
                <w:noProof/>
              </w:rPr>
              <w:t>268</w:t>
            </w:r>
          </w:p>
        </w:tc>
        <w:tc>
          <w:tcPr>
            <w:tcW w:w="1134" w:type="dxa"/>
          </w:tcPr>
          <w:p w:rsidR="0051436A" w:rsidRPr="00604782" w:rsidRDefault="0051436A" w:rsidP="0051436A">
            <w:pPr>
              <w:jc w:val="center"/>
              <w:rPr>
                <w:noProof/>
              </w:rPr>
            </w:pPr>
            <w:r>
              <w:rPr>
                <w:noProof/>
              </w:rPr>
              <w:t>98,2</w:t>
            </w:r>
          </w:p>
        </w:tc>
        <w:tc>
          <w:tcPr>
            <w:tcW w:w="1418" w:type="dxa"/>
          </w:tcPr>
          <w:p w:rsidR="0051436A" w:rsidRPr="00604782" w:rsidRDefault="0051436A" w:rsidP="0051436A">
            <w:pPr>
              <w:jc w:val="center"/>
              <w:rPr>
                <w:noProof/>
              </w:rPr>
            </w:pPr>
            <w:r>
              <w:rPr>
                <w:noProof/>
              </w:rPr>
              <w:t>5</w:t>
            </w:r>
          </w:p>
        </w:tc>
        <w:tc>
          <w:tcPr>
            <w:tcW w:w="1134" w:type="dxa"/>
          </w:tcPr>
          <w:p w:rsidR="0051436A" w:rsidRPr="00604782" w:rsidRDefault="0051436A" w:rsidP="0051436A">
            <w:pPr>
              <w:jc w:val="center"/>
              <w:rPr>
                <w:noProof/>
              </w:rPr>
            </w:pPr>
            <w:r>
              <w:rPr>
                <w:noProof/>
              </w:rPr>
              <w:t>1,8</w:t>
            </w:r>
          </w:p>
        </w:tc>
        <w:tc>
          <w:tcPr>
            <w:tcW w:w="1241" w:type="dxa"/>
          </w:tcPr>
          <w:p w:rsidR="0051436A" w:rsidRPr="00604782" w:rsidRDefault="0051436A" w:rsidP="0051436A">
            <w:pPr>
              <w:jc w:val="center"/>
              <w:rPr>
                <w:noProof/>
              </w:rPr>
            </w:pPr>
            <w:r>
              <w:rPr>
                <w:noProof/>
              </w:rPr>
              <w:t>56,3</w:t>
            </w:r>
          </w:p>
        </w:tc>
      </w:tr>
      <w:tr w:rsidR="0051436A" w:rsidTr="0051436A">
        <w:trPr>
          <w:jc w:val="center"/>
        </w:trPr>
        <w:tc>
          <w:tcPr>
            <w:tcW w:w="2376" w:type="dxa"/>
          </w:tcPr>
          <w:p w:rsidR="0051436A" w:rsidRPr="00604782" w:rsidRDefault="0051436A" w:rsidP="0051436A">
            <w:pPr>
              <w:jc w:val="both"/>
              <w:rPr>
                <w:noProof/>
              </w:rPr>
            </w:pPr>
            <w:r>
              <w:rPr>
                <w:noProof/>
              </w:rPr>
              <w:t>Русский язык (ГВЭ)</w:t>
            </w:r>
          </w:p>
        </w:tc>
        <w:tc>
          <w:tcPr>
            <w:tcW w:w="851" w:type="dxa"/>
          </w:tcPr>
          <w:p w:rsidR="0051436A" w:rsidRPr="00604782" w:rsidRDefault="0051436A" w:rsidP="0051436A">
            <w:pPr>
              <w:jc w:val="center"/>
              <w:rPr>
                <w:noProof/>
              </w:rPr>
            </w:pPr>
            <w:r>
              <w:rPr>
                <w:noProof/>
              </w:rPr>
              <w:t>24</w:t>
            </w:r>
          </w:p>
        </w:tc>
        <w:tc>
          <w:tcPr>
            <w:tcW w:w="1417" w:type="dxa"/>
          </w:tcPr>
          <w:p w:rsidR="0051436A" w:rsidRPr="00604782" w:rsidRDefault="0051436A" w:rsidP="0051436A">
            <w:pPr>
              <w:jc w:val="center"/>
              <w:rPr>
                <w:noProof/>
              </w:rPr>
            </w:pPr>
            <w:r>
              <w:rPr>
                <w:noProof/>
              </w:rPr>
              <w:t>20</w:t>
            </w:r>
          </w:p>
        </w:tc>
        <w:tc>
          <w:tcPr>
            <w:tcW w:w="1134" w:type="dxa"/>
          </w:tcPr>
          <w:p w:rsidR="0051436A" w:rsidRPr="00604782" w:rsidRDefault="0051436A" w:rsidP="0051436A">
            <w:pPr>
              <w:jc w:val="center"/>
              <w:rPr>
                <w:noProof/>
              </w:rPr>
            </w:pPr>
            <w:r>
              <w:rPr>
                <w:noProof/>
              </w:rPr>
              <w:t>83,3</w:t>
            </w:r>
          </w:p>
        </w:tc>
        <w:tc>
          <w:tcPr>
            <w:tcW w:w="1418" w:type="dxa"/>
          </w:tcPr>
          <w:p w:rsidR="0051436A" w:rsidRPr="00604782" w:rsidRDefault="0051436A" w:rsidP="0051436A">
            <w:pPr>
              <w:jc w:val="center"/>
              <w:rPr>
                <w:noProof/>
              </w:rPr>
            </w:pPr>
            <w:r>
              <w:rPr>
                <w:noProof/>
              </w:rPr>
              <w:t>4</w:t>
            </w:r>
          </w:p>
        </w:tc>
        <w:tc>
          <w:tcPr>
            <w:tcW w:w="1134" w:type="dxa"/>
          </w:tcPr>
          <w:p w:rsidR="0051436A" w:rsidRPr="00604782" w:rsidRDefault="0051436A" w:rsidP="0051436A">
            <w:pPr>
              <w:jc w:val="center"/>
              <w:rPr>
                <w:noProof/>
              </w:rPr>
            </w:pPr>
            <w:r>
              <w:rPr>
                <w:noProof/>
              </w:rPr>
              <w:t>16,7</w:t>
            </w:r>
          </w:p>
        </w:tc>
        <w:tc>
          <w:tcPr>
            <w:tcW w:w="1241" w:type="dxa"/>
          </w:tcPr>
          <w:p w:rsidR="0051436A" w:rsidRPr="00604782" w:rsidRDefault="0051436A" w:rsidP="0051436A">
            <w:pPr>
              <w:jc w:val="center"/>
              <w:rPr>
                <w:noProof/>
              </w:rPr>
            </w:pPr>
            <w:r>
              <w:rPr>
                <w:noProof/>
              </w:rPr>
              <w:t>3</w:t>
            </w:r>
          </w:p>
        </w:tc>
      </w:tr>
      <w:tr w:rsidR="0051436A" w:rsidTr="0051436A">
        <w:trPr>
          <w:jc w:val="center"/>
        </w:trPr>
        <w:tc>
          <w:tcPr>
            <w:tcW w:w="2376" w:type="dxa"/>
          </w:tcPr>
          <w:p w:rsidR="0051436A" w:rsidRDefault="0051436A" w:rsidP="0051436A">
            <w:pPr>
              <w:jc w:val="both"/>
              <w:rPr>
                <w:noProof/>
              </w:rPr>
            </w:pPr>
            <w:r>
              <w:rPr>
                <w:noProof/>
              </w:rPr>
              <w:t>Русский язык (итог)</w:t>
            </w:r>
          </w:p>
        </w:tc>
        <w:tc>
          <w:tcPr>
            <w:tcW w:w="851" w:type="dxa"/>
          </w:tcPr>
          <w:p w:rsidR="0051436A" w:rsidRPr="00604782" w:rsidRDefault="0051436A" w:rsidP="0051436A">
            <w:pPr>
              <w:jc w:val="center"/>
              <w:rPr>
                <w:noProof/>
              </w:rPr>
            </w:pPr>
            <w:r>
              <w:rPr>
                <w:noProof/>
              </w:rPr>
              <w:t>297</w:t>
            </w:r>
          </w:p>
        </w:tc>
        <w:tc>
          <w:tcPr>
            <w:tcW w:w="1417" w:type="dxa"/>
          </w:tcPr>
          <w:p w:rsidR="0051436A" w:rsidRPr="00604782" w:rsidRDefault="0051436A" w:rsidP="0051436A">
            <w:pPr>
              <w:jc w:val="center"/>
              <w:rPr>
                <w:noProof/>
              </w:rPr>
            </w:pPr>
            <w:r>
              <w:rPr>
                <w:noProof/>
              </w:rPr>
              <w:t>289</w:t>
            </w:r>
          </w:p>
        </w:tc>
        <w:tc>
          <w:tcPr>
            <w:tcW w:w="1134" w:type="dxa"/>
          </w:tcPr>
          <w:p w:rsidR="0051436A" w:rsidRPr="00604782" w:rsidRDefault="0051436A" w:rsidP="0051436A">
            <w:pPr>
              <w:jc w:val="center"/>
              <w:rPr>
                <w:noProof/>
              </w:rPr>
            </w:pPr>
            <w:r>
              <w:rPr>
                <w:noProof/>
              </w:rPr>
              <w:t>97,3</w:t>
            </w:r>
          </w:p>
        </w:tc>
        <w:tc>
          <w:tcPr>
            <w:tcW w:w="1418" w:type="dxa"/>
          </w:tcPr>
          <w:p w:rsidR="0051436A" w:rsidRPr="00604782" w:rsidRDefault="0051436A" w:rsidP="0051436A">
            <w:pPr>
              <w:jc w:val="center"/>
              <w:rPr>
                <w:noProof/>
              </w:rPr>
            </w:pPr>
            <w:r>
              <w:rPr>
                <w:noProof/>
              </w:rPr>
              <w:t>9</w:t>
            </w:r>
          </w:p>
        </w:tc>
        <w:tc>
          <w:tcPr>
            <w:tcW w:w="1134" w:type="dxa"/>
          </w:tcPr>
          <w:p w:rsidR="0051436A" w:rsidRPr="00604782" w:rsidRDefault="0051436A" w:rsidP="0051436A">
            <w:pPr>
              <w:jc w:val="center"/>
              <w:rPr>
                <w:noProof/>
              </w:rPr>
            </w:pPr>
            <w:r>
              <w:rPr>
                <w:noProof/>
              </w:rPr>
              <w:t>3</w:t>
            </w:r>
          </w:p>
        </w:tc>
        <w:tc>
          <w:tcPr>
            <w:tcW w:w="1241" w:type="dxa"/>
          </w:tcPr>
          <w:p w:rsidR="0051436A" w:rsidRPr="00604782" w:rsidRDefault="0051436A" w:rsidP="0051436A">
            <w:pPr>
              <w:jc w:val="center"/>
              <w:rPr>
                <w:noProof/>
              </w:rPr>
            </w:pPr>
            <w:r>
              <w:rPr>
                <w:noProof/>
              </w:rPr>
              <w:t>56,3</w:t>
            </w:r>
          </w:p>
        </w:tc>
      </w:tr>
      <w:tr w:rsidR="0051436A" w:rsidTr="0051436A">
        <w:trPr>
          <w:jc w:val="center"/>
        </w:trPr>
        <w:tc>
          <w:tcPr>
            <w:tcW w:w="2376" w:type="dxa"/>
          </w:tcPr>
          <w:p w:rsidR="0051436A" w:rsidRPr="00604782" w:rsidRDefault="0051436A" w:rsidP="0051436A">
            <w:pPr>
              <w:jc w:val="both"/>
              <w:rPr>
                <w:noProof/>
              </w:rPr>
            </w:pPr>
            <w:r w:rsidRPr="00604782">
              <w:rPr>
                <w:noProof/>
              </w:rPr>
              <w:t>Математика (базовый уровень)</w:t>
            </w:r>
          </w:p>
        </w:tc>
        <w:tc>
          <w:tcPr>
            <w:tcW w:w="851" w:type="dxa"/>
          </w:tcPr>
          <w:p w:rsidR="0051436A" w:rsidRPr="00604782" w:rsidRDefault="0051436A" w:rsidP="0051436A">
            <w:pPr>
              <w:jc w:val="center"/>
              <w:rPr>
                <w:noProof/>
              </w:rPr>
            </w:pPr>
            <w:r>
              <w:rPr>
                <w:noProof/>
              </w:rPr>
              <w:t>262</w:t>
            </w:r>
          </w:p>
        </w:tc>
        <w:tc>
          <w:tcPr>
            <w:tcW w:w="1417" w:type="dxa"/>
          </w:tcPr>
          <w:p w:rsidR="0051436A" w:rsidRPr="00604782" w:rsidRDefault="0051436A" w:rsidP="0051436A">
            <w:pPr>
              <w:jc w:val="center"/>
              <w:rPr>
                <w:noProof/>
              </w:rPr>
            </w:pPr>
            <w:r>
              <w:rPr>
                <w:noProof/>
              </w:rPr>
              <w:t>238</w:t>
            </w:r>
          </w:p>
        </w:tc>
        <w:tc>
          <w:tcPr>
            <w:tcW w:w="1134" w:type="dxa"/>
          </w:tcPr>
          <w:p w:rsidR="0051436A" w:rsidRPr="00604782" w:rsidRDefault="0051436A" w:rsidP="0051436A">
            <w:pPr>
              <w:jc w:val="center"/>
              <w:rPr>
                <w:noProof/>
              </w:rPr>
            </w:pPr>
            <w:r>
              <w:rPr>
                <w:noProof/>
              </w:rPr>
              <w:t>90,8</w:t>
            </w:r>
          </w:p>
        </w:tc>
        <w:tc>
          <w:tcPr>
            <w:tcW w:w="1418" w:type="dxa"/>
          </w:tcPr>
          <w:p w:rsidR="0051436A" w:rsidRPr="00604782" w:rsidRDefault="0051436A" w:rsidP="0051436A">
            <w:pPr>
              <w:jc w:val="center"/>
              <w:rPr>
                <w:noProof/>
              </w:rPr>
            </w:pPr>
            <w:r>
              <w:rPr>
                <w:noProof/>
              </w:rPr>
              <w:t>24</w:t>
            </w:r>
          </w:p>
        </w:tc>
        <w:tc>
          <w:tcPr>
            <w:tcW w:w="1134" w:type="dxa"/>
          </w:tcPr>
          <w:p w:rsidR="0051436A" w:rsidRPr="00604782" w:rsidRDefault="0051436A" w:rsidP="0051436A">
            <w:pPr>
              <w:jc w:val="center"/>
              <w:rPr>
                <w:noProof/>
              </w:rPr>
            </w:pPr>
            <w:r>
              <w:rPr>
                <w:noProof/>
              </w:rPr>
              <w:t>9,2</w:t>
            </w:r>
          </w:p>
        </w:tc>
        <w:tc>
          <w:tcPr>
            <w:tcW w:w="1241" w:type="dxa"/>
          </w:tcPr>
          <w:p w:rsidR="0051436A" w:rsidRPr="00604782" w:rsidRDefault="0051436A" w:rsidP="0051436A">
            <w:pPr>
              <w:jc w:val="center"/>
              <w:rPr>
                <w:noProof/>
              </w:rPr>
            </w:pPr>
            <w:r>
              <w:rPr>
                <w:noProof/>
              </w:rPr>
              <w:t>3,7</w:t>
            </w:r>
          </w:p>
        </w:tc>
      </w:tr>
      <w:tr w:rsidR="0051436A" w:rsidTr="0051436A">
        <w:trPr>
          <w:jc w:val="center"/>
        </w:trPr>
        <w:tc>
          <w:tcPr>
            <w:tcW w:w="2376" w:type="dxa"/>
          </w:tcPr>
          <w:p w:rsidR="0051436A" w:rsidRPr="00604782" w:rsidRDefault="0051436A" w:rsidP="0051436A">
            <w:pPr>
              <w:jc w:val="both"/>
              <w:rPr>
                <w:noProof/>
              </w:rPr>
            </w:pPr>
            <w:r>
              <w:rPr>
                <w:noProof/>
              </w:rPr>
              <w:t>Математика (ГВЭ)</w:t>
            </w:r>
          </w:p>
        </w:tc>
        <w:tc>
          <w:tcPr>
            <w:tcW w:w="851" w:type="dxa"/>
          </w:tcPr>
          <w:p w:rsidR="0051436A" w:rsidRPr="00604782" w:rsidRDefault="0051436A" w:rsidP="0051436A">
            <w:pPr>
              <w:jc w:val="center"/>
              <w:rPr>
                <w:noProof/>
              </w:rPr>
            </w:pPr>
            <w:r>
              <w:rPr>
                <w:noProof/>
              </w:rPr>
              <w:t>24</w:t>
            </w:r>
          </w:p>
        </w:tc>
        <w:tc>
          <w:tcPr>
            <w:tcW w:w="1417" w:type="dxa"/>
          </w:tcPr>
          <w:p w:rsidR="0051436A" w:rsidRPr="00604782" w:rsidRDefault="0051436A" w:rsidP="0051436A">
            <w:pPr>
              <w:jc w:val="center"/>
              <w:rPr>
                <w:noProof/>
              </w:rPr>
            </w:pPr>
            <w:r>
              <w:rPr>
                <w:noProof/>
              </w:rPr>
              <w:t>20</w:t>
            </w:r>
          </w:p>
        </w:tc>
        <w:tc>
          <w:tcPr>
            <w:tcW w:w="1134" w:type="dxa"/>
          </w:tcPr>
          <w:p w:rsidR="0051436A" w:rsidRPr="00604782" w:rsidRDefault="0051436A" w:rsidP="0051436A">
            <w:pPr>
              <w:jc w:val="center"/>
              <w:rPr>
                <w:noProof/>
              </w:rPr>
            </w:pPr>
            <w:r>
              <w:rPr>
                <w:noProof/>
              </w:rPr>
              <w:t>83,3</w:t>
            </w:r>
          </w:p>
        </w:tc>
        <w:tc>
          <w:tcPr>
            <w:tcW w:w="1418" w:type="dxa"/>
          </w:tcPr>
          <w:p w:rsidR="0051436A" w:rsidRDefault="0051436A" w:rsidP="0051436A">
            <w:pPr>
              <w:jc w:val="center"/>
              <w:rPr>
                <w:noProof/>
              </w:rPr>
            </w:pPr>
            <w:r>
              <w:rPr>
                <w:noProof/>
              </w:rPr>
              <w:t>4</w:t>
            </w:r>
          </w:p>
        </w:tc>
        <w:tc>
          <w:tcPr>
            <w:tcW w:w="1134" w:type="dxa"/>
          </w:tcPr>
          <w:p w:rsidR="0051436A" w:rsidRDefault="0051436A" w:rsidP="0051436A">
            <w:pPr>
              <w:jc w:val="center"/>
              <w:rPr>
                <w:noProof/>
              </w:rPr>
            </w:pPr>
            <w:r>
              <w:rPr>
                <w:noProof/>
              </w:rPr>
              <w:t>16,7</w:t>
            </w:r>
          </w:p>
        </w:tc>
        <w:tc>
          <w:tcPr>
            <w:tcW w:w="1241" w:type="dxa"/>
          </w:tcPr>
          <w:p w:rsidR="0051436A" w:rsidRPr="00604782" w:rsidRDefault="0051436A" w:rsidP="0051436A">
            <w:pPr>
              <w:jc w:val="center"/>
              <w:rPr>
                <w:noProof/>
              </w:rPr>
            </w:pPr>
            <w:r>
              <w:rPr>
                <w:noProof/>
              </w:rPr>
              <w:t>3</w:t>
            </w:r>
          </w:p>
        </w:tc>
      </w:tr>
      <w:tr w:rsidR="0051436A" w:rsidTr="0051436A">
        <w:trPr>
          <w:jc w:val="center"/>
        </w:trPr>
        <w:tc>
          <w:tcPr>
            <w:tcW w:w="2376" w:type="dxa"/>
          </w:tcPr>
          <w:p w:rsidR="0051436A" w:rsidRDefault="0051436A" w:rsidP="0051436A">
            <w:pPr>
              <w:jc w:val="both"/>
              <w:rPr>
                <w:noProof/>
              </w:rPr>
            </w:pPr>
            <w:r>
              <w:rPr>
                <w:noProof/>
              </w:rPr>
              <w:t>Математика итоговый</w:t>
            </w:r>
          </w:p>
        </w:tc>
        <w:tc>
          <w:tcPr>
            <w:tcW w:w="851" w:type="dxa"/>
          </w:tcPr>
          <w:p w:rsidR="0051436A" w:rsidRDefault="0051436A" w:rsidP="0051436A">
            <w:pPr>
              <w:jc w:val="center"/>
              <w:rPr>
                <w:noProof/>
              </w:rPr>
            </w:pPr>
            <w:r>
              <w:rPr>
                <w:noProof/>
              </w:rPr>
              <w:t>286</w:t>
            </w:r>
          </w:p>
        </w:tc>
        <w:tc>
          <w:tcPr>
            <w:tcW w:w="1417" w:type="dxa"/>
          </w:tcPr>
          <w:p w:rsidR="0051436A" w:rsidRDefault="0051436A" w:rsidP="0051436A">
            <w:pPr>
              <w:jc w:val="center"/>
              <w:rPr>
                <w:noProof/>
              </w:rPr>
            </w:pPr>
            <w:r>
              <w:rPr>
                <w:noProof/>
              </w:rPr>
              <w:t>258</w:t>
            </w:r>
          </w:p>
        </w:tc>
        <w:tc>
          <w:tcPr>
            <w:tcW w:w="1134" w:type="dxa"/>
          </w:tcPr>
          <w:p w:rsidR="0051436A" w:rsidRDefault="0051436A" w:rsidP="0051436A">
            <w:pPr>
              <w:jc w:val="center"/>
              <w:rPr>
                <w:noProof/>
              </w:rPr>
            </w:pPr>
            <w:r>
              <w:rPr>
                <w:noProof/>
              </w:rPr>
              <w:t>90,2</w:t>
            </w:r>
          </w:p>
        </w:tc>
        <w:tc>
          <w:tcPr>
            <w:tcW w:w="1418" w:type="dxa"/>
          </w:tcPr>
          <w:p w:rsidR="0051436A" w:rsidRDefault="0051436A" w:rsidP="0051436A">
            <w:pPr>
              <w:jc w:val="center"/>
              <w:rPr>
                <w:noProof/>
              </w:rPr>
            </w:pPr>
            <w:r>
              <w:rPr>
                <w:noProof/>
              </w:rPr>
              <w:t>28</w:t>
            </w:r>
          </w:p>
        </w:tc>
        <w:tc>
          <w:tcPr>
            <w:tcW w:w="1134" w:type="dxa"/>
          </w:tcPr>
          <w:p w:rsidR="0051436A" w:rsidRDefault="0051436A" w:rsidP="0051436A">
            <w:pPr>
              <w:jc w:val="center"/>
              <w:rPr>
                <w:noProof/>
              </w:rPr>
            </w:pPr>
            <w:r>
              <w:rPr>
                <w:noProof/>
              </w:rPr>
              <w:t>9,8</w:t>
            </w:r>
          </w:p>
        </w:tc>
        <w:tc>
          <w:tcPr>
            <w:tcW w:w="1241" w:type="dxa"/>
          </w:tcPr>
          <w:p w:rsidR="0051436A" w:rsidRDefault="0051436A" w:rsidP="0051436A">
            <w:pPr>
              <w:jc w:val="center"/>
              <w:rPr>
                <w:noProof/>
              </w:rPr>
            </w:pPr>
            <w:r>
              <w:rPr>
                <w:noProof/>
              </w:rPr>
              <w:t>3,7</w:t>
            </w:r>
          </w:p>
        </w:tc>
      </w:tr>
      <w:tr w:rsidR="0051436A" w:rsidTr="0051436A">
        <w:trPr>
          <w:jc w:val="center"/>
        </w:trPr>
        <w:tc>
          <w:tcPr>
            <w:tcW w:w="2376" w:type="dxa"/>
          </w:tcPr>
          <w:p w:rsidR="0051436A" w:rsidRPr="00604782" w:rsidRDefault="0051436A" w:rsidP="0051436A">
            <w:pPr>
              <w:jc w:val="both"/>
              <w:rPr>
                <w:noProof/>
              </w:rPr>
            </w:pPr>
            <w:r w:rsidRPr="00604782">
              <w:rPr>
                <w:noProof/>
              </w:rPr>
              <w:t>Математика (профильный уровень)</w:t>
            </w:r>
          </w:p>
        </w:tc>
        <w:tc>
          <w:tcPr>
            <w:tcW w:w="851" w:type="dxa"/>
          </w:tcPr>
          <w:p w:rsidR="0051436A" w:rsidRPr="00604782" w:rsidRDefault="0051436A" w:rsidP="0051436A">
            <w:pPr>
              <w:jc w:val="center"/>
              <w:rPr>
                <w:noProof/>
              </w:rPr>
            </w:pPr>
            <w:r>
              <w:rPr>
                <w:noProof/>
              </w:rPr>
              <w:t>102</w:t>
            </w:r>
          </w:p>
        </w:tc>
        <w:tc>
          <w:tcPr>
            <w:tcW w:w="1417" w:type="dxa"/>
          </w:tcPr>
          <w:p w:rsidR="0051436A" w:rsidRPr="00604782" w:rsidRDefault="0051436A" w:rsidP="0051436A">
            <w:pPr>
              <w:jc w:val="center"/>
              <w:rPr>
                <w:noProof/>
              </w:rPr>
            </w:pPr>
            <w:r>
              <w:rPr>
                <w:noProof/>
              </w:rPr>
              <w:t>91</w:t>
            </w:r>
          </w:p>
        </w:tc>
        <w:tc>
          <w:tcPr>
            <w:tcW w:w="1134" w:type="dxa"/>
          </w:tcPr>
          <w:p w:rsidR="0051436A" w:rsidRPr="00604782" w:rsidRDefault="0051436A" w:rsidP="0051436A">
            <w:pPr>
              <w:jc w:val="center"/>
              <w:rPr>
                <w:noProof/>
              </w:rPr>
            </w:pPr>
            <w:r>
              <w:rPr>
                <w:noProof/>
              </w:rPr>
              <w:t>89,2</w:t>
            </w:r>
          </w:p>
        </w:tc>
        <w:tc>
          <w:tcPr>
            <w:tcW w:w="1418" w:type="dxa"/>
          </w:tcPr>
          <w:p w:rsidR="0051436A" w:rsidRPr="00604782" w:rsidRDefault="0051436A" w:rsidP="0051436A">
            <w:pPr>
              <w:jc w:val="center"/>
              <w:rPr>
                <w:noProof/>
              </w:rPr>
            </w:pPr>
            <w:r>
              <w:rPr>
                <w:noProof/>
              </w:rPr>
              <w:t>11</w:t>
            </w:r>
          </w:p>
        </w:tc>
        <w:tc>
          <w:tcPr>
            <w:tcW w:w="1134" w:type="dxa"/>
          </w:tcPr>
          <w:p w:rsidR="0051436A" w:rsidRPr="00604782" w:rsidRDefault="0051436A" w:rsidP="0051436A">
            <w:pPr>
              <w:jc w:val="center"/>
              <w:rPr>
                <w:noProof/>
              </w:rPr>
            </w:pPr>
            <w:r>
              <w:rPr>
                <w:noProof/>
              </w:rPr>
              <w:t>10,8</w:t>
            </w:r>
          </w:p>
        </w:tc>
        <w:tc>
          <w:tcPr>
            <w:tcW w:w="1241" w:type="dxa"/>
          </w:tcPr>
          <w:p w:rsidR="0051436A" w:rsidRPr="00604782" w:rsidRDefault="0051436A" w:rsidP="0051436A">
            <w:pPr>
              <w:jc w:val="center"/>
              <w:rPr>
                <w:noProof/>
              </w:rPr>
            </w:pPr>
            <w:r>
              <w:rPr>
                <w:noProof/>
              </w:rPr>
              <w:t>41,2</w:t>
            </w:r>
          </w:p>
        </w:tc>
      </w:tr>
      <w:tr w:rsidR="0051436A" w:rsidTr="0051436A">
        <w:trPr>
          <w:jc w:val="center"/>
        </w:trPr>
        <w:tc>
          <w:tcPr>
            <w:tcW w:w="2376" w:type="dxa"/>
          </w:tcPr>
          <w:p w:rsidR="0051436A" w:rsidRPr="00604782" w:rsidRDefault="0051436A" w:rsidP="0051436A">
            <w:pPr>
              <w:jc w:val="both"/>
              <w:rPr>
                <w:noProof/>
              </w:rPr>
            </w:pPr>
            <w:r w:rsidRPr="00604782">
              <w:rPr>
                <w:noProof/>
              </w:rPr>
              <w:t>Литература</w:t>
            </w:r>
          </w:p>
        </w:tc>
        <w:tc>
          <w:tcPr>
            <w:tcW w:w="851" w:type="dxa"/>
          </w:tcPr>
          <w:p w:rsidR="0051436A" w:rsidRPr="00604782" w:rsidRDefault="0051436A" w:rsidP="0051436A">
            <w:pPr>
              <w:jc w:val="center"/>
              <w:rPr>
                <w:noProof/>
              </w:rPr>
            </w:pPr>
            <w:r>
              <w:rPr>
                <w:noProof/>
              </w:rPr>
              <w:t>19</w:t>
            </w:r>
          </w:p>
        </w:tc>
        <w:tc>
          <w:tcPr>
            <w:tcW w:w="1417" w:type="dxa"/>
          </w:tcPr>
          <w:p w:rsidR="0051436A" w:rsidRPr="00604782" w:rsidRDefault="0051436A" w:rsidP="0051436A">
            <w:pPr>
              <w:jc w:val="center"/>
              <w:rPr>
                <w:noProof/>
              </w:rPr>
            </w:pPr>
            <w:r>
              <w:rPr>
                <w:noProof/>
              </w:rPr>
              <w:t>17</w:t>
            </w:r>
          </w:p>
        </w:tc>
        <w:tc>
          <w:tcPr>
            <w:tcW w:w="1134" w:type="dxa"/>
          </w:tcPr>
          <w:p w:rsidR="0051436A" w:rsidRPr="00604782" w:rsidRDefault="0051436A" w:rsidP="0051436A">
            <w:pPr>
              <w:jc w:val="center"/>
              <w:rPr>
                <w:noProof/>
              </w:rPr>
            </w:pPr>
            <w:r>
              <w:rPr>
                <w:noProof/>
              </w:rPr>
              <w:t>89,5</w:t>
            </w:r>
          </w:p>
        </w:tc>
        <w:tc>
          <w:tcPr>
            <w:tcW w:w="1418" w:type="dxa"/>
          </w:tcPr>
          <w:p w:rsidR="0051436A" w:rsidRPr="00604782" w:rsidRDefault="0051436A" w:rsidP="0051436A">
            <w:pPr>
              <w:jc w:val="center"/>
              <w:rPr>
                <w:noProof/>
              </w:rPr>
            </w:pPr>
            <w:r>
              <w:rPr>
                <w:noProof/>
              </w:rPr>
              <w:t>2</w:t>
            </w:r>
          </w:p>
        </w:tc>
        <w:tc>
          <w:tcPr>
            <w:tcW w:w="1134" w:type="dxa"/>
          </w:tcPr>
          <w:p w:rsidR="0051436A" w:rsidRPr="00604782" w:rsidRDefault="0051436A" w:rsidP="0051436A">
            <w:pPr>
              <w:jc w:val="center"/>
              <w:rPr>
                <w:noProof/>
              </w:rPr>
            </w:pPr>
            <w:r>
              <w:rPr>
                <w:noProof/>
              </w:rPr>
              <w:t>10,5</w:t>
            </w:r>
          </w:p>
        </w:tc>
        <w:tc>
          <w:tcPr>
            <w:tcW w:w="1241" w:type="dxa"/>
          </w:tcPr>
          <w:p w:rsidR="0051436A" w:rsidRPr="00604782" w:rsidRDefault="0051436A" w:rsidP="0051436A">
            <w:pPr>
              <w:jc w:val="center"/>
              <w:rPr>
                <w:noProof/>
              </w:rPr>
            </w:pPr>
            <w:r>
              <w:rPr>
                <w:noProof/>
              </w:rPr>
              <w:t>54,2</w:t>
            </w:r>
          </w:p>
        </w:tc>
      </w:tr>
      <w:tr w:rsidR="0051436A" w:rsidTr="0051436A">
        <w:trPr>
          <w:jc w:val="center"/>
        </w:trPr>
        <w:tc>
          <w:tcPr>
            <w:tcW w:w="2376" w:type="dxa"/>
          </w:tcPr>
          <w:p w:rsidR="0051436A" w:rsidRPr="00604782" w:rsidRDefault="0051436A" w:rsidP="0051436A">
            <w:pPr>
              <w:jc w:val="both"/>
              <w:rPr>
                <w:noProof/>
              </w:rPr>
            </w:pPr>
            <w:r w:rsidRPr="00604782">
              <w:rPr>
                <w:noProof/>
              </w:rPr>
              <w:t>География</w:t>
            </w:r>
          </w:p>
        </w:tc>
        <w:tc>
          <w:tcPr>
            <w:tcW w:w="851" w:type="dxa"/>
          </w:tcPr>
          <w:p w:rsidR="0051436A" w:rsidRPr="00604782" w:rsidRDefault="0051436A" w:rsidP="0051436A">
            <w:pPr>
              <w:jc w:val="center"/>
              <w:rPr>
                <w:noProof/>
              </w:rPr>
            </w:pPr>
            <w:r>
              <w:rPr>
                <w:noProof/>
              </w:rPr>
              <w:t>7</w:t>
            </w:r>
          </w:p>
        </w:tc>
        <w:tc>
          <w:tcPr>
            <w:tcW w:w="1417" w:type="dxa"/>
          </w:tcPr>
          <w:p w:rsidR="0051436A" w:rsidRPr="00604782" w:rsidRDefault="0051436A" w:rsidP="0051436A">
            <w:pPr>
              <w:jc w:val="center"/>
              <w:rPr>
                <w:noProof/>
              </w:rPr>
            </w:pPr>
            <w:r>
              <w:rPr>
                <w:noProof/>
              </w:rPr>
              <w:t>6</w:t>
            </w:r>
          </w:p>
        </w:tc>
        <w:tc>
          <w:tcPr>
            <w:tcW w:w="1134" w:type="dxa"/>
          </w:tcPr>
          <w:p w:rsidR="0051436A" w:rsidRPr="00604782" w:rsidRDefault="0051436A" w:rsidP="0051436A">
            <w:pPr>
              <w:jc w:val="center"/>
              <w:rPr>
                <w:noProof/>
              </w:rPr>
            </w:pPr>
            <w:r>
              <w:rPr>
                <w:noProof/>
              </w:rPr>
              <w:t>85,7</w:t>
            </w:r>
          </w:p>
        </w:tc>
        <w:tc>
          <w:tcPr>
            <w:tcW w:w="1418" w:type="dxa"/>
          </w:tcPr>
          <w:p w:rsidR="0051436A" w:rsidRPr="00604782" w:rsidRDefault="0051436A" w:rsidP="0051436A">
            <w:pPr>
              <w:jc w:val="center"/>
              <w:rPr>
                <w:noProof/>
              </w:rPr>
            </w:pPr>
            <w:r>
              <w:rPr>
                <w:noProof/>
              </w:rPr>
              <w:t>1</w:t>
            </w:r>
          </w:p>
        </w:tc>
        <w:tc>
          <w:tcPr>
            <w:tcW w:w="1134" w:type="dxa"/>
          </w:tcPr>
          <w:p w:rsidR="0051436A" w:rsidRPr="00604782" w:rsidRDefault="0051436A" w:rsidP="0051436A">
            <w:pPr>
              <w:jc w:val="center"/>
              <w:rPr>
                <w:noProof/>
              </w:rPr>
            </w:pPr>
            <w:r>
              <w:rPr>
                <w:noProof/>
              </w:rPr>
              <w:t>14,3</w:t>
            </w:r>
          </w:p>
        </w:tc>
        <w:tc>
          <w:tcPr>
            <w:tcW w:w="1241" w:type="dxa"/>
          </w:tcPr>
          <w:p w:rsidR="0051436A" w:rsidRPr="00604782" w:rsidRDefault="0051436A" w:rsidP="0051436A">
            <w:pPr>
              <w:jc w:val="center"/>
              <w:rPr>
                <w:noProof/>
              </w:rPr>
            </w:pPr>
            <w:r>
              <w:rPr>
                <w:noProof/>
              </w:rPr>
              <w:t>44,4</w:t>
            </w:r>
          </w:p>
        </w:tc>
      </w:tr>
      <w:tr w:rsidR="0051436A" w:rsidTr="0051436A">
        <w:trPr>
          <w:jc w:val="center"/>
        </w:trPr>
        <w:tc>
          <w:tcPr>
            <w:tcW w:w="2376" w:type="dxa"/>
          </w:tcPr>
          <w:p w:rsidR="0051436A" w:rsidRPr="00604782" w:rsidRDefault="0051436A" w:rsidP="0051436A">
            <w:pPr>
              <w:jc w:val="both"/>
              <w:rPr>
                <w:noProof/>
              </w:rPr>
            </w:pPr>
            <w:r w:rsidRPr="00604782">
              <w:rPr>
                <w:noProof/>
              </w:rPr>
              <w:t>Химия</w:t>
            </w:r>
          </w:p>
        </w:tc>
        <w:tc>
          <w:tcPr>
            <w:tcW w:w="851" w:type="dxa"/>
          </w:tcPr>
          <w:p w:rsidR="0051436A" w:rsidRPr="00604782" w:rsidRDefault="0051436A" w:rsidP="0051436A">
            <w:pPr>
              <w:jc w:val="center"/>
              <w:rPr>
                <w:noProof/>
              </w:rPr>
            </w:pPr>
            <w:r>
              <w:rPr>
                <w:noProof/>
              </w:rPr>
              <w:t>9</w:t>
            </w:r>
          </w:p>
        </w:tc>
        <w:tc>
          <w:tcPr>
            <w:tcW w:w="1417" w:type="dxa"/>
          </w:tcPr>
          <w:p w:rsidR="0051436A" w:rsidRPr="00604782" w:rsidRDefault="0051436A" w:rsidP="0051436A">
            <w:pPr>
              <w:jc w:val="center"/>
              <w:rPr>
                <w:noProof/>
              </w:rPr>
            </w:pPr>
            <w:r>
              <w:rPr>
                <w:noProof/>
              </w:rPr>
              <w:t>7</w:t>
            </w:r>
          </w:p>
        </w:tc>
        <w:tc>
          <w:tcPr>
            <w:tcW w:w="1134" w:type="dxa"/>
          </w:tcPr>
          <w:p w:rsidR="0051436A" w:rsidRPr="00604782" w:rsidRDefault="0051436A" w:rsidP="0051436A">
            <w:pPr>
              <w:jc w:val="center"/>
              <w:rPr>
                <w:noProof/>
              </w:rPr>
            </w:pPr>
            <w:r>
              <w:rPr>
                <w:noProof/>
              </w:rPr>
              <w:t>77,8</w:t>
            </w:r>
          </w:p>
        </w:tc>
        <w:tc>
          <w:tcPr>
            <w:tcW w:w="1418" w:type="dxa"/>
          </w:tcPr>
          <w:p w:rsidR="0051436A" w:rsidRPr="00604782" w:rsidRDefault="0051436A" w:rsidP="0051436A">
            <w:pPr>
              <w:jc w:val="center"/>
              <w:rPr>
                <w:noProof/>
              </w:rPr>
            </w:pPr>
            <w:r>
              <w:rPr>
                <w:noProof/>
              </w:rPr>
              <w:t>2</w:t>
            </w:r>
          </w:p>
        </w:tc>
        <w:tc>
          <w:tcPr>
            <w:tcW w:w="1134" w:type="dxa"/>
          </w:tcPr>
          <w:p w:rsidR="0051436A" w:rsidRPr="00604782" w:rsidRDefault="0051436A" w:rsidP="0051436A">
            <w:pPr>
              <w:jc w:val="center"/>
              <w:rPr>
                <w:noProof/>
              </w:rPr>
            </w:pPr>
            <w:r>
              <w:rPr>
                <w:noProof/>
              </w:rPr>
              <w:t>22,2</w:t>
            </w:r>
          </w:p>
        </w:tc>
        <w:tc>
          <w:tcPr>
            <w:tcW w:w="1241" w:type="dxa"/>
          </w:tcPr>
          <w:p w:rsidR="0051436A" w:rsidRPr="00604782" w:rsidRDefault="0051436A" w:rsidP="0051436A">
            <w:pPr>
              <w:jc w:val="center"/>
              <w:rPr>
                <w:noProof/>
              </w:rPr>
            </w:pPr>
            <w:r>
              <w:rPr>
                <w:noProof/>
              </w:rPr>
              <w:t>40,4</w:t>
            </w:r>
          </w:p>
        </w:tc>
      </w:tr>
      <w:tr w:rsidR="0051436A" w:rsidTr="0051436A">
        <w:trPr>
          <w:jc w:val="center"/>
        </w:trPr>
        <w:tc>
          <w:tcPr>
            <w:tcW w:w="2376" w:type="dxa"/>
          </w:tcPr>
          <w:p w:rsidR="0051436A" w:rsidRPr="00604782" w:rsidRDefault="0051436A" w:rsidP="0051436A">
            <w:pPr>
              <w:jc w:val="both"/>
              <w:rPr>
                <w:noProof/>
              </w:rPr>
            </w:pPr>
            <w:r w:rsidRPr="00604782">
              <w:rPr>
                <w:noProof/>
              </w:rPr>
              <w:lastRenderedPageBreak/>
              <w:t>Биология</w:t>
            </w:r>
          </w:p>
        </w:tc>
        <w:tc>
          <w:tcPr>
            <w:tcW w:w="851" w:type="dxa"/>
          </w:tcPr>
          <w:p w:rsidR="0051436A" w:rsidRPr="00604782" w:rsidRDefault="0051436A" w:rsidP="0051436A">
            <w:pPr>
              <w:jc w:val="center"/>
              <w:rPr>
                <w:noProof/>
              </w:rPr>
            </w:pPr>
            <w:r>
              <w:rPr>
                <w:noProof/>
              </w:rPr>
              <w:t>46</w:t>
            </w:r>
          </w:p>
        </w:tc>
        <w:tc>
          <w:tcPr>
            <w:tcW w:w="1417" w:type="dxa"/>
          </w:tcPr>
          <w:p w:rsidR="0051436A" w:rsidRPr="00604782" w:rsidRDefault="0051436A" w:rsidP="0051436A">
            <w:pPr>
              <w:jc w:val="center"/>
              <w:rPr>
                <w:noProof/>
              </w:rPr>
            </w:pPr>
            <w:r>
              <w:rPr>
                <w:noProof/>
              </w:rPr>
              <w:t>24</w:t>
            </w:r>
          </w:p>
        </w:tc>
        <w:tc>
          <w:tcPr>
            <w:tcW w:w="1134" w:type="dxa"/>
          </w:tcPr>
          <w:p w:rsidR="0051436A" w:rsidRPr="00604782" w:rsidRDefault="0051436A" w:rsidP="0051436A">
            <w:pPr>
              <w:jc w:val="center"/>
              <w:rPr>
                <w:noProof/>
              </w:rPr>
            </w:pPr>
            <w:r>
              <w:rPr>
                <w:noProof/>
              </w:rPr>
              <w:t>52,2</w:t>
            </w:r>
          </w:p>
        </w:tc>
        <w:tc>
          <w:tcPr>
            <w:tcW w:w="1418" w:type="dxa"/>
          </w:tcPr>
          <w:p w:rsidR="0051436A" w:rsidRPr="00604782" w:rsidRDefault="0051436A" w:rsidP="0051436A">
            <w:pPr>
              <w:jc w:val="center"/>
              <w:rPr>
                <w:noProof/>
              </w:rPr>
            </w:pPr>
            <w:r>
              <w:rPr>
                <w:noProof/>
              </w:rPr>
              <w:t>22</w:t>
            </w:r>
          </w:p>
        </w:tc>
        <w:tc>
          <w:tcPr>
            <w:tcW w:w="1134" w:type="dxa"/>
          </w:tcPr>
          <w:p w:rsidR="0051436A" w:rsidRPr="00604782" w:rsidRDefault="0051436A" w:rsidP="0051436A">
            <w:pPr>
              <w:jc w:val="center"/>
              <w:rPr>
                <w:noProof/>
              </w:rPr>
            </w:pPr>
            <w:r>
              <w:rPr>
                <w:noProof/>
              </w:rPr>
              <w:t>47,8</w:t>
            </w:r>
          </w:p>
        </w:tc>
        <w:tc>
          <w:tcPr>
            <w:tcW w:w="1241" w:type="dxa"/>
          </w:tcPr>
          <w:p w:rsidR="0051436A" w:rsidRPr="00604782" w:rsidRDefault="0051436A" w:rsidP="0051436A">
            <w:pPr>
              <w:jc w:val="center"/>
              <w:rPr>
                <w:noProof/>
              </w:rPr>
            </w:pPr>
            <w:r>
              <w:rPr>
                <w:noProof/>
              </w:rPr>
              <w:t>38,2</w:t>
            </w:r>
          </w:p>
        </w:tc>
      </w:tr>
      <w:tr w:rsidR="0051436A" w:rsidTr="0051436A">
        <w:trPr>
          <w:jc w:val="center"/>
        </w:trPr>
        <w:tc>
          <w:tcPr>
            <w:tcW w:w="2376" w:type="dxa"/>
          </w:tcPr>
          <w:p w:rsidR="0051436A" w:rsidRPr="00604782" w:rsidRDefault="0051436A" w:rsidP="0051436A">
            <w:pPr>
              <w:jc w:val="both"/>
              <w:rPr>
                <w:noProof/>
              </w:rPr>
            </w:pPr>
            <w:r w:rsidRPr="00604782">
              <w:rPr>
                <w:noProof/>
              </w:rPr>
              <w:t>Физика</w:t>
            </w:r>
          </w:p>
        </w:tc>
        <w:tc>
          <w:tcPr>
            <w:tcW w:w="851" w:type="dxa"/>
          </w:tcPr>
          <w:p w:rsidR="0051436A" w:rsidRPr="00604782" w:rsidRDefault="0051436A" w:rsidP="0051436A">
            <w:pPr>
              <w:jc w:val="center"/>
              <w:rPr>
                <w:noProof/>
              </w:rPr>
            </w:pPr>
            <w:r>
              <w:rPr>
                <w:noProof/>
              </w:rPr>
              <w:t>67</w:t>
            </w:r>
          </w:p>
        </w:tc>
        <w:tc>
          <w:tcPr>
            <w:tcW w:w="1417" w:type="dxa"/>
          </w:tcPr>
          <w:p w:rsidR="0051436A" w:rsidRPr="00604782" w:rsidRDefault="0051436A" w:rsidP="0051436A">
            <w:pPr>
              <w:jc w:val="center"/>
              <w:rPr>
                <w:noProof/>
              </w:rPr>
            </w:pPr>
            <w:r>
              <w:rPr>
                <w:noProof/>
              </w:rPr>
              <w:t>40</w:t>
            </w:r>
          </w:p>
        </w:tc>
        <w:tc>
          <w:tcPr>
            <w:tcW w:w="1134" w:type="dxa"/>
          </w:tcPr>
          <w:p w:rsidR="0051436A" w:rsidRPr="00604782" w:rsidRDefault="0051436A" w:rsidP="0051436A">
            <w:pPr>
              <w:jc w:val="center"/>
              <w:rPr>
                <w:noProof/>
              </w:rPr>
            </w:pPr>
            <w:r>
              <w:rPr>
                <w:noProof/>
              </w:rPr>
              <w:t>59,7</w:t>
            </w:r>
          </w:p>
        </w:tc>
        <w:tc>
          <w:tcPr>
            <w:tcW w:w="1418" w:type="dxa"/>
          </w:tcPr>
          <w:p w:rsidR="0051436A" w:rsidRPr="00604782" w:rsidRDefault="0051436A" w:rsidP="0051436A">
            <w:pPr>
              <w:jc w:val="center"/>
              <w:rPr>
                <w:noProof/>
              </w:rPr>
            </w:pPr>
            <w:r>
              <w:rPr>
                <w:noProof/>
              </w:rPr>
              <w:t>27</w:t>
            </w:r>
          </w:p>
        </w:tc>
        <w:tc>
          <w:tcPr>
            <w:tcW w:w="1134" w:type="dxa"/>
          </w:tcPr>
          <w:p w:rsidR="0051436A" w:rsidRPr="00604782" w:rsidRDefault="0051436A" w:rsidP="0051436A">
            <w:pPr>
              <w:jc w:val="center"/>
              <w:rPr>
                <w:noProof/>
              </w:rPr>
            </w:pPr>
            <w:r>
              <w:rPr>
                <w:noProof/>
              </w:rPr>
              <w:t>40,3</w:t>
            </w:r>
          </w:p>
        </w:tc>
        <w:tc>
          <w:tcPr>
            <w:tcW w:w="1241" w:type="dxa"/>
          </w:tcPr>
          <w:p w:rsidR="0051436A" w:rsidRPr="00604782" w:rsidRDefault="0051436A" w:rsidP="0051436A">
            <w:pPr>
              <w:jc w:val="center"/>
              <w:rPr>
                <w:noProof/>
              </w:rPr>
            </w:pPr>
            <w:r>
              <w:rPr>
                <w:noProof/>
              </w:rPr>
              <w:t>35,1</w:t>
            </w:r>
          </w:p>
        </w:tc>
      </w:tr>
      <w:tr w:rsidR="0051436A" w:rsidTr="0051436A">
        <w:trPr>
          <w:jc w:val="center"/>
        </w:trPr>
        <w:tc>
          <w:tcPr>
            <w:tcW w:w="2376" w:type="dxa"/>
          </w:tcPr>
          <w:p w:rsidR="0051436A" w:rsidRPr="00604782" w:rsidRDefault="0051436A" w:rsidP="0051436A">
            <w:pPr>
              <w:jc w:val="both"/>
              <w:rPr>
                <w:noProof/>
              </w:rPr>
            </w:pPr>
            <w:r w:rsidRPr="00604782">
              <w:rPr>
                <w:noProof/>
              </w:rPr>
              <w:t>Информатика и ИКТ</w:t>
            </w:r>
          </w:p>
        </w:tc>
        <w:tc>
          <w:tcPr>
            <w:tcW w:w="851" w:type="dxa"/>
          </w:tcPr>
          <w:p w:rsidR="0051436A" w:rsidRPr="00604782" w:rsidRDefault="0051436A" w:rsidP="0051436A">
            <w:pPr>
              <w:jc w:val="center"/>
              <w:rPr>
                <w:noProof/>
              </w:rPr>
            </w:pPr>
            <w:r>
              <w:rPr>
                <w:noProof/>
              </w:rPr>
              <w:t>16</w:t>
            </w:r>
          </w:p>
        </w:tc>
        <w:tc>
          <w:tcPr>
            <w:tcW w:w="1417" w:type="dxa"/>
          </w:tcPr>
          <w:p w:rsidR="0051436A" w:rsidRPr="00604782" w:rsidRDefault="0051436A" w:rsidP="0051436A">
            <w:pPr>
              <w:jc w:val="center"/>
              <w:rPr>
                <w:noProof/>
              </w:rPr>
            </w:pPr>
            <w:r>
              <w:rPr>
                <w:noProof/>
              </w:rPr>
              <w:t>8</w:t>
            </w:r>
          </w:p>
        </w:tc>
        <w:tc>
          <w:tcPr>
            <w:tcW w:w="1134" w:type="dxa"/>
          </w:tcPr>
          <w:p w:rsidR="0051436A" w:rsidRPr="00604782" w:rsidRDefault="0051436A" w:rsidP="0051436A">
            <w:pPr>
              <w:jc w:val="center"/>
              <w:rPr>
                <w:noProof/>
              </w:rPr>
            </w:pPr>
            <w:r>
              <w:rPr>
                <w:noProof/>
              </w:rPr>
              <w:t>50</w:t>
            </w:r>
          </w:p>
        </w:tc>
        <w:tc>
          <w:tcPr>
            <w:tcW w:w="1418" w:type="dxa"/>
          </w:tcPr>
          <w:p w:rsidR="0051436A" w:rsidRPr="00604782" w:rsidRDefault="0051436A" w:rsidP="0051436A">
            <w:pPr>
              <w:jc w:val="center"/>
              <w:rPr>
                <w:noProof/>
              </w:rPr>
            </w:pPr>
            <w:r>
              <w:rPr>
                <w:noProof/>
              </w:rPr>
              <w:t>8</w:t>
            </w:r>
          </w:p>
        </w:tc>
        <w:tc>
          <w:tcPr>
            <w:tcW w:w="1134" w:type="dxa"/>
          </w:tcPr>
          <w:p w:rsidR="0051436A" w:rsidRPr="00604782" w:rsidRDefault="0051436A" w:rsidP="0051436A">
            <w:pPr>
              <w:jc w:val="center"/>
              <w:rPr>
                <w:noProof/>
              </w:rPr>
            </w:pPr>
            <w:r>
              <w:rPr>
                <w:noProof/>
              </w:rPr>
              <w:t>50</w:t>
            </w:r>
          </w:p>
        </w:tc>
        <w:tc>
          <w:tcPr>
            <w:tcW w:w="1241" w:type="dxa"/>
          </w:tcPr>
          <w:p w:rsidR="0051436A" w:rsidRPr="00604782" w:rsidRDefault="0051436A" w:rsidP="0051436A">
            <w:pPr>
              <w:jc w:val="center"/>
              <w:rPr>
                <w:noProof/>
              </w:rPr>
            </w:pPr>
            <w:r>
              <w:rPr>
                <w:noProof/>
              </w:rPr>
              <w:t>29,5</w:t>
            </w:r>
          </w:p>
        </w:tc>
      </w:tr>
      <w:tr w:rsidR="0051436A" w:rsidTr="0051436A">
        <w:trPr>
          <w:jc w:val="center"/>
        </w:trPr>
        <w:tc>
          <w:tcPr>
            <w:tcW w:w="2376" w:type="dxa"/>
          </w:tcPr>
          <w:p w:rsidR="0051436A" w:rsidRPr="00604782" w:rsidRDefault="0051436A" w:rsidP="0051436A">
            <w:pPr>
              <w:jc w:val="both"/>
              <w:rPr>
                <w:noProof/>
              </w:rPr>
            </w:pPr>
            <w:r w:rsidRPr="00604782">
              <w:rPr>
                <w:noProof/>
              </w:rPr>
              <w:t>История</w:t>
            </w:r>
          </w:p>
        </w:tc>
        <w:tc>
          <w:tcPr>
            <w:tcW w:w="851" w:type="dxa"/>
          </w:tcPr>
          <w:p w:rsidR="0051436A" w:rsidRPr="00604782" w:rsidRDefault="0051436A" w:rsidP="0051436A">
            <w:pPr>
              <w:jc w:val="center"/>
              <w:rPr>
                <w:noProof/>
              </w:rPr>
            </w:pPr>
            <w:r>
              <w:rPr>
                <w:noProof/>
              </w:rPr>
              <w:t>41</w:t>
            </w:r>
          </w:p>
        </w:tc>
        <w:tc>
          <w:tcPr>
            <w:tcW w:w="1417" w:type="dxa"/>
          </w:tcPr>
          <w:p w:rsidR="0051436A" w:rsidRPr="00604782" w:rsidRDefault="0051436A" w:rsidP="0051436A">
            <w:pPr>
              <w:jc w:val="center"/>
              <w:rPr>
                <w:noProof/>
              </w:rPr>
            </w:pPr>
            <w:r>
              <w:rPr>
                <w:noProof/>
              </w:rPr>
              <w:t>27</w:t>
            </w:r>
          </w:p>
        </w:tc>
        <w:tc>
          <w:tcPr>
            <w:tcW w:w="1134" w:type="dxa"/>
          </w:tcPr>
          <w:p w:rsidR="0051436A" w:rsidRPr="00604782" w:rsidRDefault="0051436A" w:rsidP="0051436A">
            <w:pPr>
              <w:jc w:val="center"/>
              <w:rPr>
                <w:noProof/>
              </w:rPr>
            </w:pPr>
            <w:r>
              <w:rPr>
                <w:noProof/>
              </w:rPr>
              <w:t>65,9</w:t>
            </w:r>
          </w:p>
        </w:tc>
        <w:tc>
          <w:tcPr>
            <w:tcW w:w="1418" w:type="dxa"/>
          </w:tcPr>
          <w:p w:rsidR="0051436A" w:rsidRPr="00604782" w:rsidRDefault="0051436A" w:rsidP="0051436A">
            <w:pPr>
              <w:jc w:val="center"/>
              <w:rPr>
                <w:noProof/>
              </w:rPr>
            </w:pPr>
            <w:r>
              <w:rPr>
                <w:noProof/>
              </w:rPr>
              <w:t>14</w:t>
            </w:r>
          </w:p>
        </w:tc>
        <w:tc>
          <w:tcPr>
            <w:tcW w:w="1134" w:type="dxa"/>
          </w:tcPr>
          <w:p w:rsidR="0051436A" w:rsidRPr="00604782" w:rsidRDefault="0051436A" w:rsidP="0051436A">
            <w:pPr>
              <w:jc w:val="center"/>
              <w:rPr>
                <w:noProof/>
              </w:rPr>
            </w:pPr>
            <w:r>
              <w:rPr>
                <w:noProof/>
              </w:rPr>
              <w:t>34,1</w:t>
            </w:r>
          </w:p>
        </w:tc>
        <w:tc>
          <w:tcPr>
            <w:tcW w:w="1241" w:type="dxa"/>
          </w:tcPr>
          <w:p w:rsidR="0051436A" w:rsidRPr="00604782" w:rsidRDefault="0051436A" w:rsidP="0051436A">
            <w:pPr>
              <w:jc w:val="center"/>
              <w:rPr>
                <w:noProof/>
              </w:rPr>
            </w:pPr>
            <w:r>
              <w:rPr>
                <w:noProof/>
              </w:rPr>
              <w:t>34,2</w:t>
            </w:r>
          </w:p>
        </w:tc>
      </w:tr>
      <w:tr w:rsidR="0051436A" w:rsidTr="0051436A">
        <w:trPr>
          <w:jc w:val="center"/>
        </w:trPr>
        <w:tc>
          <w:tcPr>
            <w:tcW w:w="2376" w:type="dxa"/>
          </w:tcPr>
          <w:p w:rsidR="0051436A" w:rsidRPr="00604782" w:rsidRDefault="0051436A" w:rsidP="0051436A">
            <w:pPr>
              <w:jc w:val="both"/>
              <w:rPr>
                <w:noProof/>
              </w:rPr>
            </w:pPr>
            <w:r w:rsidRPr="00604782">
              <w:rPr>
                <w:noProof/>
              </w:rPr>
              <w:t>Обществознание</w:t>
            </w:r>
          </w:p>
        </w:tc>
        <w:tc>
          <w:tcPr>
            <w:tcW w:w="851" w:type="dxa"/>
          </w:tcPr>
          <w:p w:rsidR="0051436A" w:rsidRPr="00604782" w:rsidRDefault="0051436A" w:rsidP="0051436A">
            <w:pPr>
              <w:jc w:val="center"/>
              <w:rPr>
                <w:noProof/>
              </w:rPr>
            </w:pPr>
            <w:r>
              <w:rPr>
                <w:noProof/>
              </w:rPr>
              <w:t>108</w:t>
            </w:r>
          </w:p>
        </w:tc>
        <w:tc>
          <w:tcPr>
            <w:tcW w:w="1417" w:type="dxa"/>
          </w:tcPr>
          <w:p w:rsidR="0051436A" w:rsidRPr="00604782" w:rsidRDefault="0051436A" w:rsidP="0051436A">
            <w:pPr>
              <w:jc w:val="center"/>
              <w:rPr>
                <w:noProof/>
              </w:rPr>
            </w:pPr>
            <w:r>
              <w:rPr>
                <w:noProof/>
              </w:rPr>
              <w:t>42</w:t>
            </w:r>
          </w:p>
        </w:tc>
        <w:tc>
          <w:tcPr>
            <w:tcW w:w="1134" w:type="dxa"/>
          </w:tcPr>
          <w:p w:rsidR="0051436A" w:rsidRPr="00604782" w:rsidRDefault="0051436A" w:rsidP="0051436A">
            <w:pPr>
              <w:jc w:val="center"/>
              <w:rPr>
                <w:noProof/>
              </w:rPr>
            </w:pPr>
            <w:r>
              <w:rPr>
                <w:noProof/>
              </w:rPr>
              <w:t>38,9</w:t>
            </w:r>
          </w:p>
        </w:tc>
        <w:tc>
          <w:tcPr>
            <w:tcW w:w="1418" w:type="dxa"/>
          </w:tcPr>
          <w:p w:rsidR="0051436A" w:rsidRPr="00604782" w:rsidRDefault="0051436A" w:rsidP="0051436A">
            <w:pPr>
              <w:jc w:val="center"/>
              <w:rPr>
                <w:noProof/>
              </w:rPr>
            </w:pPr>
            <w:r>
              <w:rPr>
                <w:noProof/>
              </w:rPr>
              <w:t>66</w:t>
            </w:r>
          </w:p>
        </w:tc>
        <w:tc>
          <w:tcPr>
            <w:tcW w:w="1134" w:type="dxa"/>
          </w:tcPr>
          <w:p w:rsidR="0051436A" w:rsidRPr="00604782" w:rsidRDefault="0051436A" w:rsidP="0051436A">
            <w:pPr>
              <w:jc w:val="center"/>
              <w:rPr>
                <w:noProof/>
              </w:rPr>
            </w:pPr>
            <w:r>
              <w:rPr>
                <w:noProof/>
              </w:rPr>
              <w:t>61,1</w:t>
            </w:r>
          </w:p>
        </w:tc>
        <w:tc>
          <w:tcPr>
            <w:tcW w:w="1241" w:type="dxa"/>
          </w:tcPr>
          <w:p w:rsidR="0051436A" w:rsidRPr="00604782" w:rsidRDefault="0051436A" w:rsidP="0051436A">
            <w:pPr>
              <w:jc w:val="center"/>
              <w:rPr>
                <w:noProof/>
              </w:rPr>
            </w:pPr>
            <w:r>
              <w:rPr>
                <w:noProof/>
              </w:rPr>
              <w:t>36,3</w:t>
            </w:r>
          </w:p>
        </w:tc>
      </w:tr>
      <w:tr w:rsidR="0051436A" w:rsidTr="0051436A">
        <w:trPr>
          <w:jc w:val="center"/>
        </w:trPr>
        <w:tc>
          <w:tcPr>
            <w:tcW w:w="2376" w:type="dxa"/>
          </w:tcPr>
          <w:p w:rsidR="0051436A" w:rsidRPr="00604782" w:rsidRDefault="0051436A" w:rsidP="0051436A">
            <w:pPr>
              <w:jc w:val="both"/>
              <w:rPr>
                <w:noProof/>
              </w:rPr>
            </w:pPr>
            <w:r w:rsidRPr="00604782">
              <w:rPr>
                <w:noProof/>
              </w:rPr>
              <w:t>Английский язык (письменно и устно)</w:t>
            </w:r>
          </w:p>
        </w:tc>
        <w:tc>
          <w:tcPr>
            <w:tcW w:w="851" w:type="dxa"/>
          </w:tcPr>
          <w:p w:rsidR="0051436A" w:rsidRPr="00604782" w:rsidRDefault="0051436A" w:rsidP="0051436A">
            <w:pPr>
              <w:jc w:val="center"/>
              <w:rPr>
                <w:noProof/>
              </w:rPr>
            </w:pPr>
            <w:r>
              <w:rPr>
                <w:noProof/>
              </w:rPr>
              <w:t>15</w:t>
            </w:r>
          </w:p>
        </w:tc>
        <w:tc>
          <w:tcPr>
            <w:tcW w:w="1417" w:type="dxa"/>
          </w:tcPr>
          <w:p w:rsidR="0051436A" w:rsidRPr="00604782" w:rsidRDefault="0051436A" w:rsidP="0051436A">
            <w:pPr>
              <w:jc w:val="center"/>
              <w:rPr>
                <w:noProof/>
              </w:rPr>
            </w:pPr>
            <w:r>
              <w:rPr>
                <w:noProof/>
              </w:rPr>
              <w:t>14</w:t>
            </w:r>
          </w:p>
        </w:tc>
        <w:tc>
          <w:tcPr>
            <w:tcW w:w="1134" w:type="dxa"/>
          </w:tcPr>
          <w:p w:rsidR="0051436A" w:rsidRPr="00604782" w:rsidRDefault="0051436A" w:rsidP="0051436A">
            <w:pPr>
              <w:jc w:val="center"/>
              <w:rPr>
                <w:noProof/>
              </w:rPr>
            </w:pPr>
            <w:r>
              <w:rPr>
                <w:noProof/>
              </w:rPr>
              <w:t>93,3</w:t>
            </w:r>
          </w:p>
        </w:tc>
        <w:tc>
          <w:tcPr>
            <w:tcW w:w="1418" w:type="dxa"/>
          </w:tcPr>
          <w:p w:rsidR="0051436A" w:rsidRPr="00604782" w:rsidRDefault="0051436A" w:rsidP="0051436A">
            <w:pPr>
              <w:jc w:val="center"/>
              <w:rPr>
                <w:noProof/>
              </w:rPr>
            </w:pPr>
            <w:r>
              <w:rPr>
                <w:noProof/>
              </w:rPr>
              <w:t>1</w:t>
            </w:r>
          </w:p>
        </w:tc>
        <w:tc>
          <w:tcPr>
            <w:tcW w:w="1134" w:type="dxa"/>
          </w:tcPr>
          <w:p w:rsidR="0051436A" w:rsidRPr="00604782" w:rsidRDefault="0051436A" w:rsidP="0051436A">
            <w:pPr>
              <w:jc w:val="center"/>
              <w:rPr>
                <w:noProof/>
              </w:rPr>
            </w:pPr>
            <w:r>
              <w:rPr>
                <w:noProof/>
              </w:rPr>
              <w:t>6,7</w:t>
            </w:r>
          </w:p>
        </w:tc>
        <w:tc>
          <w:tcPr>
            <w:tcW w:w="1241" w:type="dxa"/>
          </w:tcPr>
          <w:p w:rsidR="0051436A" w:rsidRPr="00604782" w:rsidRDefault="0051436A" w:rsidP="0051436A">
            <w:pPr>
              <w:jc w:val="center"/>
              <w:rPr>
                <w:noProof/>
              </w:rPr>
            </w:pPr>
            <w:r>
              <w:rPr>
                <w:noProof/>
              </w:rPr>
              <w:t>51,6</w:t>
            </w:r>
          </w:p>
        </w:tc>
      </w:tr>
    </w:tbl>
    <w:p w:rsidR="0051436A" w:rsidRDefault="0051436A" w:rsidP="0051436A">
      <w:pPr>
        <w:ind w:firstLine="708"/>
        <w:rPr>
          <w:b/>
          <w:noProof/>
        </w:rPr>
      </w:pPr>
    </w:p>
    <w:p w:rsidR="0051436A" w:rsidRDefault="0051436A" w:rsidP="0051436A">
      <w:pPr>
        <w:ind w:firstLine="708"/>
        <w:rPr>
          <w:b/>
          <w:noProof/>
        </w:rPr>
      </w:pPr>
    </w:p>
    <w:p w:rsidR="0051436A" w:rsidRDefault="0051436A" w:rsidP="0051436A">
      <w:pPr>
        <w:ind w:firstLine="708"/>
        <w:jc w:val="center"/>
        <w:rPr>
          <w:b/>
          <w:noProof/>
        </w:rPr>
      </w:pPr>
      <w:r w:rsidRPr="00B83456">
        <w:rPr>
          <w:b/>
          <w:noProof/>
        </w:rPr>
        <w:t>Процент не преодолевших минимальный порог по годам</w:t>
      </w:r>
      <w:r>
        <w:rPr>
          <w:b/>
          <w:noProof/>
        </w:rPr>
        <w:t>:</w:t>
      </w:r>
    </w:p>
    <w:p w:rsidR="0051436A" w:rsidRPr="00B83456" w:rsidRDefault="0051436A" w:rsidP="0051436A">
      <w:pPr>
        <w:ind w:firstLine="708"/>
        <w:jc w:val="center"/>
        <w:rPr>
          <w:b/>
          <w:noProof/>
        </w:rPr>
      </w:pPr>
    </w:p>
    <w:tbl>
      <w:tblPr>
        <w:tblStyle w:val="a8"/>
        <w:tblW w:w="0" w:type="auto"/>
        <w:jc w:val="center"/>
        <w:tblInd w:w="-2114" w:type="dxa"/>
        <w:tblLook w:val="04A0"/>
      </w:tblPr>
      <w:tblGrid>
        <w:gridCol w:w="2487"/>
        <w:gridCol w:w="1096"/>
        <w:gridCol w:w="1096"/>
        <w:gridCol w:w="1701"/>
        <w:gridCol w:w="1418"/>
        <w:gridCol w:w="1276"/>
      </w:tblGrid>
      <w:tr w:rsidR="0051436A" w:rsidTr="0051436A">
        <w:trPr>
          <w:jc w:val="center"/>
        </w:trPr>
        <w:tc>
          <w:tcPr>
            <w:tcW w:w="2487" w:type="dxa"/>
          </w:tcPr>
          <w:p w:rsidR="0051436A" w:rsidRPr="00604782" w:rsidRDefault="0051436A" w:rsidP="0051436A">
            <w:pPr>
              <w:jc w:val="center"/>
              <w:rPr>
                <w:b/>
                <w:noProof/>
              </w:rPr>
            </w:pPr>
            <w:r w:rsidRPr="00604782">
              <w:rPr>
                <w:b/>
                <w:noProof/>
              </w:rPr>
              <w:t xml:space="preserve">Предмет </w:t>
            </w:r>
          </w:p>
        </w:tc>
        <w:tc>
          <w:tcPr>
            <w:tcW w:w="1096" w:type="dxa"/>
          </w:tcPr>
          <w:p w:rsidR="0051436A" w:rsidRPr="00604782" w:rsidRDefault="0051436A" w:rsidP="0051436A">
            <w:pPr>
              <w:jc w:val="center"/>
              <w:rPr>
                <w:b/>
                <w:noProof/>
              </w:rPr>
            </w:pPr>
            <w:r>
              <w:rPr>
                <w:b/>
                <w:noProof/>
              </w:rPr>
              <w:t>2012</w:t>
            </w:r>
          </w:p>
        </w:tc>
        <w:tc>
          <w:tcPr>
            <w:tcW w:w="1096" w:type="dxa"/>
          </w:tcPr>
          <w:p w:rsidR="0051436A" w:rsidRPr="00604782" w:rsidRDefault="0051436A" w:rsidP="0051436A">
            <w:pPr>
              <w:jc w:val="center"/>
              <w:rPr>
                <w:b/>
                <w:noProof/>
              </w:rPr>
            </w:pPr>
            <w:r>
              <w:rPr>
                <w:b/>
                <w:noProof/>
              </w:rPr>
              <w:t>2013</w:t>
            </w:r>
          </w:p>
        </w:tc>
        <w:tc>
          <w:tcPr>
            <w:tcW w:w="1701" w:type="dxa"/>
          </w:tcPr>
          <w:p w:rsidR="0051436A" w:rsidRPr="00604782" w:rsidRDefault="0051436A" w:rsidP="0051436A">
            <w:pPr>
              <w:jc w:val="center"/>
              <w:rPr>
                <w:b/>
                <w:noProof/>
              </w:rPr>
            </w:pPr>
            <w:r w:rsidRPr="00604782">
              <w:rPr>
                <w:b/>
                <w:noProof/>
              </w:rPr>
              <w:t>2014</w:t>
            </w:r>
          </w:p>
        </w:tc>
        <w:tc>
          <w:tcPr>
            <w:tcW w:w="1418" w:type="dxa"/>
          </w:tcPr>
          <w:p w:rsidR="0051436A" w:rsidRPr="00604782" w:rsidRDefault="0051436A" w:rsidP="0051436A">
            <w:pPr>
              <w:jc w:val="center"/>
              <w:rPr>
                <w:b/>
                <w:noProof/>
              </w:rPr>
            </w:pPr>
            <w:r w:rsidRPr="00604782">
              <w:rPr>
                <w:b/>
                <w:noProof/>
              </w:rPr>
              <w:t>2015</w:t>
            </w:r>
          </w:p>
        </w:tc>
        <w:tc>
          <w:tcPr>
            <w:tcW w:w="1276" w:type="dxa"/>
          </w:tcPr>
          <w:p w:rsidR="0051436A" w:rsidRPr="00604782" w:rsidRDefault="0051436A" w:rsidP="0051436A">
            <w:pPr>
              <w:jc w:val="center"/>
              <w:rPr>
                <w:b/>
                <w:noProof/>
              </w:rPr>
            </w:pPr>
            <w:r>
              <w:rPr>
                <w:b/>
                <w:noProof/>
              </w:rPr>
              <w:t>2016</w:t>
            </w:r>
          </w:p>
        </w:tc>
      </w:tr>
      <w:tr w:rsidR="0051436A" w:rsidTr="0051436A">
        <w:trPr>
          <w:jc w:val="center"/>
        </w:trPr>
        <w:tc>
          <w:tcPr>
            <w:tcW w:w="2487" w:type="dxa"/>
            <w:vAlign w:val="center"/>
          </w:tcPr>
          <w:p w:rsidR="0051436A" w:rsidRPr="00604782" w:rsidRDefault="0051436A" w:rsidP="0051436A">
            <w:r w:rsidRPr="00604782">
              <w:t>Русский язык</w:t>
            </w:r>
          </w:p>
        </w:tc>
        <w:tc>
          <w:tcPr>
            <w:tcW w:w="1096" w:type="dxa"/>
            <w:vAlign w:val="center"/>
          </w:tcPr>
          <w:p w:rsidR="0051436A" w:rsidRPr="00604782" w:rsidRDefault="0051436A" w:rsidP="0051436A">
            <w:pPr>
              <w:jc w:val="center"/>
              <w:rPr>
                <w:color w:val="000000"/>
              </w:rPr>
            </w:pPr>
            <w:r w:rsidRPr="00604782">
              <w:rPr>
                <w:color w:val="000000"/>
              </w:rPr>
              <w:t>8,7</w:t>
            </w:r>
          </w:p>
        </w:tc>
        <w:tc>
          <w:tcPr>
            <w:tcW w:w="1096" w:type="dxa"/>
          </w:tcPr>
          <w:p w:rsidR="0051436A" w:rsidRPr="00604782" w:rsidRDefault="0051436A" w:rsidP="0051436A">
            <w:pPr>
              <w:jc w:val="center"/>
              <w:rPr>
                <w:color w:val="000000"/>
              </w:rPr>
            </w:pPr>
            <w:r w:rsidRPr="00604782">
              <w:rPr>
                <w:color w:val="000000"/>
              </w:rPr>
              <w:t>3,0</w:t>
            </w:r>
          </w:p>
        </w:tc>
        <w:tc>
          <w:tcPr>
            <w:tcW w:w="1701" w:type="dxa"/>
            <w:vAlign w:val="center"/>
          </w:tcPr>
          <w:p w:rsidR="0051436A" w:rsidRPr="00604782" w:rsidRDefault="0051436A" w:rsidP="0051436A">
            <w:pPr>
              <w:jc w:val="center"/>
              <w:rPr>
                <w:color w:val="000000"/>
              </w:rPr>
            </w:pPr>
            <w:r w:rsidRPr="00604782">
              <w:rPr>
                <w:color w:val="000000"/>
              </w:rPr>
              <w:t>3,8</w:t>
            </w:r>
          </w:p>
        </w:tc>
        <w:tc>
          <w:tcPr>
            <w:tcW w:w="1418" w:type="dxa"/>
          </w:tcPr>
          <w:p w:rsidR="0051436A" w:rsidRPr="00604782" w:rsidRDefault="0051436A" w:rsidP="0051436A">
            <w:pPr>
              <w:jc w:val="center"/>
              <w:rPr>
                <w:noProof/>
              </w:rPr>
            </w:pPr>
            <w:r w:rsidRPr="00604782">
              <w:rPr>
                <w:noProof/>
              </w:rPr>
              <w:t>7,</w:t>
            </w:r>
            <w:r>
              <w:rPr>
                <w:noProof/>
              </w:rPr>
              <w:t>7</w:t>
            </w:r>
          </w:p>
        </w:tc>
        <w:tc>
          <w:tcPr>
            <w:tcW w:w="1276" w:type="dxa"/>
          </w:tcPr>
          <w:p w:rsidR="0051436A" w:rsidRPr="00604782" w:rsidRDefault="0051436A" w:rsidP="0051436A">
            <w:pPr>
              <w:jc w:val="center"/>
              <w:rPr>
                <w:noProof/>
              </w:rPr>
            </w:pPr>
            <w:r>
              <w:rPr>
                <w:noProof/>
              </w:rPr>
              <w:t>3</w:t>
            </w:r>
          </w:p>
        </w:tc>
      </w:tr>
      <w:tr w:rsidR="0051436A" w:rsidTr="0051436A">
        <w:trPr>
          <w:jc w:val="center"/>
        </w:trPr>
        <w:tc>
          <w:tcPr>
            <w:tcW w:w="2487" w:type="dxa"/>
            <w:vAlign w:val="center"/>
          </w:tcPr>
          <w:p w:rsidR="0051436A" w:rsidRPr="00604782" w:rsidRDefault="0051436A" w:rsidP="0051436A">
            <w:r w:rsidRPr="00604782">
              <w:t>Математика</w:t>
            </w:r>
          </w:p>
        </w:tc>
        <w:tc>
          <w:tcPr>
            <w:tcW w:w="1096" w:type="dxa"/>
            <w:vAlign w:val="center"/>
          </w:tcPr>
          <w:p w:rsidR="0051436A" w:rsidRPr="00604782" w:rsidRDefault="0051436A" w:rsidP="0051436A">
            <w:pPr>
              <w:jc w:val="center"/>
              <w:rPr>
                <w:color w:val="000000"/>
              </w:rPr>
            </w:pPr>
            <w:r w:rsidRPr="00604782">
              <w:rPr>
                <w:color w:val="000000"/>
              </w:rPr>
              <w:t>9,4</w:t>
            </w:r>
          </w:p>
        </w:tc>
        <w:tc>
          <w:tcPr>
            <w:tcW w:w="1096" w:type="dxa"/>
          </w:tcPr>
          <w:p w:rsidR="0051436A" w:rsidRPr="00604782" w:rsidRDefault="0051436A" w:rsidP="0051436A">
            <w:pPr>
              <w:jc w:val="center"/>
              <w:rPr>
                <w:color w:val="000000"/>
              </w:rPr>
            </w:pPr>
            <w:r w:rsidRPr="00604782">
              <w:rPr>
                <w:color w:val="000000"/>
              </w:rPr>
              <w:t>2,7</w:t>
            </w:r>
          </w:p>
        </w:tc>
        <w:tc>
          <w:tcPr>
            <w:tcW w:w="1701" w:type="dxa"/>
            <w:vAlign w:val="center"/>
          </w:tcPr>
          <w:p w:rsidR="0051436A" w:rsidRPr="00604782" w:rsidRDefault="0051436A" w:rsidP="0051436A">
            <w:pPr>
              <w:jc w:val="center"/>
              <w:rPr>
                <w:color w:val="000000"/>
              </w:rPr>
            </w:pPr>
            <w:r w:rsidRPr="00604782">
              <w:rPr>
                <w:color w:val="000000"/>
              </w:rPr>
              <w:t>9,9</w:t>
            </w:r>
          </w:p>
        </w:tc>
        <w:tc>
          <w:tcPr>
            <w:tcW w:w="1418" w:type="dxa"/>
          </w:tcPr>
          <w:p w:rsidR="0051436A" w:rsidRPr="00604782" w:rsidRDefault="0051436A" w:rsidP="0051436A">
            <w:pPr>
              <w:jc w:val="center"/>
              <w:rPr>
                <w:noProof/>
              </w:rPr>
            </w:pPr>
            <w:r>
              <w:rPr>
                <w:noProof/>
              </w:rPr>
              <w:t>21,2</w:t>
            </w:r>
          </w:p>
        </w:tc>
        <w:tc>
          <w:tcPr>
            <w:tcW w:w="1276" w:type="dxa"/>
          </w:tcPr>
          <w:p w:rsidR="0051436A" w:rsidRDefault="0051436A" w:rsidP="0051436A">
            <w:pPr>
              <w:jc w:val="center"/>
              <w:rPr>
                <w:noProof/>
              </w:rPr>
            </w:pPr>
          </w:p>
        </w:tc>
      </w:tr>
      <w:tr w:rsidR="0051436A" w:rsidRPr="00D51C5A" w:rsidTr="0051436A">
        <w:trPr>
          <w:jc w:val="center"/>
        </w:trPr>
        <w:tc>
          <w:tcPr>
            <w:tcW w:w="2487" w:type="dxa"/>
            <w:vAlign w:val="center"/>
          </w:tcPr>
          <w:p w:rsidR="0051436A" w:rsidRPr="00604782" w:rsidRDefault="0051436A" w:rsidP="0051436A">
            <w:r w:rsidRPr="00604782">
              <w:t>Физика</w:t>
            </w:r>
          </w:p>
        </w:tc>
        <w:tc>
          <w:tcPr>
            <w:tcW w:w="1096" w:type="dxa"/>
            <w:vAlign w:val="center"/>
          </w:tcPr>
          <w:p w:rsidR="0051436A" w:rsidRPr="00604782" w:rsidRDefault="0051436A" w:rsidP="0051436A">
            <w:pPr>
              <w:jc w:val="center"/>
              <w:rPr>
                <w:color w:val="000000"/>
              </w:rPr>
            </w:pPr>
            <w:r w:rsidRPr="00604782">
              <w:rPr>
                <w:color w:val="000000"/>
              </w:rPr>
              <w:t>26,5</w:t>
            </w:r>
          </w:p>
        </w:tc>
        <w:tc>
          <w:tcPr>
            <w:tcW w:w="1096" w:type="dxa"/>
          </w:tcPr>
          <w:p w:rsidR="0051436A" w:rsidRPr="00604782" w:rsidRDefault="0051436A" w:rsidP="0051436A">
            <w:pPr>
              <w:jc w:val="center"/>
              <w:rPr>
                <w:color w:val="000000"/>
              </w:rPr>
            </w:pPr>
            <w:r w:rsidRPr="00604782">
              <w:rPr>
                <w:color w:val="000000"/>
              </w:rPr>
              <w:t>23,6</w:t>
            </w:r>
          </w:p>
        </w:tc>
        <w:tc>
          <w:tcPr>
            <w:tcW w:w="1701" w:type="dxa"/>
            <w:vAlign w:val="center"/>
          </w:tcPr>
          <w:p w:rsidR="0051436A" w:rsidRPr="00604782" w:rsidRDefault="0051436A" w:rsidP="0051436A">
            <w:pPr>
              <w:jc w:val="center"/>
              <w:rPr>
                <w:color w:val="000000"/>
              </w:rPr>
            </w:pPr>
            <w:r w:rsidRPr="00604782">
              <w:rPr>
                <w:color w:val="000000"/>
              </w:rPr>
              <w:t>41</w:t>
            </w:r>
          </w:p>
        </w:tc>
        <w:tc>
          <w:tcPr>
            <w:tcW w:w="1418" w:type="dxa"/>
          </w:tcPr>
          <w:p w:rsidR="0051436A" w:rsidRPr="00604782" w:rsidRDefault="0051436A" w:rsidP="0051436A">
            <w:pPr>
              <w:jc w:val="center"/>
              <w:rPr>
                <w:noProof/>
                <w:highlight w:val="green"/>
              </w:rPr>
            </w:pPr>
            <w:r w:rsidRPr="00B83456">
              <w:rPr>
                <w:noProof/>
              </w:rPr>
              <w:t>11,7</w:t>
            </w:r>
          </w:p>
        </w:tc>
        <w:tc>
          <w:tcPr>
            <w:tcW w:w="1276" w:type="dxa"/>
          </w:tcPr>
          <w:p w:rsidR="0051436A" w:rsidRPr="00604782" w:rsidRDefault="0051436A" w:rsidP="0051436A">
            <w:pPr>
              <w:jc w:val="center"/>
              <w:rPr>
                <w:noProof/>
                <w:highlight w:val="green"/>
              </w:rPr>
            </w:pPr>
            <w:r w:rsidRPr="00B83456">
              <w:rPr>
                <w:noProof/>
              </w:rPr>
              <w:t>40,3</w:t>
            </w:r>
          </w:p>
        </w:tc>
      </w:tr>
      <w:tr w:rsidR="0051436A" w:rsidTr="0051436A">
        <w:trPr>
          <w:jc w:val="center"/>
        </w:trPr>
        <w:tc>
          <w:tcPr>
            <w:tcW w:w="2487" w:type="dxa"/>
            <w:vAlign w:val="center"/>
          </w:tcPr>
          <w:p w:rsidR="0051436A" w:rsidRPr="00604782" w:rsidRDefault="0051436A" w:rsidP="0051436A">
            <w:r w:rsidRPr="00604782">
              <w:t>Химия</w:t>
            </w:r>
          </w:p>
        </w:tc>
        <w:tc>
          <w:tcPr>
            <w:tcW w:w="1096" w:type="dxa"/>
            <w:vAlign w:val="center"/>
          </w:tcPr>
          <w:p w:rsidR="0051436A" w:rsidRPr="00604782" w:rsidRDefault="0051436A" w:rsidP="0051436A">
            <w:pPr>
              <w:jc w:val="center"/>
              <w:rPr>
                <w:color w:val="000000"/>
              </w:rPr>
            </w:pPr>
            <w:r w:rsidRPr="00604782">
              <w:rPr>
                <w:color w:val="000000"/>
              </w:rPr>
              <w:t>30</w:t>
            </w:r>
          </w:p>
        </w:tc>
        <w:tc>
          <w:tcPr>
            <w:tcW w:w="1096" w:type="dxa"/>
          </w:tcPr>
          <w:p w:rsidR="0051436A" w:rsidRPr="00604782" w:rsidRDefault="0051436A" w:rsidP="0051436A">
            <w:pPr>
              <w:jc w:val="center"/>
              <w:rPr>
                <w:color w:val="000000"/>
              </w:rPr>
            </w:pPr>
            <w:r w:rsidRPr="00604782">
              <w:rPr>
                <w:color w:val="000000"/>
              </w:rPr>
              <w:t>33,8</w:t>
            </w:r>
          </w:p>
        </w:tc>
        <w:tc>
          <w:tcPr>
            <w:tcW w:w="1701" w:type="dxa"/>
            <w:vAlign w:val="center"/>
          </w:tcPr>
          <w:p w:rsidR="0051436A" w:rsidRPr="00604782" w:rsidRDefault="0051436A" w:rsidP="0051436A">
            <w:pPr>
              <w:jc w:val="center"/>
              <w:rPr>
                <w:color w:val="000000"/>
              </w:rPr>
            </w:pPr>
            <w:r w:rsidRPr="00604782">
              <w:rPr>
                <w:color w:val="000000"/>
              </w:rPr>
              <w:t>42,9</w:t>
            </w:r>
          </w:p>
        </w:tc>
        <w:tc>
          <w:tcPr>
            <w:tcW w:w="1418" w:type="dxa"/>
          </w:tcPr>
          <w:p w:rsidR="0051436A" w:rsidRPr="00604782" w:rsidRDefault="0051436A" w:rsidP="0051436A">
            <w:pPr>
              <w:jc w:val="center"/>
              <w:rPr>
                <w:noProof/>
              </w:rPr>
            </w:pPr>
            <w:r w:rsidRPr="00B83456">
              <w:rPr>
                <w:noProof/>
              </w:rPr>
              <w:t>32</w:t>
            </w:r>
          </w:p>
        </w:tc>
        <w:tc>
          <w:tcPr>
            <w:tcW w:w="1276" w:type="dxa"/>
          </w:tcPr>
          <w:p w:rsidR="0051436A" w:rsidRPr="00B83456" w:rsidRDefault="0051436A" w:rsidP="0051436A">
            <w:pPr>
              <w:jc w:val="center"/>
              <w:rPr>
                <w:noProof/>
              </w:rPr>
            </w:pPr>
            <w:r w:rsidRPr="00B83456">
              <w:rPr>
                <w:noProof/>
              </w:rPr>
              <w:t>22,2</w:t>
            </w:r>
          </w:p>
        </w:tc>
      </w:tr>
      <w:tr w:rsidR="0051436A" w:rsidRPr="00D51C5A" w:rsidTr="0051436A">
        <w:trPr>
          <w:jc w:val="center"/>
        </w:trPr>
        <w:tc>
          <w:tcPr>
            <w:tcW w:w="2487" w:type="dxa"/>
            <w:vAlign w:val="center"/>
          </w:tcPr>
          <w:p w:rsidR="0051436A" w:rsidRPr="00604782" w:rsidRDefault="0051436A" w:rsidP="0051436A">
            <w:r w:rsidRPr="00604782">
              <w:t>Биология</w:t>
            </w:r>
          </w:p>
        </w:tc>
        <w:tc>
          <w:tcPr>
            <w:tcW w:w="1096" w:type="dxa"/>
            <w:vAlign w:val="center"/>
          </w:tcPr>
          <w:p w:rsidR="0051436A" w:rsidRPr="00604782" w:rsidRDefault="0051436A" w:rsidP="0051436A">
            <w:pPr>
              <w:jc w:val="center"/>
              <w:rPr>
                <w:color w:val="000000"/>
              </w:rPr>
            </w:pPr>
            <w:r w:rsidRPr="00604782">
              <w:rPr>
                <w:color w:val="000000"/>
              </w:rPr>
              <w:t>23,5</w:t>
            </w:r>
          </w:p>
        </w:tc>
        <w:tc>
          <w:tcPr>
            <w:tcW w:w="1096" w:type="dxa"/>
          </w:tcPr>
          <w:p w:rsidR="0051436A" w:rsidRPr="00604782" w:rsidRDefault="0051436A" w:rsidP="0051436A">
            <w:pPr>
              <w:jc w:val="center"/>
              <w:rPr>
                <w:color w:val="000000"/>
              </w:rPr>
            </w:pPr>
            <w:r w:rsidRPr="00604782">
              <w:rPr>
                <w:color w:val="000000"/>
              </w:rPr>
              <w:t>20,1</w:t>
            </w:r>
          </w:p>
        </w:tc>
        <w:tc>
          <w:tcPr>
            <w:tcW w:w="1701" w:type="dxa"/>
          </w:tcPr>
          <w:p w:rsidR="0051436A" w:rsidRPr="00604782" w:rsidRDefault="0051436A" w:rsidP="0051436A">
            <w:pPr>
              <w:jc w:val="center"/>
              <w:rPr>
                <w:color w:val="000000"/>
              </w:rPr>
            </w:pPr>
            <w:r w:rsidRPr="00604782">
              <w:rPr>
                <w:color w:val="000000"/>
              </w:rPr>
              <w:t>30,3</w:t>
            </w:r>
          </w:p>
        </w:tc>
        <w:tc>
          <w:tcPr>
            <w:tcW w:w="1418" w:type="dxa"/>
          </w:tcPr>
          <w:p w:rsidR="0051436A" w:rsidRPr="00604782" w:rsidRDefault="0051436A" w:rsidP="0051436A">
            <w:pPr>
              <w:jc w:val="center"/>
              <w:rPr>
                <w:noProof/>
                <w:highlight w:val="green"/>
              </w:rPr>
            </w:pPr>
            <w:r w:rsidRPr="00604782">
              <w:rPr>
                <w:noProof/>
              </w:rPr>
              <w:t>46,3</w:t>
            </w:r>
          </w:p>
        </w:tc>
        <w:tc>
          <w:tcPr>
            <w:tcW w:w="1276" w:type="dxa"/>
          </w:tcPr>
          <w:p w:rsidR="0051436A" w:rsidRPr="00B83456" w:rsidRDefault="0051436A" w:rsidP="0051436A">
            <w:pPr>
              <w:jc w:val="center"/>
              <w:rPr>
                <w:noProof/>
              </w:rPr>
            </w:pPr>
            <w:r>
              <w:rPr>
                <w:noProof/>
              </w:rPr>
              <w:t>47,8</w:t>
            </w:r>
          </w:p>
        </w:tc>
      </w:tr>
      <w:tr w:rsidR="0051436A" w:rsidTr="0051436A">
        <w:trPr>
          <w:jc w:val="center"/>
        </w:trPr>
        <w:tc>
          <w:tcPr>
            <w:tcW w:w="2487" w:type="dxa"/>
            <w:vAlign w:val="center"/>
          </w:tcPr>
          <w:p w:rsidR="0051436A" w:rsidRPr="00604782" w:rsidRDefault="0051436A" w:rsidP="0051436A">
            <w:r w:rsidRPr="00604782">
              <w:t>География</w:t>
            </w:r>
          </w:p>
        </w:tc>
        <w:tc>
          <w:tcPr>
            <w:tcW w:w="1096" w:type="dxa"/>
            <w:vAlign w:val="center"/>
          </w:tcPr>
          <w:p w:rsidR="0051436A" w:rsidRPr="00604782" w:rsidRDefault="0051436A" w:rsidP="0051436A">
            <w:pPr>
              <w:jc w:val="center"/>
              <w:rPr>
                <w:color w:val="000000"/>
              </w:rPr>
            </w:pPr>
            <w:r w:rsidRPr="00604782">
              <w:rPr>
                <w:color w:val="000000"/>
              </w:rPr>
              <w:t>15,4</w:t>
            </w:r>
          </w:p>
        </w:tc>
        <w:tc>
          <w:tcPr>
            <w:tcW w:w="1096" w:type="dxa"/>
          </w:tcPr>
          <w:p w:rsidR="0051436A" w:rsidRPr="00604782" w:rsidRDefault="0051436A" w:rsidP="0051436A">
            <w:pPr>
              <w:jc w:val="center"/>
              <w:rPr>
                <w:color w:val="000000"/>
              </w:rPr>
            </w:pPr>
            <w:r w:rsidRPr="00604782">
              <w:rPr>
                <w:color w:val="000000"/>
              </w:rPr>
              <w:t>0,0</w:t>
            </w:r>
          </w:p>
        </w:tc>
        <w:tc>
          <w:tcPr>
            <w:tcW w:w="1701" w:type="dxa"/>
          </w:tcPr>
          <w:p w:rsidR="0051436A" w:rsidRPr="00604782" w:rsidRDefault="0051436A" w:rsidP="0051436A">
            <w:pPr>
              <w:jc w:val="center"/>
              <w:rPr>
                <w:color w:val="000000"/>
              </w:rPr>
            </w:pPr>
            <w:r w:rsidRPr="00604782">
              <w:rPr>
                <w:color w:val="000000"/>
              </w:rPr>
              <w:t>30</w:t>
            </w:r>
          </w:p>
        </w:tc>
        <w:tc>
          <w:tcPr>
            <w:tcW w:w="1418" w:type="dxa"/>
          </w:tcPr>
          <w:p w:rsidR="0051436A" w:rsidRPr="00604782" w:rsidRDefault="0051436A" w:rsidP="0051436A">
            <w:pPr>
              <w:jc w:val="center"/>
              <w:rPr>
                <w:noProof/>
              </w:rPr>
            </w:pPr>
            <w:r w:rsidRPr="00604782">
              <w:rPr>
                <w:noProof/>
              </w:rPr>
              <w:t>30</w:t>
            </w:r>
          </w:p>
        </w:tc>
        <w:tc>
          <w:tcPr>
            <w:tcW w:w="1276" w:type="dxa"/>
          </w:tcPr>
          <w:p w:rsidR="0051436A" w:rsidRPr="00B83456" w:rsidRDefault="0051436A" w:rsidP="0051436A">
            <w:pPr>
              <w:jc w:val="center"/>
              <w:rPr>
                <w:noProof/>
              </w:rPr>
            </w:pPr>
            <w:r>
              <w:rPr>
                <w:noProof/>
              </w:rPr>
              <w:t>14,3</w:t>
            </w:r>
          </w:p>
        </w:tc>
      </w:tr>
      <w:tr w:rsidR="0051436A" w:rsidTr="0051436A">
        <w:trPr>
          <w:jc w:val="center"/>
        </w:trPr>
        <w:tc>
          <w:tcPr>
            <w:tcW w:w="2487" w:type="dxa"/>
            <w:vAlign w:val="center"/>
          </w:tcPr>
          <w:p w:rsidR="0051436A" w:rsidRPr="00604782" w:rsidRDefault="0051436A" w:rsidP="0051436A">
            <w:r w:rsidRPr="00604782">
              <w:t>История</w:t>
            </w:r>
          </w:p>
        </w:tc>
        <w:tc>
          <w:tcPr>
            <w:tcW w:w="1096" w:type="dxa"/>
            <w:vAlign w:val="center"/>
          </w:tcPr>
          <w:p w:rsidR="0051436A" w:rsidRPr="00604782" w:rsidRDefault="0051436A" w:rsidP="0051436A">
            <w:pPr>
              <w:jc w:val="center"/>
              <w:rPr>
                <w:color w:val="000000"/>
              </w:rPr>
            </w:pPr>
            <w:r w:rsidRPr="00604782">
              <w:rPr>
                <w:color w:val="000000"/>
              </w:rPr>
              <w:t>26,1</w:t>
            </w:r>
          </w:p>
        </w:tc>
        <w:tc>
          <w:tcPr>
            <w:tcW w:w="1096" w:type="dxa"/>
          </w:tcPr>
          <w:p w:rsidR="0051436A" w:rsidRPr="00604782" w:rsidRDefault="0051436A" w:rsidP="0051436A">
            <w:pPr>
              <w:jc w:val="center"/>
              <w:rPr>
                <w:color w:val="000000"/>
              </w:rPr>
            </w:pPr>
            <w:r w:rsidRPr="00604782">
              <w:rPr>
                <w:color w:val="000000"/>
              </w:rPr>
              <w:t>27,1</w:t>
            </w:r>
          </w:p>
        </w:tc>
        <w:tc>
          <w:tcPr>
            <w:tcW w:w="1701" w:type="dxa"/>
          </w:tcPr>
          <w:p w:rsidR="0051436A" w:rsidRPr="00604782" w:rsidRDefault="0051436A" w:rsidP="0051436A">
            <w:pPr>
              <w:jc w:val="center"/>
              <w:rPr>
                <w:color w:val="000000"/>
              </w:rPr>
            </w:pPr>
            <w:r w:rsidRPr="00604782">
              <w:rPr>
                <w:color w:val="000000"/>
              </w:rPr>
              <w:t>36,5</w:t>
            </w:r>
          </w:p>
        </w:tc>
        <w:tc>
          <w:tcPr>
            <w:tcW w:w="1418" w:type="dxa"/>
          </w:tcPr>
          <w:p w:rsidR="0051436A" w:rsidRPr="00604782" w:rsidRDefault="0051436A" w:rsidP="0051436A">
            <w:pPr>
              <w:jc w:val="center"/>
              <w:rPr>
                <w:noProof/>
              </w:rPr>
            </w:pPr>
            <w:r w:rsidRPr="00B83456">
              <w:rPr>
                <w:noProof/>
              </w:rPr>
              <w:t>26,1</w:t>
            </w:r>
          </w:p>
        </w:tc>
        <w:tc>
          <w:tcPr>
            <w:tcW w:w="1276" w:type="dxa"/>
          </w:tcPr>
          <w:p w:rsidR="0051436A" w:rsidRPr="00604782" w:rsidRDefault="0051436A" w:rsidP="0051436A">
            <w:pPr>
              <w:jc w:val="center"/>
              <w:rPr>
                <w:noProof/>
                <w:highlight w:val="green"/>
              </w:rPr>
            </w:pPr>
            <w:r w:rsidRPr="00B83456">
              <w:rPr>
                <w:noProof/>
              </w:rPr>
              <w:t>34,1</w:t>
            </w:r>
          </w:p>
        </w:tc>
      </w:tr>
      <w:tr w:rsidR="0051436A" w:rsidTr="0051436A">
        <w:trPr>
          <w:jc w:val="center"/>
        </w:trPr>
        <w:tc>
          <w:tcPr>
            <w:tcW w:w="2487" w:type="dxa"/>
            <w:vAlign w:val="center"/>
          </w:tcPr>
          <w:p w:rsidR="0051436A" w:rsidRPr="00604782" w:rsidRDefault="0051436A" w:rsidP="0051436A">
            <w:r w:rsidRPr="00604782">
              <w:t>Обществознание</w:t>
            </w:r>
          </w:p>
        </w:tc>
        <w:tc>
          <w:tcPr>
            <w:tcW w:w="1096" w:type="dxa"/>
            <w:vAlign w:val="center"/>
          </w:tcPr>
          <w:p w:rsidR="0051436A" w:rsidRPr="00604782" w:rsidRDefault="0051436A" w:rsidP="0051436A">
            <w:pPr>
              <w:jc w:val="center"/>
              <w:rPr>
                <w:color w:val="000000"/>
              </w:rPr>
            </w:pPr>
            <w:r w:rsidRPr="00604782">
              <w:rPr>
                <w:color w:val="000000"/>
              </w:rPr>
              <w:t>27,75</w:t>
            </w:r>
          </w:p>
        </w:tc>
        <w:tc>
          <w:tcPr>
            <w:tcW w:w="1096" w:type="dxa"/>
          </w:tcPr>
          <w:p w:rsidR="0051436A" w:rsidRPr="00604782" w:rsidRDefault="0051436A" w:rsidP="0051436A">
            <w:pPr>
              <w:jc w:val="center"/>
              <w:rPr>
                <w:color w:val="000000"/>
              </w:rPr>
            </w:pPr>
            <w:r w:rsidRPr="00604782">
              <w:rPr>
                <w:color w:val="000000"/>
              </w:rPr>
              <w:t>23,3</w:t>
            </w:r>
          </w:p>
        </w:tc>
        <w:tc>
          <w:tcPr>
            <w:tcW w:w="1701" w:type="dxa"/>
          </w:tcPr>
          <w:p w:rsidR="0051436A" w:rsidRPr="00604782" w:rsidRDefault="0051436A" w:rsidP="0051436A">
            <w:pPr>
              <w:jc w:val="center"/>
              <w:rPr>
                <w:color w:val="000000"/>
              </w:rPr>
            </w:pPr>
            <w:r w:rsidRPr="00604782">
              <w:rPr>
                <w:color w:val="000000"/>
              </w:rPr>
              <w:t>41,9</w:t>
            </w:r>
          </w:p>
        </w:tc>
        <w:tc>
          <w:tcPr>
            <w:tcW w:w="1418" w:type="dxa"/>
          </w:tcPr>
          <w:p w:rsidR="0051436A" w:rsidRPr="00604782" w:rsidRDefault="0051436A" w:rsidP="0051436A">
            <w:pPr>
              <w:jc w:val="center"/>
              <w:rPr>
                <w:noProof/>
              </w:rPr>
            </w:pPr>
            <w:r w:rsidRPr="00604782">
              <w:rPr>
                <w:noProof/>
              </w:rPr>
              <w:t>55,2</w:t>
            </w:r>
          </w:p>
        </w:tc>
        <w:tc>
          <w:tcPr>
            <w:tcW w:w="1276" w:type="dxa"/>
          </w:tcPr>
          <w:p w:rsidR="0051436A" w:rsidRPr="00604782" w:rsidRDefault="0051436A" w:rsidP="0051436A">
            <w:pPr>
              <w:jc w:val="center"/>
              <w:rPr>
                <w:noProof/>
              </w:rPr>
            </w:pPr>
            <w:r>
              <w:rPr>
                <w:noProof/>
              </w:rPr>
              <w:t>61,1</w:t>
            </w:r>
          </w:p>
        </w:tc>
      </w:tr>
      <w:tr w:rsidR="0051436A" w:rsidTr="0051436A">
        <w:trPr>
          <w:jc w:val="center"/>
        </w:trPr>
        <w:tc>
          <w:tcPr>
            <w:tcW w:w="2487" w:type="dxa"/>
            <w:vAlign w:val="center"/>
          </w:tcPr>
          <w:p w:rsidR="0051436A" w:rsidRPr="00604782" w:rsidRDefault="0051436A" w:rsidP="0051436A">
            <w:r w:rsidRPr="00604782">
              <w:t>Литература</w:t>
            </w:r>
          </w:p>
        </w:tc>
        <w:tc>
          <w:tcPr>
            <w:tcW w:w="1096" w:type="dxa"/>
            <w:vAlign w:val="center"/>
          </w:tcPr>
          <w:p w:rsidR="0051436A" w:rsidRPr="00604782" w:rsidRDefault="0051436A" w:rsidP="0051436A">
            <w:pPr>
              <w:jc w:val="center"/>
              <w:rPr>
                <w:color w:val="000000"/>
              </w:rPr>
            </w:pPr>
            <w:r w:rsidRPr="00604782">
              <w:rPr>
                <w:color w:val="000000"/>
              </w:rPr>
              <w:t>10,4</w:t>
            </w:r>
          </w:p>
        </w:tc>
        <w:tc>
          <w:tcPr>
            <w:tcW w:w="1096" w:type="dxa"/>
          </w:tcPr>
          <w:p w:rsidR="0051436A" w:rsidRPr="00604782" w:rsidRDefault="0051436A" w:rsidP="0051436A">
            <w:pPr>
              <w:jc w:val="center"/>
              <w:rPr>
                <w:color w:val="000000"/>
              </w:rPr>
            </w:pPr>
            <w:r w:rsidRPr="00604782">
              <w:rPr>
                <w:color w:val="000000"/>
              </w:rPr>
              <w:t>6,4</w:t>
            </w:r>
          </w:p>
        </w:tc>
        <w:tc>
          <w:tcPr>
            <w:tcW w:w="1701" w:type="dxa"/>
          </w:tcPr>
          <w:p w:rsidR="0051436A" w:rsidRPr="00604782" w:rsidRDefault="0051436A" w:rsidP="0051436A">
            <w:pPr>
              <w:jc w:val="center"/>
              <w:rPr>
                <w:color w:val="000000"/>
              </w:rPr>
            </w:pPr>
            <w:r w:rsidRPr="00604782">
              <w:rPr>
                <w:color w:val="000000"/>
              </w:rPr>
              <w:t>45</w:t>
            </w:r>
          </w:p>
        </w:tc>
        <w:tc>
          <w:tcPr>
            <w:tcW w:w="1418" w:type="dxa"/>
          </w:tcPr>
          <w:p w:rsidR="0051436A" w:rsidRPr="00604782" w:rsidRDefault="0051436A" w:rsidP="0051436A">
            <w:pPr>
              <w:jc w:val="center"/>
              <w:rPr>
                <w:noProof/>
              </w:rPr>
            </w:pPr>
            <w:r w:rsidRPr="00B83456">
              <w:rPr>
                <w:noProof/>
              </w:rPr>
              <w:t>14,3</w:t>
            </w:r>
          </w:p>
        </w:tc>
        <w:tc>
          <w:tcPr>
            <w:tcW w:w="1276" w:type="dxa"/>
          </w:tcPr>
          <w:p w:rsidR="0051436A" w:rsidRPr="00604782" w:rsidRDefault="0051436A" w:rsidP="0051436A">
            <w:pPr>
              <w:jc w:val="center"/>
              <w:rPr>
                <w:noProof/>
                <w:highlight w:val="green"/>
              </w:rPr>
            </w:pPr>
            <w:r w:rsidRPr="00B83456">
              <w:rPr>
                <w:noProof/>
              </w:rPr>
              <w:t>10,5</w:t>
            </w:r>
          </w:p>
        </w:tc>
      </w:tr>
      <w:tr w:rsidR="0051436A" w:rsidTr="0051436A">
        <w:trPr>
          <w:jc w:val="center"/>
        </w:trPr>
        <w:tc>
          <w:tcPr>
            <w:tcW w:w="2487" w:type="dxa"/>
            <w:vAlign w:val="center"/>
          </w:tcPr>
          <w:p w:rsidR="0051436A" w:rsidRPr="00604782" w:rsidRDefault="0051436A" w:rsidP="0051436A">
            <w:r w:rsidRPr="00604782">
              <w:t>Английский язык</w:t>
            </w:r>
          </w:p>
        </w:tc>
        <w:tc>
          <w:tcPr>
            <w:tcW w:w="1096" w:type="dxa"/>
            <w:vAlign w:val="center"/>
          </w:tcPr>
          <w:p w:rsidR="0051436A" w:rsidRPr="00604782" w:rsidRDefault="0051436A" w:rsidP="0051436A">
            <w:pPr>
              <w:jc w:val="center"/>
              <w:rPr>
                <w:color w:val="000000"/>
              </w:rPr>
            </w:pPr>
            <w:r w:rsidRPr="00604782">
              <w:rPr>
                <w:color w:val="000000"/>
              </w:rPr>
              <w:t>18,8</w:t>
            </w:r>
          </w:p>
        </w:tc>
        <w:tc>
          <w:tcPr>
            <w:tcW w:w="1096" w:type="dxa"/>
          </w:tcPr>
          <w:p w:rsidR="0051436A" w:rsidRPr="00604782" w:rsidRDefault="0051436A" w:rsidP="0051436A">
            <w:pPr>
              <w:jc w:val="center"/>
              <w:rPr>
                <w:color w:val="000000"/>
              </w:rPr>
            </w:pPr>
            <w:r w:rsidRPr="00604782">
              <w:rPr>
                <w:color w:val="000000"/>
              </w:rPr>
              <w:t>7,2</w:t>
            </w:r>
          </w:p>
        </w:tc>
        <w:tc>
          <w:tcPr>
            <w:tcW w:w="1701" w:type="dxa"/>
          </w:tcPr>
          <w:p w:rsidR="0051436A" w:rsidRPr="00604782" w:rsidRDefault="0051436A" w:rsidP="0051436A">
            <w:pPr>
              <w:jc w:val="center"/>
              <w:rPr>
                <w:color w:val="000000"/>
              </w:rPr>
            </w:pPr>
            <w:r w:rsidRPr="00604782">
              <w:rPr>
                <w:color w:val="000000"/>
              </w:rPr>
              <w:t>16,7</w:t>
            </w:r>
          </w:p>
        </w:tc>
        <w:tc>
          <w:tcPr>
            <w:tcW w:w="1418" w:type="dxa"/>
          </w:tcPr>
          <w:p w:rsidR="0051436A" w:rsidRPr="00604782" w:rsidRDefault="0051436A" w:rsidP="0051436A">
            <w:pPr>
              <w:jc w:val="center"/>
              <w:rPr>
                <w:noProof/>
              </w:rPr>
            </w:pPr>
            <w:r w:rsidRPr="00604782">
              <w:rPr>
                <w:noProof/>
              </w:rPr>
              <w:t>28,6</w:t>
            </w:r>
          </w:p>
        </w:tc>
        <w:tc>
          <w:tcPr>
            <w:tcW w:w="1276" w:type="dxa"/>
          </w:tcPr>
          <w:p w:rsidR="0051436A" w:rsidRPr="00604782" w:rsidRDefault="0051436A" w:rsidP="0051436A">
            <w:pPr>
              <w:jc w:val="center"/>
              <w:rPr>
                <w:noProof/>
              </w:rPr>
            </w:pPr>
            <w:r>
              <w:rPr>
                <w:noProof/>
              </w:rPr>
              <w:t>6,7</w:t>
            </w:r>
          </w:p>
        </w:tc>
      </w:tr>
      <w:tr w:rsidR="0051436A" w:rsidTr="0051436A">
        <w:trPr>
          <w:jc w:val="center"/>
        </w:trPr>
        <w:tc>
          <w:tcPr>
            <w:tcW w:w="2487" w:type="dxa"/>
            <w:vAlign w:val="center"/>
          </w:tcPr>
          <w:p w:rsidR="0051436A" w:rsidRPr="00604782" w:rsidRDefault="0051436A" w:rsidP="0051436A">
            <w:r w:rsidRPr="00604782">
              <w:t>Информатика и ИКТ</w:t>
            </w:r>
          </w:p>
        </w:tc>
        <w:tc>
          <w:tcPr>
            <w:tcW w:w="1096" w:type="dxa"/>
            <w:vAlign w:val="center"/>
          </w:tcPr>
          <w:p w:rsidR="0051436A" w:rsidRPr="00604782" w:rsidRDefault="0051436A" w:rsidP="0051436A">
            <w:pPr>
              <w:jc w:val="center"/>
              <w:rPr>
                <w:color w:val="000000"/>
              </w:rPr>
            </w:pPr>
            <w:r w:rsidRPr="00604782">
              <w:rPr>
                <w:color w:val="000000"/>
              </w:rPr>
              <w:t>22,6</w:t>
            </w:r>
          </w:p>
        </w:tc>
        <w:tc>
          <w:tcPr>
            <w:tcW w:w="1096" w:type="dxa"/>
          </w:tcPr>
          <w:p w:rsidR="0051436A" w:rsidRPr="00604782" w:rsidRDefault="0051436A" w:rsidP="0051436A">
            <w:pPr>
              <w:jc w:val="center"/>
              <w:rPr>
                <w:color w:val="000000"/>
              </w:rPr>
            </w:pPr>
            <w:r w:rsidRPr="00604782">
              <w:rPr>
                <w:color w:val="000000"/>
              </w:rPr>
              <w:t>18,7</w:t>
            </w:r>
          </w:p>
        </w:tc>
        <w:tc>
          <w:tcPr>
            <w:tcW w:w="1701" w:type="dxa"/>
          </w:tcPr>
          <w:p w:rsidR="0051436A" w:rsidRPr="00604782" w:rsidRDefault="0051436A" w:rsidP="0051436A">
            <w:pPr>
              <w:jc w:val="center"/>
              <w:rPr>
                <w:color w:val="000000"/>
              </w:rPr>
            </w:pPr>
            <w:r w:rsidRPr="00604782">
              <w:rPr>
                <w:color w:val="000000"/>
              </w:rPr>
              <w:t>15</w:t>
            </w:r>
          </w:p>
        </w:tc>
        <w:tc>
          <w:tcPr>
            <w:tcW w:w="1418" w:type="dxa"/>
          </w:tcPr>
          <w:p w:rsidR="0051436A" w:rsidRPr="00604782" w:rsidRDefault="0051436A" w:rsidP="0051436A">
            <w:pPr>
              <w:jc w:val="center"/>
              <w:rPr>
                <w:noProof/>
              </w:rPr>
            </w:pPr>
            <w:r w:rsidRPr="00604782">
              <w:rPr>
                <w:noProof/>
              </w:rPr>
              <w:t>15,4</w:t>
            </w:r>
          </w:p>
        </w:tc>
        <w:tc>
          <w:tcPr>
            <w:tcW w:w="1276" w:type="dxa"/>
          </w:tcPr>
          <w:p w:rsidR="0051436A" w:rsidRPr="00604782" w:rsidRDefault="0051436A" w:rsidP="0051436A">
            <w:pPr>
              <w:jc w:val="center"/>
              <w:rPr>
                <w:noProof/>
              </w:rPr>
            </w:pPr>
            <w:r>
              <w:rPr>
                <w:noProof/>
              </w:rPr>
              <w:t>50</w:t>
            </w:r>
          </w:p>
        </w:tc>
      </w:tr>
      <w:tr w:rsidR="0051436A" w:rsidTr="0051436A">
        <w:trPr>
          <w:jc w:val="center"/>
        </w:trPr>
        <w:tc>
          <w:tcPr>
            <w:tcW w:w="2487" w:type="dxa"/>
          </w:tcPr>
          <w:p w:rsidR="0051436A" w:rsidRPr="00604782" w:rsidRDefault="0051436A" w:rsidP="0051436A">
            <w:pPr>
              <w:rPr>
                <w:noProof/>
              </w:rPr>
            </w:pPr>
            <w:r w:rsidRPr="00604782">
              <w:rPr>
                <w:noProof/>
              </w:rPr>
              <w:t>Математика (базовый)</w:t>
            </w:r>
          </w:p>
        </w:tc>
        <w:tc>
          <w:tcPr>
            <w:tcW w:w="1096" w:type="dxa"/>
            <w:vAlign w:val="center"/>
          </w:tcPr>
          <w:p w:rsidR="0051436A" w:rsidRPr="00604782" w:rsidRDefault="0051436A" w:rsidP="0051436A">
            <w:pPr>
              <w:jc w:val="center"/>
              <w:rPr>
                <w:color w:val="000000"/>
              </w:rPr>
            </w:pPr>
            <w:r w:rsidRPr="00604782">
              <w:rPr>
                <w:color w:val="000000"/>
              </w:rPr>
              <w:t>8,7</w:t>
            </w:r>
          </w:p>
        </w:tc>
        <w:tc>
          <w:tcPr>
            <w:tcW w:w="1096" w:type="dxa"/>
          </w:tcPr>
          <w:p w:rsidR="0051436A" w:rsidRPr="00604782" w:rsidRDefault="0051436A" w:rsidP="0051436A">
            <w:pPr>
              <w:jc w:val="center"/>
              <w:rPr>
                <w:color w:val="000000"/>
              </w:rPr>
            </w:pPr>
            <w:r w:rsidRPr="00604782">
              <w:rPr>
                <w:color w:val="000000"/>
              </w:rPr>
              <w:t>3,0</w:t>
            </w:r>
          </w:p>
        </w:tc>
        <w:tc>
          <w:tcPr>
            <w:tcW w:w="1701" w:type="dxa"/>
          </w:tcPr>
          <w:p w:rsidR="0051436A" w:rsidRPr="00604782" w:rsidRDefault="0051436A" w:rsidP="0051436A">
            <w:pPr>
              <w:jc w:val="both"/>
              <w:rPr>
                <w:noProof/>
              </w:rPr>
            </w:pPr>
          </w:p>
        </w:tc>
        <w:tc>
          <w:tcPr>
            <w:tcW w:w="1418" w:type="dxa"/>
          </w:tcPr>
          <w:p w:rsidR="0051436A" w:rsidRPr="00604782" w:rsidRDefault="0051436A" w:rsidP="0051436A">
            <w:pPr>
              <w:jc w:val="center"/>
              <w:rPr>
                <w:noProof/>
              </w:rPr>
            </w:pPr>
            <w:r w:rsidRPr="00604782">
              <w:rPr>
                <w:noProof/>
              </w:rPr>
              <w:t>2</w:t>
            </w:r>
            <w:r>
              <w:rPr>
                <w:noProof/>
              </w:rPr>
              <w:t>2,8</w:t>
            </w:r>
          </w:p>
        </w:tc>
        <w:tc>
          <w:tcPr>
            <w:tcW w:w="1276" w:type="dxa"/>
          </w:tcPr>
          <w:p w:rsidR="0051436A" w:rsidRPr="00604782" w:rsidRDefault="0051436A" w:rsidP="0051436A">
            <w:pPr>
              <w:jc w:val="center"/>
              <w:rPr>
                <w:noProof/>
              </w:rPr>
            </w:pPr>
            <w:r>
              <w:rPr>
                <w:noProof/>
              </w:rPr>
              <w:t>9,2</w:t>
            </w:r>
          </w:p>
        </w:tc>
      </w:tr>
      <w:tr w:rsidR="0051436A" w:rsidTr="0051436A">
        <w:trPr>
          <w:jc w:val="center"/>
        </w:trPr>
        <w:tc>
          <w:tcPr>
            <w:tcW w:w="2487" w:type="dxa"/>
          </w:tcPr>
          <w:p w:rsidR="0051436A" w:rsidRPr="00604782" w:rsidRDefault="0051436A" w:rsidP="0051436A">
            <w:pPr>
              <w:rPr>
                <w:noProof/>
              </w:rPr>
            </w:pPr>
            <w:r w:rsidRPr="00604782">
              <w:rPr>
                <w:noProof/>
              </w:rPr>
              <w:t>Математика (профиль)</w:t>
            </w:r>
          </w:p>
        </w:tc>
        <w:tc>
          <w:tcPr>
            <w:tcW w:w="1096" w:type="dxa"/>
          </w:tcPr>
          <w:p w:rsidR="0051436A" w:rsidRPr="00604782" w:rsidRDefault="0051436A" w:rsidP="0051436A">
            <w:pPr>
              <w:jc w:val="both"/>
              <w:rPr>
                <w:noProof/>
              </w:rPr>
            </w:pPr>
          </w:p>
        </w:tc>
        <w:tc>
          <w:tcPr>
            <w:tcW w:w="1096" w:type="dxa"/>
          </w:tcPr>
          <w:p w:rsidR="0051436A" w:rsidRPr="00604782" w:rsidRDefault="0051436A" w:rsidP="0051436A">
            <w:pPr>
              <w:jc w:val="both"/>
              <w:rPr>
                <w:noProof/>
              </w:rPr>
            </w:pPr>
          </w:p>
        </w:tc>
        <w:tc>
          <w:tcPr>
            <w:tcW w:w="1701" w:type="dxa"/>
          </w:tcPr>
          <w:p w:rsidR="0051436A" w:rsidRPr="00604782" w:rsidRDefault="0051436A" w:rsidP="0051436A">
            <w:pPr>
              <w:jc w:val="both"/>
              <w:rPr>
                <w:noProof/>
              </w:rPr>
            </w:pPr>
          </w:p>
        </w:tc>
        <w:tc>
          <w:tcPr>
            <w:tcW w:w="1418" w:type="dxa"/>
          </w:tcPr>
          <w:p w:rsidR="0051436A" w:rsidRPr="00604782" w:rsidRDefault="0051436A" w:rsidP="0051436A">
            <w:pPr>
              <w:jc w:val="center"/>
              <w:rPr>
                <w:noProof/>
              </w:rPr>
            </w:pPr>
            <w:r w:rsidRPr="00604782">
              <w:rPr>
                <w:noProof/>
              </w:rPr>
              <w:t>50,8</w:t>
            </w:r>
          </w:p>
        </w:tc>
        <w:tc>
          <w:tcPr>
            <w:tcW w:w="1276" w:type="dxa"/>
          </w:tcPr>
          <w:p w:rsidR="0051436A" w:rsidRPr="00604782" w:rsidRDefault="0051436A" w:rsidP="0051436A">
            <w:pPr>
              <w:jc w:val="center"/>
              <w:rPr>
                <w:noProof/>
              </w:rPr>
            </w:pPr>
            <w:r>
              <w:rPr>
                <w:noProof/>
              </w:rPr>
              <w:t>10,8</w:t>
            </w:r>
          </w:p>
        </w:tc>
      </w:tr>
    </w:tbl>
    <w:p w:rsidR="0051436A" w:rsidRDefault="0051436A" w:rsidP="0051436A">
      <w:pPr>
        <w:ind w:firstLine="708"/>
        <w:jc w:val="both"/>
        <w:rPr>
          <w:noProof/>
          <w:highlight w:val="yellow"/>
        </w:rPr>
      </w:pPr>
    </w:p>
    <w:p w:rsidR="0051436A" w:rsidRPr="008A219D" w:rsidRDefault="0051436A" w:rsidP="0051436A">
      <w:pPr>
        <w:ind w:firstLine="708"/>
        <w:jc w:val="both"/>
        <w:rPr>
          <w:noProof/>
        </w:rPr>
      </w:pPr>
      <w:r>
        <w:rPr>
          <w:noProof/>
        </w:rPr>
        <w:t xml:space="preserve"> П</w:t>
      </w:r>
      <w:r w:rsidRPr="008A219D">
        <w:rPr>
          <w:noProof/>
        </w:rPr>
        <w:t xml:space="preserve">оказатели преодоления минимального порога по русскому языку выше, чем в прошлом и в предыдущих годах. Преодоление порога по математике базового уровня выше, чем в 2015 году  на 13,6%; по математике профильного уровня выше, чем в 2015 году на 40%. </w:t>
      </w:r>
    </w:p>
    <w:p w:rsidR="0051436A" w:rsidRDefault="0051436A" w:rsidP="0051436A">
      <w:pPr>
        <w:ind w:firstLine="708"/>
        <w:jc w:val="both"/>
        <w:rPr>
          <w:noProof/>
        </w:rPr>
      </w:pPr>
      <w:r w:rsidRPr="008A219D">
        <w:rPr>
          <w:noProof/>
        </w:rPr>
        <w:t xml:space="preserve">Среди выборных предметов улучшение результатов преодоления наблюдается по химии, географии,  литературе, английскому языку. </w:t>
      </w:r>
      <w:r>
        <w:rPr>
          <w:noProof/>
        </w:rPr>
        <w:t xml:space="preserve">Снижение показателей преодоления порога наблюдается по биологии, истории, обществознанию, информатике. Снижение по истории, обществознанию можно объяснить изменениями в КИМ – задания высокого и повышенного уровня сложности. </w:t>
      </w:r>
    </w:p>
    <w:p w:rsidR="0051436A" w:rsidRDefault="0051436A" w:rsidP="0051436A">
      <w:pPr>
        <w:jc w:val="both"/>
        <w:rPr>
          <w:noProof/>
        </w:rPr>
      </w:pPr>
    </w:p>
    <w:p w:rsidR="0051436A" w:rsidRPr="0051436A" w:rsidRDefault="0051436A" w:rsidP="005B191E">
      <w:pPr>
        <w:pStyle w:val="a3"/>
        <w:numPr>
          <w:ilvl w:val="1"/>
          <w:numId w:val="3"/>
        </w:numPr>
        <w:jc w:val="center"/>
        <w:rPr>
          <w:rFonts w:ascii="Times New Roman" w:hAnsi="Times New Roman"/>
          <w:b/>
          <w:noProof/>
          <w:lang w:val="ru-RU" w:eastAsia="ru-RU"/>
        </w:rPr>
      </w:pPr>
      <w:r w:rsidRPr="0051436A">
        <w:rPr>
          <w:rFonts w:ascii="Times New Roman" w:hAnsi="Times New Roman"/>
          <w:b/>
          <w:noProof/>
          <w:lang w:val="ru-RU" w:eastAsia="ru-RU"/>
        </w:rPr>
        <w:t>Сведения о показателях среднего балла по предметам</w:t>
      </w:r>
    </w:p>
    <w:p w:rsidR="0051436A" w:rsidRPr="00701621" w:rsidRDefault="0051436A" w:rsidP="0051436A">
      <w:pPr>
        <w:ind w:left="360"/>
        <w:jc w:val="right"/>
        <w:rPr>
          <w:noProof/>
        </w:rPr>
      </w:pPr>
    </w:p>
    <w:tbl>
      <w:tblPr>
        <w:tblStyle w:val="a8"/>
        <w:tblW w:w="0" w:type="auto"/>
        <w:jc w:val="center"/>
        <w:tblInd w:w="882" w:type="dxa"/>
        <w:tblLook w:val="04A0"/>
      </w:tblPr>
      <w:tblGrid>
        <w:gridCol w:w="2146"/>
        <w:gridCol w:w="785"/>
        <w:gridCol w:w="987"/>
        <w:gridCol w:w="987"/>
        <w:gridCol w:w="987"/>
        <w:gridCol w:w="987"/>
        <w:gridCol w:w="987"/>
        <w:gridCol w:w="823"/>
      </w:tblGrid>
      <w:tr w:rsidR="0051436A" w:rsidRPr="00E07574" w:rsidTr="0051436A">
        <w:trPr>
          <w:jc w:val="center"/>
        </w:trPr>
        <w:tc>
          <w:tcPr>
            <w:tcW w:w="2146" w:type="dxa"/>
          </w:tcPr>
          <w:p w:rsidR="0051436A" w:rsidRPr="00E07574" w:rsidRDefault="0051436A" w:rsidP="0051436A">
            <w:pPr>
              <w:jc w:val="center"/>
              <w:rPr>
                <w:b/>
                <w:noProof/>
                <w:sz w:val="24"/>
                <w:szCs w:val="24"/>
              </w:rPr>
            </w:pPr>
            <w:r w:rsidRPr="00E07574">
              <w:rPr>
                <w:b/>
                <w:noProof/>
                <w:sz w:val="24"/>
                <w:szCs w:val="24"/>
              </w:rPr>
              <w:t xml:space="preserve">Предмет </w:t>
            </w:r>
          </w:p>
        </w:tc>
        <w:tc>
          <w:tcPr>
            <w:tcW w:w="785" w:type="dxa"/>
          </w:tcPr>
          <w:p w:rsidR="0051436A" w:rsidRPr="00E07574" w:rsidRDefault="0051436A" w:rsidP="0051436A">
            <w:pPr>
              <w:jc w:val="center"/>
              <w:rPr>
                <w:b/>
                <w:noProof/>
                <w:sz w:val="24"/>
                <w:szCs w:val="24"/>
              </w:rPr>
            </w:pPr>
            <w:r w:rsidRPr="00E07574">
              <w:rPr>
                <w:b/>
                <w:noProof/>
                <w:sz w:val="24"/>
                <w:szCs w:val="24"/>
              </w:rPr>
              <w:t>2010</w:t>
            </w:r>
          </w:p>
        </w:tc>
        <w:tc>
          <w:tcPr>
            <w:tcW w:w="987" w:type="dxa"/>
          </w:tcPr>
          <w:p w:rsidR="0051436A" w:rsidRPr="00E07574" w:rsidRDefault="0051436A" w:rsidP="0051436A">
            <w:pPr>
              <w:jc w:val="center"/>
              <w:rPr>
                <w:b/>
                <w:noProof/>
                <w:sz w:val="24"/>
                <w:szCs w:val="24"/>
              </w:rPr>
            </w:pPr>
            <w:r w:rsidRPr="00E07574">
              <w:rPr>
                <w:b/>
                <w:noProof/>
                <w:sz w:val="24"/>
                <w:szCs w:val="24"/>
              </w:rPr>
              <w:t>2011</w:t>
            </w:r>
          </w:p>
        </w:tc>
        <w:tc>
          <w:tcPr>
            <w:tcW w:w="987" w:type="dxa"/>
          </w:tcPr>
          <w:p w:rsidR="0051436A" w:rsidRPr="00E07574" w:rsidRDefault="0051436A" w:rsidP="0051436A">
            <w:pPr>
              <w:jc w:val="center"/>
              <w:rPr>
                <w:b/>
                <w:noProof/>
                <w:sz w:val="24"/>
                <w:szCs w:val="24"/>
              </w:rPr>
            </w:pPr>
            <w:r w:rsidRPr="00E07574">
              <w:rPr>
                <w:b/>
                <w:noProof/>
                <w:sz w:val="24"/>
                <w:szCs w:val="24"/>
              </w:rPr>
              <w:t>2012</w:t>
            </w:r>
          </w:p>
        </w:tc>
        <w:tc>
          <w:tcPr>
            <w:tcW w:w="987" w:type="dxa"/>
          </w:tcPr>
          <w:p w:rsidR="0051436A" w:rsidRPr="00E07574" w:rsidRDefault="0051436A" w:rsidP="0051436A">
            <w:pPr>
              <w:jc w:val="center"/>
              <w:rPr>
                <w:b/>
                <w:noProof/>
                <w:sz w:val="24"/>
                <w:szCs w:val="24"/>
              </w:rPr>
            </w:pPr>
            <w:r w:rsidRPr="00E07574">
              <w:rPr>
                <w:b/>
                <w:noProof/>
                <w:sz w:val="24"/>
                <w:szCs w:val="24"/>
              </w:rPr>
              <w:t>2013</w:t>
            </w:r>
          </w:p>
        </w:tc>
        <w:tc>
          <w:tcPr>
            <w:tcW w:w="987" w:type="dxa"/>
          </w:tcPr>
          <w:p w:rsidR="0051436A" w:rsidRPr="00E07574" w:rsidRDefault="0051436A" w:rsidP="0051436A">
            <w:pPr>
              <w:jc w:val="center"/>
              <w:rPr>
                <w:b/>
                <w:noProof/>
                <w:sz w:val="24"/>
                <w:szCs w:val="24"/>
              </w:rPr>
            </w:pPr>
            <w:r w:rsidRPr="00E07574">
              <w:rPr>
                <w:b/>
                <w:noProof/>
                <w:sz w:val="24"/>
                <w:szCs w:val="24"/>
              </w:rPr>
              <w:t>2014</w:t>
            </w:r>
          </w:p>
        </w:tc>
        <w:tc>
          <w:tcPr>
            <w:tcW w:w="987" w:type="dxa"/>
          </w:tcPr>
          <w:p w:rsidR="0051436A" w:rsidRPr="00E07574" w:rsidRDefault="0051436A" w:rsidP="0051436A">
            <w:pPr>
              <w:jc w:val="center"/>
              <w:rPr>
                <w:b/>
                <w:noProof/>
                <w:sz w:val="24"/>
                <w:szCs w:val="24"/>
              </w:rPr>
            </w:pPr>
            <w:r w:rsidRPr="00E07574">
              <w:rPr>
                <w:b/>
                <w:noProof/>
                <w:sz w:val="24"/>
                <w:szCs w:val="24"/>
              </w:rPr>
              <w:t>2015</w:t>
            </w:r>
          </w:p>
        </w:tc>
        <w:tc>
          <w:tcPr>
            <w:tcW w:w="823" w:type="dxa"/>
          </w:tcPr>
          <w:p w:rsidR="0051436A" w:rsidRPr="00E07574" w:rsidRDefault="0051436A" w:rsidP="0051436A">
            <w:pPr>
              <w:jc w:val="center"/>
              <w:rPr>
                <w:b/>
                <w:noProof/>
                <w:sz w:val="24"/>
                <w:szCs w:val="24"/>
              </w:rPr>
            </w:pPr>
            <w:r>
              <w:rPr>
                <w:b/>
                <w:noProof/>
                <w:sz w:val="24"/>
                <w:szCs w:val="24"/>
              </w:rPr>
              <w:t>2016</w:t>
            </w:r>
          </w:p>
        </w:tc>
      </w:tr>
      <w:tr w:rsidR="0051436A" w:rsidRPr="00CE6854" w:rsidTr="0051436A">
        <w:trPr>
          <w:jc w:val="center"/>
        </w:trPr>
        <w:tc>
          <w:tcPr>
            <w:tcW w:w="2146" w:type="dxa"/>
            <w:vAlign w:val="center"/>
          </w:tcPr>
          <w:p w:rsidR="0051436A" w:rsidRPr="009746DE" w:rsidRDefault="0051436A" w:rsidP="0051436A">
            <w:pPr>
              <w:rPr>
                <w:sz w:val="24"/>
                <w:szCs w:val="24"/>
              </w:rPr>
            </w:pPr>
            <w:r w:rsidRPr="009746DE">
              <w:rPr>
                <w:sz w:val="24"/>
                <w:szCs w:val="24"/>
              </w:rPr>
              <w:t>Русский язык</w:t>
            </w:r>
          </w:p>
        </w:tc>
        <w:tc>
          <w:tcPr>
            <w:tcW w:w="785" w:type="dxa"/>
            <w:vAlign w:val="center"/>
          </w:tcPr>
          <w:p w:rsidR="0051436A" w:rsidRPr="009746DE" w:rsidRDefault="0051436A" w:rsidP="0051436A">
            <w:pPr>
              <w:jc w:val="center"/>
              <w:rPr>
                <w:sz w:val="24"/>
                <w:szCs w:val="24"/>
              </w:rPr>
            </w:pPr>
            <w:r>
              <w:rPr>
                <w:sz w:val="24"/>
                <w:szCs w:val="24"/>
              </w:rPr>
              <w:t>49</w:t>
            </w:r>
          </w:p>
        </w:tc>
        <w:tc>
          <w:tcPr>
            <w:tcW w:w="987" w:type="dxa"/>
            <w:vAlign w:val="center"/>
          </w:tcPr>
          <w:p w:rsidR="0051436A" w:rsidRPr="009746DE" w:rsidRDefault="0051436A" w:rsidP="0051436A">
            <w:pPr>
              <w:jc w:val="center"/>
              <w:rPr>
                <w:sz w:val="24"/>
                <w:szCs w:val="24"/>
              </w:rPr>
            </w:pPr>
            <w:r>
              <w:rPr>
                <w:sz w:val="24"/>
                <w:szCs w:val="24"/>
              </w:rPr>
              <w:t>50,12</w:t>
            </w:r>
          </w:p>
        </w:tc>
        <w:tc>
          <w:tcPr>
            <w:tcW w:w="987" w:type="dxa"/>
            <w:vAlign w:val="center"/>
          </w:tcPr>
          <w:p w:rsidR="0051436A" w:rsidRPr="009746DE" w:rsidRDefault="0051436A" w:rsidP="0051436A">
            <w:pPr>
              <w:jc w:val="center"/>
              <w:rPr>
                <w:color w:val="000000"/>
                <w:sz w:val="24"/>
                <w:szCs w:val="24"/>
              </w:rPr>
            </w:pPr>
            <w:r>
              <w:rPr>
                <w:color w:val="000000"/>
                <w:sz w:val="24"/>
                <w:szCs w:val="24"/>
              </w:rPr>
              <w:t>48,83</w:t>
            </w:r>
          </w:p>
        </w:tc>
        <w:tc>
          <w:tcPr>
            <w:tcW w:w="987" w:type="dxa"/>
          </w:tcPr>
          <w:p w:rsidR="0051436A" w:rsidRDefault="0051436A" w:rsidP="0051436A">
            <w:pPr>
              <w:jc w:val="center"/>
              <w:rPr>
                <w:color w:val="000000"/>
                <w:sz w:val="24"/>
                <w:szCs w:val="24"/>
              </w:rPr>
            </w:pPr>
            <w:r>
              <w:rPr>
                <w:color w:val="000000"/>
                <w:sz w:val="24"/>
                <w:szCs w:val="24"/>
              </w:rPr>
              <w:t>53,86</w:t>
            </w:r>
          </w:p>
        </w:tc>
        <w:tc>
          <w:tcPr>
            <w:tcW w:w="987" w:type="dxa"/>
            <w:vAlign w:val="center"/>
          </w:tcPr>
          <w:p w:rsidR="0051436A" w:rsidRPr="00200AD5" w:rsidRDefault="0051436A" w:rsidP="0051436A">
            <w:pPr>
              <w:jc w:val="center"/>
              <w:rPr>
                <w:color w:val="000000"/>
                <w:sz w:val="24"/>
                <w:szCs w:val="24"/>
              </w:rPr>
            </w:pPr>
            <w:r>
              <w:rPr>
                <w:color w:val="000000"/>
                <w:sz w:val="24"/>
                <w:szCs w:val="24"/>
              </w:rPr>
              <w:t>45,2</w:t>
            </w:r>
          </w:p>
        </w:tc>
        <w:tc>
          <w:tcPr>
            <w:tcW w:w="987" w:type="dxa"/>
          </w:tcPr>
          <w:p w:rsidR="0051436A" w:rsidRPr="00B83456" w:rsidRDefault="0051436A" w:rsidP="0051436A">
            <w:pPr>
              <w:jc w:val="center"/>
              <w:rPr>
                <w:noProof/>
                <w:sz w:val="24"/>
                <w:szCs w:val="24"/>
              </w:rPr>
            </w:pPr>
            <w:r w:rsidRPr="00B83456">
              <w:rPr>
                <w:noProof/>
                <w:sz w:val="24"/>
                <w:szCs w:val="24"/>
              </w:rPr>
              <w:t>49,9</w:t>
            </w:r>
          </w:p>
        </w:tc>
        <w:tc>
          <w:tcPr>
            <w:tcW w:w="823" w:type="dxa"/>
          </w:tcPr>
          <w:p w:rsidR="0051436A" w:rsidRPr="00CE6854" w:rsidRDefault="0051436A" w:rsidP="0051436A">
            <w:pPr>
              <w:jc w:val="center"/>
              <w:rPr>
                <w:noProof/>
                <w:sz w:val="24"/>
                <w:szCs w:val="24"/>
              </w:rPr>
            </w:pPr>
            <w:r w:rsidRPr="00CE6854">
              <w:rPr>
                <w:noProof/>
                <w:sz w:val="24"/>
                <w:szCs w:val="24"/>
              </w:rPr>
              <w:t>56,3</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Математика</w:t>
            </w:r>
          </w:p>
        </w:tc>
        <w:tc>
          <w:tcPr>
            <w:tcW w:w="785" w:type="dxa"/>
            <w:vAlign w:val="center"/>
          </w:tcPr>
          <w:p w:rsidR="0051436A" w:rsidRPr="009746DE" w:rsidRDefault="0051436A" w:rsidP="0051436A">
            <w:pPr>
              <w:jc w:val="center"/>
              <w:rPr>
                <w:sz w:val="24"/>
                <w:szCs w:val="24"/>
              </w:rPr>
            </w:pPr>
            <w:r>
              <w:rPr>
                <w:sz w:val="24"/>
                <w:szCs w:val="24"/>
              </w:rPr>
              <w:t>40,9</w:t>
            </w:r>
          </w:p>
        </w:tc>
        <w:tc>
          <w:tcPr>
            <w:tcW w:w="987" w:type="dxa"/>
            <w:vAlign w:val="center"/>
          </w:tcPr>
          <w:p w:rsidR="0051436A" w:rsidRPr="009746DE" w:rsidRDefault="0051436A" w:rsidP="0051436A">
            <w:pPr>
              <w:jc w:val="center"/>
              <w:rPr>
                <w:sz w:val="24"/>
                <w:szCs w:val="24"/>
              </w:rPr>
            </w:pPr>
            <w:r>
              <w:rPr>
                <w:sz w:val="24"/>
                <w:szCs w:val="24"/>
              </w:rPr>
              <w:t>42,62</w:t>
            </w:r>
          </w:p>
        </w:tc>
        <w:tc>
          <w:tcPr>
            <w:tcW w:w="987" w:type="dxa"/>
            <w:vAlign w:val="center"/>
          </w:tcPr>
          <w:p w:rsidR="0051436A" w:rsidRPr="009746DE" w:rsidRDefault="0051436A" w:rsidP="0051436A">
            <w:pPr>
              <w:jc w:val="center"/>
              <w:rPr>
                <w:color w:val="000000"/>
                <w:sz w:val="24"/>
                <w:szCs w:val="24"/>
              </w:rPr>
            </w:pPr>
            <w:r>
              <w:rPr>
                <w:color w:val="000000"/>
                <w:sz w:val="24"/>
                <w:szCs w:val="24"/>
              </w:rPr>
              <w:t>37,07</w:t>
            </w:r>
          </w:p>
        </w:tc>
        <w:tc>
          <w:tcPr>
            <w:tcW w:w="987" w:type="dxa"/>
          </w:tcPr>
          <w:p w:rsidR="0051436A" w:rsidRPr="009746DE" w:rsidRDefault="0051436A" w:rsidP="0051436A">
            <w:pPr>
              <w:jc w:val="center"/>
              <w:rPr>
                <w:color w:val="000000"/>
                <w:sz w:val="24"/>
                <w:szCs w:val="24"/>
              </w:rPr>
            </w:pPr>
            <w:r>
              <w:rPr>
                <w:color w:val="000000"/>
                <w:sz w:val="24"/>
                <w:szCs w:val="24"/>
              </w:rPr>
              <w:t>41,38</w:t>
            </w:r>
          </w:p>
        </w:tc>
        <w:tc>
          <w:tcPr>
            <w:tcW w:w="987" w:type="dxa"/>
            <w:vAlign w:val="center"/>
          </w:tcPr>
          <w:p w:rsidR="0051436A" w:rsidRPr="00200AD5" w:rsidRDefault="0051436A" w:rsidP="0051436A">
            <w:pPr>
              <w:jc w:val="center"/>
              <w:rPr>
                <w:color w:val="000000"/>
                <w:sz w:val="24"/>
                <w:szCs w:val="24"/>
              </w:rPr>
            </w:pPr>
            <w:r>
              <w:rPr>
                <w:color w:val="000000"/>
                <w:sz w:val="24"/>
                <w:szCs w:val="24"/>
              </w:rPr>
              <w:t>34,69</w:t>
            </w:r>
          </w:p>
        </w:tc>
        <w:tc>
          <w:tcPr>
            <w:tcW w:w="987" w:type="dxa"/>
          </w:tcPr>
          <w:p w:rsidR="0051436A" w:rsidRPr="00B83456" w:rsidRDefault="0051436A" w:rsidP="0051436A">
            <w:pPr>
              <w:jc w:val="center"/>
              <w:rPr>
                <w:noProof/>
                <w:sz w:val="24"/>
                <w:szCs w:val="24"/>
              </w:rPr>
            </w:pPr>
          </w:p>
        </w:tc>
        <w:tc>
          <w:tcPr>
            <w:tcW w:w="823" w:type="dxa"/>
          </w:tcPr>
          <w:p w:rsidR="0051436A" w:rsidRDefault="0051436A" w:rsidP="0051436A">
            <w:pPr>
              <w:jc w:val="center"/>
              <w:rPr>
                <w:noProof/>
                <w:sz w:val="24"/>
                <w:szCs w:val="24"/>
              </w:rPr>
            </w:pPr>
          </w:p>
        </w:tc>
      </w:tr>
      <w:tr w:rsidR="0051436A" w:rsidRPr="00D51C5A" w:rsidTr="0051436A">
        <w:trPr>
          <w:jc w:val="center"/>
        </w:trPr>
        <w:tc>
          <w:tcPr>
            <w:tcW w:w="2146" w:type="dxa"/>
            <w:vAlign w:val="center"/>
          </w:tcPr>
          <w:p w:rsidR="0051436A" w:rsidRPr="009746DE" w:rsidRDefault="0051436A" w:rsidP="0051436A">
            <w:pPr>
              <w:rPr>
                <w:sz w:val="24"/>
                <w:szCs w:val="24"/>
              </w:rPr>
            </w:pPr>
            <w:r w:rsidRPr="009746DE">
              <w:rPr>
                <w:sz w:val="24"/>
                <w:szCs w:val="24"/>
              </w:rPr>
              <w:t>Физика</w:t>
            </w:r>
          </w:p>
        </w:tc>
        <w:tc>
          <w:tcPr>
            <w:tcW w:w="785" w:type="dxa"/>
            <w:vAlign w:val="center"/>
          </w:tcPr>
          <w:p w:rsidR="0051436A" w:rsidRPr="009746DE" w:rsidRDefault="0051436A" w:rsidP="0051436A">
            <w:pPr>
              <w:jc w:val="center"/>
              <w:rPr>
                <w:sz w:val="24"/>
                <w:szCs w:val="24"/>
              </w:rPr>
            </w:pPr>
            <w:r>
              <w:rPr>
                <w:sz w:val="24"/>
                <w:szCs w:val="24"/>
              </w:rPr>
              <w:t>45,15</w:t>
            </w:r>
          </w:p>
        </w:tc>
        <w:tc>
          <w:tcPr>
            <w:tcW w:w="987" w:type="dxa"/>
            <w:vAlign w:val="center"/>
          </w:tcPr>
          <w:p w:rsidR="0051436A" w:rsidRPr="009746DE" w:rsidRDefault="0051436A" w:rsidP="0051436A">
            <w:pPr>
              <w:jc w:val="center"/>
              <w:rPr>
                <w:sz w:val="24"/>
                <w:szCs w:val="24"/>
              </w:rPr>
            </w:pPr>
            <w:r>
              <w:rPr>
                <w:sz w:val="24"/>
                <w:szCs w:val="24"/>
              </w:rPr>
              <w:t>45,25</w:t>
            </w:r>
          </w:p>
        </w:tc>
        <w:tc>
          <w:tcPr>
            <w:tcW w:w="987" w:type="dxa"/>
            <w:vAlign w:val="center"/>
          </w:tcPr>
          <w:p w:rsidR="0051436A" w:rsidRPr="009746DE" w:rsidRDefault="0051436A" w:rsidP="0051436A">
            <w:pPr>
              <w:jc w:val="center"/>
              <w:rPr>
                <w:color w:val="000000"/>
                <w:sz w:val="24"/>
                <w:szCs w:val="24"/>
              </w:rPr>
            </w:pPr>
            <w:r>
              <w:rPr>
                <w:color w:val="000000"/>
                <w:sz w:val="24"/>
                <w:szCs w:val="24"/>
              </w:rPr>
              <w:t>40,61</w:t>
            </w:r>
          </w:p>
        </w:tc>
        <w:tc>
          <w:tcPr>
            <w:tcW w:w="987" w:type="dxa"/>
          </w:tcPr>
          <w:p w:rsidR="0051436A" w:rsidRPr="009746DE" w:rsidRDefault="0051436A" w:rsidP="0051436A">
            <w:pPr>
              <w:jc w:val="center"/>
              <w:rPr>
                <w:color w:val="000000"/>
                <w:sz w:val="24"/>
                <w:szCs w:val="24"/>
              </w:rPr>
            </w:pPr>
            <w:r>
              <w:rPr>
                <w:color w:val="000000"/>
                <w:sz w:val="24"/>
                <w:szCs w:val="24"/>
              </w:rPr>
              <w:t>41,79</w:t>
            </w:r>
          </w:p>
        </w:tc>
        <w:tc>
          <w:tcPr>
            <w:tcW w:w="987" w:type="dxa"/>
            <w:vAlign w:val="center"/>
          </w:tcPr>
          <w:p w:rsidR="0051436A" w:rsidRPr="00200AD5" w:rsidRDefault="0051436A" w:rsidP="0051436A">
            <w:pPr>
              <w:jc w:val="center"/>
              <w:rPr>
                <w:color w:val="000000"/>
                <w:sz w:val="24"/>
                <w:szCs w:val="24"/>
              </w:rPr>
            </w:pPr>
            <w:r>
              <w:rPr>
                <w:color w:val="000000"/>
                <w:sz w:val="24"/>
                <w:szCs w:val="24"/>
              </w:rPr>
              <w:t>35,56</w:t>
            </w:r>
          </w:p>
        </w:tc>
        <w:tc>
          <w:tcPr>
            <w:tcW w:w="987" w:type="dxa"/>
          </w:tcPr>
          <w:p w:rsidR="0051436A" w:rsidRPr="00B83456" w:rsidRDefault="0051436A" w:rsidP="0051436A">
            <w:pPr>
              <w:jc w:val="center"/>
              <w:rPr>
                <w:noProof/>
                <w:sz w:val="24"/>
                <w:szCs w:val="24"/>
              </w:rPr>
            </w:pPr>
            <w:r w:rsidRPr="00B83456">
              <w:rPr>
                <w:noProof/>
                <w:sz w:val="24"/>
                <w:szCs w:val="24"/>
              </w:rPr>
              <w:t>39,81</w:t>
            </w:r>
          </w:p>
        </w:tc>
        <w:tc>
          <w:tcPr>
            <w:tcW w:w="823" w:type="dxa"/>
          </w:tcPr>
          <w:p w:rsidR="0051436A" w:rsidRDefault="0051436A" w:rsidP="0051436A">
            <w:pPr>
              <w:jc w:val="center"/>
              <w:rPr>
                <w:noProof/>
                <w:sz w:val="24"/>
                <w:szCs w:val="24"/>
                <w:highlight w:val="green"/>
              </w:rPr>
            </w:pPr>
            <w:r w:rsidRPr="002550F8">
              <w:rPr>
                <w:noProof/>
                <w:sz w:val="24"/>
                <w:szCs w:val="24"/>
              </w:rPr>
              <w:t>35,1</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Химия</w:t>
            </w:r>
          </w:p>
        </w:tc>
        <w:tc>
          <w:tcPr>
            <w:tcW w:w="785" w:type="dxa"/>
            <w:vAlign w:val="center"/>
          </w:tcPr>
          <w:p w:rsidR="0051436A" w:rsidRPr="009746DE" w:rsidRDefault="0051436A" w:rsidP="0051436A">
            <w:pPr>
              <w:jc w:val="center"/>
              <w:rPr>
                <w:sz w:val="24"/>
                <w:szCs w:val="24"/>
              </w:rPr>
            </w:pPr>
            <w:r>
              <w:rPr>
                <w:sz w:val="24"/>
                <w:szCs w:val="24"/>
              </w:rPr>
              <w:t>41,97</w:t>
            </w:r>
          </w:p>
        </w:tc>
        <w:tc>
          <w:tcPr>
            <w:tcW w:w="987" w:type="dxa"/>
            <w:vAlign w:val="center"/>
          </w:tcPr>
          <w:p w:rsidR="0051436A" w:rsidRPr="009746DE" w:rsidRDefault="0051436A" w:rsidP="0051436A">
            <w:pPr>
              <w:jc w:val="center"/>
              <w:rPr>
                <w:sz w:val="24"/>
                <w:szCs w:val="24"/>
              </w:rPr>
            </w:pPr>
            <w:r>
              <w:rPr>
                <w:sz w:val="24"/>
                <w:szCs w:val="24"/>
              </w:rPr>
              <w:t>42,77</w:t>
            </w:r>
          </w:p>
        </w:tc>
        <w:tc>
          <w:tcPr>
            <w:tcW w:w="987" w:type="dxa"/>
            <w:vAlign w:val="center"/>
          </w:tcPr>
          <w:p w:rsidR="0051436A" w:rsidRPr="009746DE" w:rsidRDefault="0051436A" w:rsidP="0051436A">
            <w:pPr>
              <w:jc w:val="center"/>
              <w:rPr>
                <w:color w:val="000000"/>
                <w:sz w:val="24"/>
                <w:szCs w:val="24"/>
              </w:rPr>
            </w:pPr>
            <w:r>
              <w:rPr>
                <w:color w:val="000000"/>
                <w:sz w:val="24"/>
                <w:szCs w:val="24"/>
              </w:rPr>
              <w:t>41,62</w:t>
            </w:r>
          </w:p>
        </w:tc>
        <w:tc>
          <w:tcPr>
            <w:tcW w:w="987" w:type="dxa"/>
          </w:tcPr>
          <w:p w:rsidR="0051436A" w:rsidRPr="009746DE" w:rsidRDefault="0051436A" w:rsidP="0051436A">
            <w:pPr>
              <w:jc w:val="center"/>
              <w:rPr>
                <w:color w:val="000000"/>
                <w:sz w:val="24"/>
                <w:szCs w:val="24"/>
              </w:rPr>
            </w:pPr>
            <w:r>
              <w:rPr>
                <w:color w:val="000000"/>
                <w:sz w:val="24"/>
                <w:szCs w:val="24"/>
              </w:rPr>
              <w:t>46,1</w:t>
            </w:r>
          </w:p>
        </w:tc>
        <w:tc>
          <w:tcPr>
            <w:tcW w:w="987" w:type="dxa"/>
            <w:vAlign w:val="center"/>
          </w:tcPr>
          <w:p w:rsidR="0051436A" w:rsidRPr="00200AD5" w:rsidRDefault="0051436A" w:rsidP="0051436A">
            <w:pPr>
              <w:jc w:val="center"/>
              <w:rPr>
                <w:color w:val="000000"/>
                <w:sz w:val="24"/>
                <w:szCs w:val="24"/>
              </w:rPr>
            </w:pPr>
            <w:r>
              <w:rPr>
                <w:color w:val="000000"/>
                <w:sz w:val="24"/>
                <w:szCs w:val="24"/>
              </w:rPr>
              <w:t>37,3</w:t>
            </w:r>
          </w:p>
        </w:tc>
        <w:tc>
          <w:tcPr>
            <w:tcW w:w="987" w:type="dxa"/>
          </w:tcPr>
          <w:p w:rsidR="0051436A" w:rsidRPr="00B83456" w:rsidRDefault="0051436A" w:rsidP="0051436A">
            <w:pPr>
              <w:jc w:val="center"/>
              <w:rPr>
                <w:noProof/>
                <w:sz w:val="24"/>
                <w:szCs w:val="24"/>
              </w:rPr>
            </w:pPr>
            <w:r w:rsidRPr="00B83456">
              <w:rPr>
                <w:noProof/>
                <w:sz w:val="24"/>
                <w:szCs w:val="24"/>
              </w:rPr>
              <w:t>40,6</w:t>
            </w:r>
          </w:p>
        </w:tc>
        <w:tc>
          <w:tcPr>
            <w:tcW w:w="823" w:type="dxa"/>
          </w:tcPr>
          <w:p w:rsidR="0051436A" w:rsidRPr="00975089" w:rsidRDefault="0051436A" w:rsidP="0051436A">
            <w:pPr>
              <w:jc w:val="center"/>
              <w:rPr>
                <w:noProof/>
                <w:sz w:val="24"/>
                <w:szCs w:val="24"/>
                <w:highlight w:val="green"/>
              </w:rPr>
            </w:pPr>
            <w:r w:rsidRPr="002550F8">
              <w:rPr>
                <w:noProof/>
                <w:sz w:val="24"/>
                <w:szCs w:val="24"/>
              </w:rPr>
              <w:t>40,4</w:t>
            </w:r>
          </w:p>
        </w:tc>
      </w:tr>
      <w:tr w:rsidR="0051436A" w:rsidRPr="00D51C5A" w:rsidTr="0051436A">
        <w:trPr>
          <w:jc w:val="center"/>
        </w:trPr>
        <w:tc>
          <w:tcPr>
            <w:tcW w:w="2146" w:type="dxa"/>
            <w:vAlign w:val="center"/>
          </w:tcPr>
          <w:p w:rsidR="0051436A" w:rsidRPr="009746DE" w:rsidRDefault="0051436A" w:rsidP="0051436A">
            <w:pPr>
              <w:rPr>
                <w:sz w:val="24"/>
                <w:szCs w:val="24"/>
              </w:rPr>
            </w:pPr>
            <w:r w:rsidRPr="009746DE">
              <w:rPr>
                <w:sz w:val="24"/>
                <w:szCs w:val="24"/>
              </w:rPr>
              <w:t>Биология</w:t>
            </w:r>
          </w:p>
        </w:tc>
        <w:tc>
          <w:tcPr>
            <w:tcW w:w="785" w:type="dxa"/>
            <w:vAlign w:val="center"/>
          </w:tcPr>
          <w:p w:rsidR="0051436A" w:rsidRPr="009746DE" w:rsidRDefault="0051436A" w:rsidP="0051436A">
            <w:pPr>
              <w:jc w:val="center"/>
              <w:rPr>
                <w:sz w:val="24"/>
                <w:szCs w:val="24"/>
              </w:rPr>
            </w:pPr>
            <w:r>
              <w:rPr>
                <w:sz w:val="24"/>
                <w:szCs w:val="24"/>
              </w:rPr>
              <w:t>44,45</w:t>
            </w:r>
          </w:p>
        </w:tc>
        <w:tc>
          <w:tcPr>
            <w:tcW w:w="987" w:type="dxa"/>
            <w:vAlign w:val="center"/>
          </w:tcPr>
          <w:p w:rsidR="0051436A" w:rsidRPr="009746DE" w:rsidRDefault="0051436A" w:rsidP="0051436A">
            <w:pPr>
              <w:jc w:val="center"/>
              <w:rPr>
                <w:sz w:val="24"/>
                <w:szCs w:val="24"/>
              </w:rPr>
            </w:pPr>
            <w:r>
              <w:rPr>
                <w:sz w:val="24"/>
                <w:szCs w:val="24"/>
              </w:rPr>
              <w:t>45,1</w:t>
            </w:r>
          </w:p>
        </w:tc>
        <w:tc>
          <w:tcPr>
            <w:tcW w:w="987" w:type="dxa"/>
            <w:vAlign w:val="center"/>
          </w:tcPr>
          <w:p w:rsidR="0051436A" w:rsidRPr="009746DE" w:rsidRDefault="0051436A" w:rsidP="0051436A">
            <w:pPr>
              <w:jc w:val="center"/>
              <w:rPr>
                <w:color w:val="000000"/>
                <w:sz w:val="24"/>
                <w:szCs w:val="24"/>
              </w:rPr>
            </w:pPr>
            <w:r>
              <w:rPr>
                <w:color w:val="000000"/>
                <w:sz w:val="24"/>
                <w:szCs w:val="24"/>
              </w:rPr>
              <w:t>43,14</w:t>
            </w:r>
          </w:p>
        </w:tc>
        <w:tc>
          <w:tcPr>
            <w:tcW w:w="987" w:type="dxa"/>
          </w:tcPr>
          <w:p w:rsidR="0051436A" w:rsidRPr="009746DE" w:rsidRDefault="0051436A" w:rsidP="0051436A">
            <w:pPr>
              <w:jc w:val="center"/>
              <w:rPr>
                <w:color w:val="000000"/>
                <w:sz w:val="24"/>
                <w:szCs w:val="24"/>
              </w:rPr>
            </w:pPr>
            <w:r>
              <w:rPr>
                <w:color w:val="000000"/>
                <w:sz w:val="24"/>
                <w:szCs w:val="24"/>
              </w:rPr>
              <w:t>44,35</w:t>
            </w:r>
          </w:p>
        </w:tc>
        <w:tc>
          <w:tcPr>
            <w:tcW w:w="987" w:type="dxa"/>
          </w:tcPr>
          <w:p w:rsidR="0051436A" w:rsidRDefault="0051436A" w:rsidP="0051436A">
            <w:pPr>
              <w:jc w:val="center"/>
              <w:rPr>
                <w:color w:val="000000"/>
                <w:sz w:val="24"/>
                <w:szCs w:val="24"/>
              </w:rPr>
            </w:pPr>
            <w:r>
              <w:rPr>
                <w:color w:val="000000"/>
                <w:sz w:val="24"/>
                <w:szCs w:val="24"/>
              </w:rPr>
              <w:t>40,79</w:t>
            </w:r>
          </w:p>
        </w:tc>
        <w:tc>
          <w:tcPr>
            <w:tcW w:w="987" w:type="dxa"/>
          </w:tcPr>
          <w:p w:rsidR="0051436A" w:rsidRPr="00B83456" w:rsidRDefault="0051436A" w:rsidP="0051436A">
            <w:pPr>
              <w:jc w:val="center"/>
              <w:rPr>
                <w:noProof/>
                <w:sz w:val="24"/>
                <w:szCs w:val="24"/>
              </w:rPr>
            </w:pPr>
            <w:r w:rsidRPr="00B83456">
              <w:rPr>
                <w:noProof/>
                <w:sz w:val="24"/>
                <w:szCs w:val="24"/>
              </w:rPr>
              <w:t>37,03</w:t>
            </w:r>
          </w:p>
        </w:tc>
        <w:tc>
          <w:tcPr>
            <w:tcW w:w="823" w:type="dxa"/>
          </w:tcPr>
          <w:p w:rsidR="0051436A" w:rsidRPr="00975089" w:rsidRDefault="0051436A" w:rsidP="0051436A">
            <w:pPr>
              <w:jc w:val="center"/>
              <w:rPr>
                <w:noProof/>
                <w:sz w:val="24"/>
                <w:szCs w:val="24"/>
              </w:rPr>
            </w:pPr>
            <w:r>
              <w:rPr>
                <w:noProof/>
                <w:sz w:val="24"/>
                <w:szCs w:val="24"/>
              </w:rPr>
              <w:t>38,2</w:t>
            </w:r>
          </w:p>
        </w:tc>
      </w:tr>
      <w:tr w:rsidR="0051436A" w:rsidRPr="00975089" w:rsidTr="0051436A">
        <w:trPr>
          <w:jc w:val="center"/>
        </w:trPr>
        <w:tc>
          <w:tcPr>
            <w:tcW w:w="2146" w:type="dxa"/>
            <w:vAlign w:val="center"/>
          </w:tcPr>
          <w:p w:rsidR="0051436A" w:rsidRPr="009746DE" w:rsidRDefault="0051436A" w:rsidP="0051436A">
            <w:pPr>
              <w:rPr>
                <w:sz w:val="24"/>
                <w:szCs w:val="24"/>
              </w:rPr>
            </w:pPr>
            <w:r w:rsidRPr="009746DE">
              <w:rPr>
                <w:sz w:val="24"/>
                <w:szCs w:val="24"/>
              </w:rPr>
              <w:t>География</w:t>
            </w:r>
          </w:p>
        </w:tc>
        <w:tc>
          <w:tcPr>
            <w:tcW w:w="785" w:type="dxa"/>
            <w:vAlign w:val="center"/>
          </w:tcPr>
          <w:p w:rsidR="0051436A" w:rsidRPr="009746DE" w:rsidRDefault="0051436A" w:rsidP="0051436A">
            <w:pPr>
              <w:jc w:val="center"/>
              <w:rPr>
                <w:sz w:val="24"/>
                <w:szCs w:val="24"/>
              </w:rPr>
            </w:pPr>
            <w:r>
              <w:rPr>
                <w:sz w:val="24"/>
                <w:szCs w:val="24"/>
              </w:rPr>
              <w:t>41,73</w:t>
            </w:r>
          </w:p>
        </w:tc>
        <w:tc>
          <w:tcPr>
            <w:tcW w:w="987" w:type="dxa"/>
            <w:vAlign w:val="center"/>
          </w:tcPr>
          <w:p w:rsidR="0051436A" w:rsidRPr="009746DE" w:rsidRDefault="0051436A" w:rsidP="0051436A">
            <w:pPr>
              <w:jc w:val="center"/>
              <w:rPr>
                <w:sz w:val="24"/>
                <w:szCs w:val="24"/>
              </w:rPr>
            </w:pPr>
            <w:r>
              <w:rPr>
                <w:sz w:val="24"/>
                <w:szCs w:val="24"/>
              </w:rPr>
              <w:t>44,37</w:t>
            </w:r>
          </w:p>
        </w:tc>
        <w:tc>
          <w:tcPr>
            <w:tcW w:w="987" w:type="dxa"/>
            <w:vAlign w:val="center"/>
          </w:tcPr>
          <w:p w:rsidR="0051436A" w:rsidRPr="009746DE" w:rsidRDefault="0051436A" w:rsidP="0051436A">
            <w:pPr>
              <w:jc w:val="center"/>
              <w:rPr>
                <w:color w:val="000000"/>
                <w:sz w:val="24"/>
                <w:szCs w:val="24"/>
              </w:rPr>
            </w:pPr>
            <w:r>
              <w:rPr>
                <w:color w:val="000000"/>
                <w:sz w:val="24"/>
                <w:szCs w:val="24"/>
              </w:rPr>
              <w:t>55,25</w:t>
            </w:r>
          </w:p>
        </w:tc>
        <w:tc>
          <w:tcPr>
            <w:tcW w:w="987" w:type="dxa"/>
          </w:tcPr>
          <w:p w:rsidR="0051436A" w:rsidRPr="009746DE" w:rsidRDefault="0051436A" w:rsidP="0051436A">
            <w:pPr>
              <w:jc w:val="center"/>
              <w:rPr>
                <w:color w:val="000000"/>
                <w:sz w:val="24"/>
                <w:szCs w:val="24"/>
              </w:rPr>
            </w:pPr>
            <w:r>
              <w:rPr>
                <w:color w:val="000000"/>
                <w:sz w:val="24"/>
                <w:szCs w:val="24"/>
              </w:rPr>
              <w:t>44,9</w:t>
            </w:r>
          </w:p>
        </w:tc>
        <w:tc>
          <w:tcPr>
            <w:tcW w:w="987" w:type="dxa"/>
          </w:tcPr>
          <w:p w:rsidR="0051436A" w:rsidRDefault="0051436A" w:rsidP="0051436A">
            <w:pPr>
              <w:jc w:val="center"/>
              <w:rPr>
                <w:color w:val="000000"/>
                <w:sz w:val="24"/>
                <w:szCs w:val="24"/>
              </w:rPr>
            </w:pPr>
            <w:r>
              <w:rPr>
                <w:color w:val="000000"/>
                <w:sz w:val="24"/>
                <w:szCs w:val="24"/>
              </w:rPr>
              <w:t>41,17</w:t>
            </w:r>
          </w:p>
        </w:tc>
        <w:tc>
          <w:tcPr>
            <w:tcW w:w="987" w:type="dxa"/>
          </w:tcPr>
          <w:p w:rsidR="0051436A" w:rsidRPr="00B83456" w:rsidRDefault="0051436A" w:rsidP="0051436A">
            <w:pPr>
              <w:jc w:val="center"/>
              <w:rPr>
                <w:noProof/>
                <w:sz w:val="24"/>
                <w:szCs w:val="24"/>
              </w:rPr>
            </w:pPr>
            <w:r w:rsidRPr="00B83456">
              <w:rPr>
                <w:noProof/>
                <w:sz w:val="24"/>
                <w:szCs w:val="24"/>
              </w:rPr>
              <w:t>44,75</w:t>
            </w:r>
          </w:p>
        </w:tc>
        <w:tc>
          <w:tcPr>
            <w:tcW w:w="823" w:type="dxa"/>
          </w:tcPr>
          <w:p w:rsidR="0051436A" w:rsidRPr="00975089" w:rsidRDefault="0051436A" w:rsidP="0051436A">
            <w:pPr>
              <w:jc w:val="center"/>
              <w:rPr>
                <w:noProof/>
                <w:sz w:val="24"/>
                <w:szCs w:val="24"/>
                <w:highlight w:val="green"/>
              </w:rPr>
            </w:pPr>
            <w:r w:rsidRPr="002550F8">
              <w:rPr>
                <w:noProof/>
                <w:sz w:val="24"/>
                <w:szCs w:val="24"/>
              </w:rPr>
              <w:t>44,4</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История</w:t>
            </w:r>
          </w:p>
        </w:tc>
        <w:tc>
          <w:tcPr>
            <w:tcW w:w="785" w:type="dxa"/>
            <w:vAlign w:val="center"/>
          </w:tcPr>
          <w:p w:rsidR="0051436A" w:rsidRPr="009746DE" w:rsidRDefault="0051436A" w:rsidP="0051436A">
            <w:pPr>
              <w:jc w:val="center"/>
              <w:rPr>
                <w:sz w:val="24"/>
                <w:szCs w:val="24"/>
              </w:rPr>
            </w:pPr>
            <w:r>
              <w:rPr>
                <w:sz w:val="24"/>
                <w:szCs w:val="24"/>
              </w:rPr>
              <w:t>44,96</w:t>
            </w:r>
          </w:p>
        </w:tc>
        <w:tc>
          <w:tcPr>
            <w:tcW w:w="987" w:type="dxa"/>
            <w:vAlign w:val="center"/>
          </w:tcPr>
          <w:p w:rsidR="0051436A" w:rsidRPr="009746DE" w:rsidRDefault="0051436A" w:rsidP="0051436A">
            <w:pPr>
              <w:jc w:val="center"/>
              <w:rPr>
                <w:sz w:val="24"/>
                <w:szCs w:val="24"/>
              </w:rPr>
            </w:pPr>
            <w:r>
              <w:rPr>
                <w:sz w:val="24"/>
                <w:szCs w:val="24"/>
              </w:rPr>
              <w:t>44,1</w:t>
            </w:r>
          </w:p>
        </w:tc>
        <w:tc>
          <w:tcPr>
            <w:tcW w:w="987" w:type="dxa"/>
            <w:vAlign w:val="center"/>
          </w:tcPr>
          <w:p w:rsidR="0051436A" w:rsidRPr="009746DE" w:rsidRDefault="0051436A" w:rsidP="0051436A">
            <w:pPr>
              <w:jc w:val="center"/>
              <w:rPr>
                <w:color w:val="000000"/>
                <w:sz w:val="24"/>
                <w:szCs w:val="24"/>
              </w:rPr>
            </w:pPr>
            <w:r>
              <w:rPr>
                <w:color w:val="000000"/>
                <w:sz w:val="24"/>
                <w:szCs w:val="24"/>
              </w:rPr>
              <w:t>42,06</w:t>
            </w:r>
          </w:p>
        </w:tc>
        <w:tc>
          <w:tcPr>
            <w:tcW w:w="987" w:type="dxa"/>
          </w:tcPr>
          <w:p w:rsidR="0051436A" w:rsidRPr="009746DE" w:rsidRDefault="0051436A" w:rsidP="0051436A">
            <w:pPr>
              <w:jc w:val="center"/>
              <w:rPr>
                <w:color w:val="000000"/>
                <w:sz w:val="24"/>
                <w:szCs w:val="24"/>
              </w:rPr>
            </w:pPr>
            <w:r>
              <w:rPr>
                <w:color w:val="000000"/>
                <w:sz w:val="24"/>
                <w:szCs w:val="24"/>
              </w:rPr>
              <w:t>38,31</w:t>
            </w:r>
          </w:p>
        </w:tc>
        <w:tc>
          <w:tcPr>
            <w:tcW w:w="987" w:type="dxa"/>
          </w:tcPr>
          <w:p w:rsidR="0051436A" w:rsidRDefault="0051436A" w:rsidP="0051436A">
            <w:pPr>
              <w:jc w:val="center"/>
              <w:rPr>
                <w:color w:val="000000"/>
                <w:sz w:val="24"/>
                <w:szCs w:val="24"/>
              </w:rPr>
            </w:pPr>
            <w:r>
              <w:rPr>
                <w:color w:val="000000"/>
                <w:sz w:val="24"/>
                <w:szCs w:val="24"/>
              </w:rPr>
              <w:t>36,64</w:t>
            </w:r>
          </w:p>
        </w:tc>
        <w:tc>
          <w:tcPr>
            <w:tcW w:w="987" w:type="dxa"/>
          </w:tcPr>
          <w:p w:rsidR="0051436A" w:rsidRPr="00B83456" w:rsidRDefault="0051436A" w:rsidP="0051436A">
            <w:pPr>
              <w:jc w:val="center"/>
              <w:rPr>
                <w:noProof/>
                <w:sz w:val="24"/>
                <w:szCs w:val="24"/>
              </w:rPr>
            </w:pPr>
            <w:r w:rsidRPr="00B83456">
              <w:rPr>
                <w:noProof/>
                <w:sz w:val="24"/>
                <w:szCs w:val="24"/>
              </w:rPr>
              <w:t>38,2</w:t>
            </w:r>
          </w:p>
        </w:tc>
        <w:tc>
          <w:tcPr>
            <w:tcW w:w="823" w:type="dxa"/>
          </w:tcPr>
          <w:p w:rsidR="0051436A" w:rsidRPr="00975089" w:rsidRDefault="0051436A" w:rsidP="0051436A">
            <w:pPr>
              <w:jc w:val="center"/>
              <w:rPr>
                <w:noProof/>
                <w:sz w:val="24"/>
                <w:szCs w:val="24"/>
                <w:highlight w:val="green"/>
              </w:rPr>
            </w:pPr>
            <w:r w:rsidRPr="00CE6854">
              <w:rPr>
                <w:noProof/>
                <w:sz w:val="24"/>
                <w:szCs w:val="24"/>
              </w:rPr>
              <w:t>34,2</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Обществознание</w:t>
            </w:r>
          </w:p>
        </w:tc>
        <w:tc>
          <w:tcPr>
            <w:tcW w:w="785" w:type="dxa"/>
            <w:vAlign w:val="center"/>
          </w:tcPr>
          <w:p w:rsidR="0051436A" w:rsidRPr="009746DE" w:rsidRDefault="0051436A" w:rsidP="0051436A">
            <w:pPr>
              <w:jc w:val="center"/>
              <w:rPr>
                <w:sz w:val="24"/>
                <w:szCs w:val="24"/>
              </w:rPr>
            </w:pPr>
            <w:r>
              <w:rPr>
                <w:sz w:val="24"/>
                <w:szCs w:val="24"/>
              </w:rPr>
              <w:t>47,72</w:t>
            </w:r>
          </w:p>
        </w:tc>
        <w:tc>
          <w:tcPr>
            <w:tcW w:w="987" w:type="dxa"/>
            <w:vAlign w:val="center"/>
          </w:tcPr>
          <w:p w:rsidR="0051436A" w:rsidRPr="009746DE" w:rsidRDefault="0051436A" w:rsidP="0051436A">
            <w:pPr>
              <w:jc w:val="center"/>
              <w:rPr>
                <w:sz w:val="24"/>
                <w:szCs w:val="24"/>
              </w:rPr>
            </w:pPr>
            <w:r>
              <w:rPr>
                <w:sz w:val="24"/>
                <w:szCs w:val="24"/>
              </w:rPr>
              <w:t>45,93</w:t>
            </w:r>
          </w:p>
        </w:tc>
        <w:tc>
          <w:tcPr>
            <w:tcW w:w="987" w:type="dxa"/>
            <w:vAlign w:val="center"/>
          </w:tcPr>
          <w:p w:rsidR="0051436A" w:rsidRPr="009746DE" w:rsidRDefault="0051436A" w:rsidP="0051436A">
            <w:pPr>
              <w:jc w:val="center"/>
              <w:rPr>
                <w:color w:val="000000"/>
                <w:sz w:val="24"/>
                <w:szCs w:val="24"/>
              </w:rPr>
            </w:pPr>
            <w:r>
              <w:rPr>
                <w:color w:val="000000"/>
                <w:sz w:val="24"/>
                <w:szCs w:val="24"/>
              </w:rPr>
              <w:t>42,92</w:t>
            </w:r>
          </w:p>
        </w:tc>
        <w:tc>
          <w:tcPr>
            <w:tcW w:w="987" w:type="dxa"/>
          </w:tcPr>
          <w:p w:rsidR="0051436A" w:rsidRPr="009746DE" w:rsidRDefault="0051436A" w:rsidP="0051436A">
            <w:pPr>
              <w:jc w:val="center"/>
              <w:rPr>
                <w:color w:val="000000"/>
                <w:sz w:val="24"/>
                <w:szCs w:val="24"/>
              </w:rPr>
            </w:pPr>
            <w:r>
              <w:rPr>
                <w:color w:val="000000"/>
                <w:sz w:val="24"/>
                <w:szCs w:val="24"/>
              </w:rPr>
              <w:t>42,75</w:t>
            </w:r>
          </w:p>
        </w:tc>
        <w:tc>
          <w:tcPr>
            <w:tcW w:w="987" w:type="dxa"/>
          </w:tcPr>
          <w:p w:rsidR="0051436A" w:rsidRDefault="0051436A" w:rsidP="0051436A">
            <w:pPr>
              <w:jc w:val="center"/>
              <w:rPr>
                <w:color w:val="000000"/>
                <w:sz w:val="24"/>
                <w:szCs w:val="24"/>
              </w:rPr>
            </w:pPr>
            <w:r>
              <w:rPr>
                <w:color w:val="000000"/>
                <w:sz w:val="24"/>
                <w:szCs w:val="24"/>
              </w:rPr>
              <w:t>40,33</w:t>
            </w:r>
          </w:p>
        </w:tc>
        <w:tc>
          <w:tcPr>
            <w:tcW w:w="987" w:type="dxa"/>
          </w:tcPr>
          <w:p w:rsidR="0051436A" w:rsidRPr="00B83456" w:rsidRDefault="0051436A" w:rsidP="0051436A">
            <w:pPr>
              <w:jc w:val="center"/>
              <w:rPr>
                <w:noProof/>
                <w:sz w:val="24"/>
                <w:szCs w:val="24"/>
              </w:rPr>
            </w:pPr>
            <w:r w:rsidRPr="00B83456">
              <w:rPr>
                <w:noProof/>
                <w:sz w:val="24"/>
                <w:szCs w:val="24"/>
              </w:rPr>
              <w:t>40,41</w:t>
            </w:r>
          </w:p>
        </w:tc>
        <w:tc>
          <w:tcPr>
            <w:tcW w:w="823" w:type="dxa"/>
          </w:tcPr>
          <w:p w:rsidR="0051436A" w:rsidRDefault="0051436A" w:rsidP="0051436A">
            <w:pPr>
              <w:jc w:val="center"/>
              <w:rPr>
                <w:noProof/>
                <w:sz w:val="24"/>
                <w:szCs w:val="24"/>
              </w:rPr>
            </w:pPr>
            <w:r>
              <w:rPr>
                <w:noProof/>
                <w:sz w:val="24"/>
                <w:szCs w:val="24"/>
              </w:rPr>
              <w:t>36,3</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Литература</w:t>
            </w:r>
          </w:p>
        </w:tc>
        <w:tc>
          <w:tcPr>
            <w:tcW w:w="785" w:type="dxa"/>
            <w:vAlign w:val="center"/>
          </w:tcPr>
          <w:p w:rsidR="0051436A" w:rsidRPr="009746DE" w:rsidRDefault="0051436A" w:rsidP="0051436A">
            <w:pPr>
              <w:jc w:val="center"/>
              <w:rPr>
                <w:sz w:val="24"/>
                <w:szCs w:val="24"/>
              </w:rPr>
            </w:pPr>
          </w:p>
        </w:tc>
        <w:tc>
          <w:tcPr>
            <w:tcW w:w="987" w:type="dxa"/>
            <w:vAlign w:val="center"/>
          </w:tcPr>
          <w:p w:rsidR="0051436A" w:rsidRPr="009746DE" w:rsidRDefault="0051436A" w:rsidP="0051436A">
            <w:pPr>
              <w:jc w:val="center"/>
              <w:rPr>
                <w:sz w:val="24"/>
                <w:szCs w:val="24"/>
              </w:rPr>
            </w:pPr>
            <w:r>
              <w:rPr>
                <w:sz w:val="24"/>
                <w:szCs w:val="24"/>
              </w:rPr>
              <w:t>44,2</w:t>
            </w:r>
          </w:p>
        </w:tc>
        <w:tc>
          <w:tcPr>
            <w:tcW w:w="987" w:type="dxa"/>
            <w:vAlign w:val="center"/>
          </w:tcPr>
          <w:p w:rsidR="0051436A" w:rsidRPr="009746DE" w:rsidRDefault="0051436A" w:rsidP="0051436A">
            <w:pPr>
              <w:jc w:val="center"/>
              <w:rPr>
                <w:color w:val="000000"/>
                <w:sz w:val="24"/>
                <w:szCs w:val="24"/>
              </w:rPr>
            </w:pPr>
            <w:r>
              <w:rPr>
                <w:color w:val="000000"/>
                <w:sz w:val="24"/>
                <w:szCs w:val="24"/>
              </w:rPr>
              <w:t>52,47</w:t>
            </w:r>
          </w:p>
        </w:tc>
        <w:tc>
          <w:tcPr>
            <w:tcW w:w="987" w:type="dxa"/>
          </w:tcPr>
          <w:p w:rsidR="0051436A" w:rsidRPr="009746DE" w:rsidRDefault="0051436A" w:rsidP="0051436A">
            <w:pPr>
              <w:jc w:val="center"/>
              <w:rPr>
                <w:color w:val="000000"/>
                <w:sz w:val="24"/>
                <w:szCs w:val="24"/>
              </w:rPr>
            </w:pPr>
            <w:r>
              <w:rPr>
                <w:color w:val="000000"/>
                <w:sz w:val="24"/>
                <w:szCs w:val="24"/>
              </w:rPr>
              <w:t>49,4</w:t>
            </w:r>
          </w:p>
        </w:tc>
        <w:tc>
          <w:tcPr>
            <w:tcW w:w="987" w:type="dxa"/>
          </w:tcPr>
          <w:p w:rsidR="0051436A" w:rsidRDefault="0051436A" w:rsidP="0051436A">
            <w:pPr>
              <w:jc w:val="center"/>
              <w:rPr>
                <w:color w:val="000000"/>
                <w:sz w:val="24"/>
                <w:szCs w:val="24"/>
              </w:rPr>
            </w:pPr>
            <w:r>
              <w:rPr>
                <w:color w:val="000000"/>
                <w:sz w:val="24"/>
                <w:szCs w:val="24"/>
              </w:rPr>
              <w:t>31,92</w:t>
            </w:r>
          </w:p>
        </w:tc>
        <w:tc>
          <w:tcPr>
            <w:tcW w:w="987" w:type="dxa"/>
          </w:tcPr>
          <w:p w:rsidR="0051436A" w:rsidRPr="00B83456" w:rsidRDefault="0051436A" w:rsidP="0051436A">
            <w:pPr>
              <w:jc w:val="center"/>
              <w:rPr>
                <w:noProof/>
                <w:sz w:val="24"/>
                <w:szCs w:val="24"/>
              </w:rPr>
            </w:pPr>
            <w:r w:rsidRPr="00B83456">
              <w:rPr>
                <w:noProof/>
                <w:sz w:val="24"/>
                <w:szCs w:val="24"/>
              </w:rPr>
              <w:t>37,92</w:t>
            </w:r>
          </w:p>
        </w:tc>
        <w:tc>
          <w:tcPr>
            <w:tcW w:w="823" w:type="dxa"/>
          </w:tcPr>
          <w:p w:rsidR="0051436A" w:rsidRPr="00975089" w:rsidRDefault="0051436A" w:rsidP="0051436A">
            <w:pPr>
              <w:jc w:val="center"/>
              <w:rPr>
                <w:noProof/>
                <w:sz w:val="24"/>
                <w:szCs w:val="24"/>
                <w:highlight w:val="green"/>
              </w:rPr>
            </w:pPr>
            <w:r w:rsidRPr="002550F8">
              <w:rPr>
                <w:noProof/>
                <w:sz w:val="24"/>
                <w:szCs w:val="24"/>
              </w:rPr>
              <w:t>5</w:t>
            </w:r>
            <w:r>
              <w:rPr>
                <w:noProof/>
                <w:sz w:val="24"/>
                <w:szCs w:val="24"/>
              </w:rPr>
              <w:t>4,2</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Английский язык</w:t>
            </w:r>
          </w:p>
        </w:tc>
        <w:tc>
          <w:tcPr>
            <w:tcW w:w="785" w:type="dxa"/>
            <w:vAlign w:val="center"/>
          </w:tcPr>
          <w:p w:rsidR="0051436A" w:rsidRPr="009746DE" w:rsidRDefault="0051436A" w:rsidP="0051436A">
            <w:pPr>
              <w:jc w:val="center"/>
              <w:rPr>
                <w:sz w:val="24"/>
                <w:szCs w:val="24"/>
              </w:rPr>
            </w:pPr>
            <w:r>
              <w:rPr>
                <w:sz w:val="24"/>
                <w:szCs w:val="24"/>
              </w:rPr>
              <w:t>34</w:t>
            </w:r>
          </w:p>
        </w:tc>
        <w:tc>
          <w:tcPr>
            <w:tcW w:w="987" w:type="dxa"/>
            <w:vAlign w:val="center"/>
          </w:tcPr>
          <w:p w:rsidR="0051436A" w:rsidRPr="009746DE" w:rsidRDefault="0051436A" w:rsidP="0051436A">
            <w:pPr>
              <w:jc w:val="center"/>
              <w:rPr>
                <w:sz w:val="24"/>
                <w:szCs w:val="24"/>
              </w:rPr>
            </w:pPr>
            <w:r>
              <w:rPr>
                <w:sz w:val="24"/>
                <w:szCs w:val="24"/>
              </w:rPr>
              <w:t>30,09</w:t>
            </w:r>
          </w:p>
        </w:tc>
        <w:tc>
          <w:tcPr>
            <w:tcW w:w="987" w:type="dxa"/>
            <w:vAlign w:val="center"/>
          </w:tcPr>
          <w:p w:rsidR="0051436A" w:rsidRPr="009746DE" w:rsidRDefault="0051436A" w:rsidP="0051436A">
            <w:pPr>
              <w:jc w:val="center"/>
              <w:rPr>
                <w:color w:val="000000"/>
                <w:sz w:val="24"/>
                <w:szCs w:val="24"/>
              </w:rPr>
            </w:pPr>
            <w:r>
              <w:rPr>
                <w:color w:val="000000"/>
                <w:sz w:val="24"/>
                <w:szCs w:val="24"/>
              </w:rPr>
              <w:t>33,02</w:t>
            </w:r>
          </w:p>
        </w:tc>
        <w:tc>
          <w:tcPr>
            <w:tcW w:w="987" w:type="dxa"/>
          </w:tcPr>
          <w:p w:rsidR="0051436A" w:rsidRPr="009746DE" w:rsidRDefault="0051436A" w:rsidP="0051436A">
            <w:pPr>
              <w:jc w:val="center"/>
              <w:rPr>
                <w:color w:val="000000"/>
                <w:sz w:val="24"/>
                <w:szCs w:val="24"/>
              </w:rPr>
            </w:pPr>
            <w:r>
              <w:rPr>
                <w:color w:val="000000"/>
                <w:sz w:val="24"/>
                <w:szCs w:val="24"/>
              </w:rPr>
              <w:t>35,9</w:t>
            </w:r>
          </w:p>
        </w:tc>
        <w:tc>
          <w:tcPr>
            <w:tcW w:w="987" w:type="dxa"/>
          </w:tcPr>
          <w:p w:rsidR="0051436A" w:rsidRDefault="0051436A" w:rsidP="0051436A">
            <w:pPr>
              <w:jc w:val="center"/>
              <w:rPr>
                <w:color w:val="000000"/>
                <w:sz w:val="24"/>
                <w:szCs w:val="24"/>
              </w:rPr>
            </w:pPr>
            <w:r>
              <w:rPr>
                <w:color w:val="000000"/>
                <w:sz w:val="24"/>
                <w:szCs w:val="24"/>
              </w:rPr>
              <w:t>30,57</w:t>
            </w:r>
          </w:p>
        </w:tc>
        <w:tc>
          <w:tcPr>
            <w:tcW w:w="987" w:type="dxa"/>
          </w:tcPr>
          <w:p w:rsidR="0051436A" w:rsidRPr="00B83456" w:rsidRDefault="0051436A" w:rsidP="0051436A">
            <w:pPr>
              <w:jc w:val="center"/>
              <w:rPr>
                <w:noProof/>
                <w:sz w:val="24"/>
                <w:szCs w:val="24"/>
              </w:rPr>
            </w:pPr>
            <w:r w:rsidRPr="00B83456">
              <w:rPr>
                <w:noProof/>
                <w:sz w:val="24"/>
                <w:szCs w:val="24"/>
              </w:rPr>
              <w:t>29,5</w:t>
            </w:r>
          </w:p>
        </w:tc>
        <w:tc>
          <w:tcPr>
            <w:tcW w:w="823" w:type="dxa"/>
          </w:tcPr>
          <w:p w:rsidR="0051436A" w:rsidRDefault="0051436A" w:rsidP="0051436A">
            <w:pPr>
              <w:jc w:val="center"/>
              <w:rPr>
                <w:noProof/>
                <w:sz w:val="24"/>
                <w:szCs w:val="24"/>
              </w:rPr>
            </w:pPr>
            <w:r>
              <w:rPr>
                <w:noProof/>
                <w:sz w:val="24"/>
                <w:szCs w:val="24"/>
              </w:rPr>
              <w:t>51,6</w:t>
            </w:r>
          </w:p>
        </w:tc>
      </w:tr>
      <w:tr w:rsidR="0051436A" w:rsidTr="0051436A">
        <w:trPr>
          <w:jc w:val="center"/>
        </w:trPr>
        <w:tc>
          <w:tcPr>
            <w:tcW w:w="2146" w:type="dxa"/>
            <w:vAlign w:val="center"/>
          </w:tcPr>
          <w:p w:rsidR="0051436A" w:rsidRPr="009746DE" w:rsidRDefault="0051436A" w:rsidP="0051436A">
            <w:pPr>
              <w:rPr>
                <w:sz w:val="24"/>
                <w:szCs w:val="24"/>
              </w:rPr>
            </w:pPr>
            <w:r w:rsidRPr="009746DE">
              <w:rPr>
                <w:sz w:val="24"/>
                <w:szCs w:val="24"/>
              </w:rPr>
              <w:t>Информатика и ИКТ</w:t>
            </w:r>
          </w:p>
        </w:tc>
        <w:tc>
          <w:tcPr>
            <w:tcW w:w="785" w:type="dxa"/>
            <w:vAlign w:val="center"/>
          </w:tcPr>
          <w:p w:rsidR="0051436A" w:rsidRPr="009746DE" w:rsidRDefault="0051436A" w:rsidP="0051436A">
            <w:pPr>
              <w:jc w:val="center"/>
              <w:rPr>
                <w:sz w:val="24"/>
                <w:szCs w:val="24"/>
              </w:rPr>
            </w:pPr>
            <w:r>
              <w:rPr>
                <w:sz w:val="24"/>
                <w:szCs w:val="24"/>
              </w:rPr>
              <w:t>48,87</w:t>
            </w:r>
          </w:p>
        </w:tc>
        <w:tc>
          <w:tcPr>
            <w:tcW w:w="987" w:type="dxa"/>
            <w:vAlign w:val="center"/>
          </w:tcPr>
          <w:p w:rsidR="0051436A" w:rsidRPr="009746DE" w:rsidRDefault="0051436A" w:rsidP="0051436A">
            <w:pPr>
              <w:jc w:val="center"/>
              <w:rPr>
                <w:sz w:val="24"/>
                <w:szCs w:val="24"/>
              </w:rPr>
            </w:pPr>
            <w:r>
              <w:rPr>
                <w:sz w:val="24"/>
                <w:szCs w:val="24"/>
              </w:rPr>
              <w:t>41,04</w:t>
            </w:r>
          </w:p>
        </w:tc>
        <w:tc>
          <w:tcPr>
            <w:tcW w:w="987" w:type="dxa"/>
            <w:vAlign w:val="center"/>
          </w:tcPr>
          <w:p w:rsidR="0051436A" w:rsidRPr="009746DE" w:rsidRDefault="0051436A" w:rsidP="0051436A">
            <w:pPr>
              <w:jc w:val="center"/>
              <w:rPr>
                <w:color w:val="000000"/>
                <w:sz w:val="24"/>
                <w:szCs w:val="24"/>
              </w:rPr>
            </w:pPr>
            <w:r>
              <w:rPr>
                <w:color w:val="000000"/>
                <w:sz w:val="24"/>
                <w:szCs w:val="24"/>
              </w:rPr>
              <w:t>44,9</w:t>
            </w:r>
          </w:p>
        </w:tc>
        <w:tc>
          <w:tcPr>
            <w:tcW w:w="987" w:type="dxa"/>
          </w:tcPr>
          <w:p w:rsidR="0051436A" w:rsidRPr="009746DE" w:rsidRDefault="0051436A" w:rsidP="0051436A">
            <w:pPr>
              <w:jc w:val="center"/>
              <w:rPr>
                <w:color w:val="000000"/>
                <w:sz w:val="24"/>
                <w:szCs w:val="24"/>
              </w:rPr>
            </w:pPr>
            <w:r>
              <w:rPr>
                <w:color w:val="000000"/>
                <w:sz w:val="24"/>
                <w:szCs w:val="24"/>
              </w:rPr>
              <w:t>46,68</w:t>
            </w:r>
          </w:p>
        </w:tc>
        <w:tc>
          <w:tcPr>
            <w:tcW w:w="987" w:type="dxa"/>
          </w:tcPr>
          <w:p w:rsidR="0051436A" w:rsidRDefault="0051436A" w:rsidP="0051436A">
            <w:pPr>
              <w:jc w:val="center"/>
              <w:rPr>
                <w:color w:val="000000"/>
                <w:sz w:val="24"/>
                <w:szCs w:val="24"/>
              </w:rPr>
            </w:pPr>
            <w:r>
              <w:rPr>
                <w:color w:val="000000"/>
                <w:sz w:val="24"/>
                <w:szCs w:val="24"/>
              </w:rPr>
              <w:t>50,72</w:t>
            </w:r>
          </w:p>
        </w:tc>
        <w:tc>
          <w:tcPr>
            <w:tcW w:w="987" w:type="dxa"/>
          </w:tcPr>
          <w:p w:rsidR="0051436A" w:rsidRPr="00B83456" w:rsidRDefault="0051436A" w:rsidP="0051436A">
            <w:pPr>
              <w:jc w:val="center"/>
              <w:rPr>
                <w:noProof/>
                <w:sz w:val="24"/>
                <w:szCs w:val="24"/>
              </w:rPr>
            </w:pPr>
            <w:r w:rsidRPr="00B83456">
              <w:rPr>
                <w:noProof/>
                <w:sz w:val="24"/>
                <w:szCs w:val="24"/>
              </w:rPr>
              <w:t>51,4</w:t>
            </w:r>
          </w:p>
        </w:tc>
        <w:tc>
          <w:tcPr>
            <w:tcW w:w="823" w:type="dxa"/>
          </w:tcPr>
          <w:p w:rsidR="0051436A" w:rsidRPr="00975089" w:rsidRDefault="0051436A" w:rsidP="0051436A">
            <w:pPr>
              <w:jc w:val="center"/>
              <w:rPr>
                <w:noProof/>
                <w:sz w:val="24"/>
                <w:szCs w:val="24"/>
                <w:highlight w:val="green"/>
              </w:rPr>
            </w:pPr>
            <w:r w:rsidRPr="00CE6854">
              <w:rPr>
                <w:noProof/>
                <w:sz w:val="24"/>
                <w:szCs w:val="24"/>
              </w:rPr>
              <w:t>29,5</w:t>
            </w:r>
          </w:p>
        </w:tc>
      </w:tr>
      <w:tr w:rsidR="0051436A" w:rsidTr="0051436A">
        <w:trPr>
          <w:jc w:val="center"/>
        </w:trPr>
        <w:tc>
          <w:tcPr>
            <w:tcW w:w="2146" w:type="dxa"/>
          </w:tcPr>
          <w:p w:rsidR="0051436A" w:rsidRDefault="0051436A" w:rsidP="0051436A">
            <w:pPr>
              <w:rPr>
                <w:noProof/>
                <w:sz w:val="24"/>
                <w:szCs w:val="24"/>
              </w:rPr>
            </w:pPr>
            <w:r>
              <w:rPr>
                <w:noProof/>
                <w:sz w:val="24"/>
                <w:szCs w:val="24"/>
              </w:rPr>
              <w:t>Математика базовая</w:t>
            </w:r>
          </w:p>
        </w:tc>
        <w:tc>
          <w:tcPr>
            <w:tcW w:w="785"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Pr="00B83456" w:rsidRDefault="0051436A" w:rsidP="0051436A">
            <w:pPr>
              <w:jc w:val="center"/>
              <w:rPr>
                <w:noProof/>
                <w:sz w:val="24"/>
                <w:szCs w:val="24"/>
              </w:rPr>
            </w:pPr>
            <w:r w:rsidRPr="00B83456">
              <w:rPr>
                <w:noProof/>
                <w:sz w:val="24"/>
                <w:szCs w:val="24"/>
              </w:rPr>
              <w:t>3,2</w:t>
            </w:r>
          </w:p>
        </w:tc>
        <w:tc>
          <w:tcPr>
            <w:tcW w:w="823" w:type="dxa"/>
          </w:tcPr>
          <w:p w:rsidR="0051436A" w:rsidRDefault="0051436A" w:rsidP="0051436A">
            <w:pPr>
              <w:jc w:val="center"/>
              <w:rPr>
                <w:noProof/>
                <w:sz w:val="24"/>
                <w:szCs w:val="24"/>
              </w:rPr>
            </w:pPr>
            <w:r>
              <w:rPr>
                <w:noProof/>
                <w:sz w:val="24"/>
                <w:szCs w:val="24"/>
              </w:rPr>
              <w:t>3,7</w:t>
            </w:r>
          </w:p>
        </w:tc>
      </w:tr>
      <w:tr w:rsidR="0051436A" w:rsidTr="0051436A">
        <w:trPr>
          <w:jc w:val="center"/>
        </w:trPr>
        <w:tc>
          <w:tcPr>
            <w:tcW w:w="2146" w:type="dxa"/>
          </w:tcPr>
          <w:p w:rsidR="0051436A" w:rsidRDefault="0051436A" w:rsidP="0051436A">
            <w:pPr>
              <w:rPr>
                <w:noProof/>
                <w:sz w:val="24"/>
                <w:szCs w:val="24"/>
              </w:rPr>
            </w:pPr>
            <w:r>
              <w:rPr>
                <w:noProof/>
                <w:sz w:val="24"/>
                <w:szCs w:val="24"/>
              </w:rPr>
              <w:t>Математика профильная</w:t>
            </w:r>
          </w:p>
        </w:tc>
        <w:tc>
          <w:tcPr>
            <w:tcW w:w="785"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Default="0051436A" w:rsidP="0051436A">
            <w:pPr>
              <w:jc w:val="both"/>
              <w:rPr>
                <w:noProof/>
                <w:sz w:val="24"/>
                <w:szCs w:val="24"/>
              </w:rPr>
            </w:pPr>
          </w:p>
        </w:tc>
        <w:tc>
          <w:tcPr>
            <w:tcW w:w="987" w:type="dxa"/>
          </w:tcPr>
          <w:p w:rsidR="0051436A" w:rsidRPr="00B83456" w:rsidRDefault="0051436A" w:rsidP="0051436A">
            <w:pPr>
              <w:jc w:val="center"/>
              <w:rPr>
                <w:noProof/>
                <w:sz w:val="24"/>
                <w:szCs w:val="24"/>
              </w:rPr>
            </w:pPr>
            <w:r w:rsidRPr="00B83456">
              <w:rPr>
                <w:noProof/>
                <w:sz w:val="24"/>
                <w:szCs w:val="24"/>
              </w:rPr>
              <w:t>26,1</w:t>
            </w:r>
          </w:p>
        </w:tc>
        <w:tc>
          <w:tcPr>
            <w:tcW w:w="823" w:type="dxa"/>
          </w:tcPr>
          <w:p w:rsidR="0051436A" w:rsidRDefault="0051436A" w:rsidP="0051436A">
            <w:pPr>
              <w:jc w:val="center"/>
              <w:rPr>
                <w:noProof/>
                <w:sz w:val="24"/>
                <w:szCs w:val="24"/>
              </w:rPr>
            </w:pPr>
            <w:r>
              <w:rPr>
                <w:noProof/>
                <w:sz w:val="24"/>
                <w:szCs w:val="24"/>
              </w:rPr>
              <w:t>41,2</w:t>
            </w:r>
          </w:p>
        </w:tc>
      </w:tr>
    </w:tbl>
    <w:p w:rsidR="0051436A" w:rsidRDefault="0051436A" w:rsidP="0051436A">
      <w:pPr>
        <w:ind w:firstLine="708"/>
        <w:rPr>
          <w:b/>
          <w:noProof/>
        </w:rPr>
      </w:pPr>
    </w:p>
    <w:p w:rsidR="0051436A" w:rsidRPr="002E43F2" w:rsidRDefault="0051436A" w:rsidP="0051436A">
      <w:pPr>
        <w:ind w:firstLine="708"/>
        <w:jc w:val="both"/>
        <w:rPr>
          <w:noProof/>
        </w:rPr>
      </w:pPr>
      <w:r w:rsidRPr="002E43F2">
        <w:rPr>
          <w:noProof/>
        </w:rPr>
        <w:t xml:space="preserve">Таким образом, наивысший средний балл наблюдается по русскому языку - 56,3. Средние баллы по литературе, английскому языку, географии, математике профильной, химии, биологии, истории выше минимального порога. Средние баллы по обществознанию, физике, информатике ниже минимального порога. </w:t>
      </w:r>
    </w:p>
    <w:p w:rsidR="0051436A" w:rsidRDefault="0051436A" w:rsidP="0051436A">
      <w:pPr>
        <w:ind w:firstLine="360"/>
        <w:jc w:val="both"/>
      </w:pPr>
      <w:r>
        <w:t xml:space="preserve">Стабильное повышение показателей среднего балла наблюдаются по русскому языку, географии, литературе, английскому языку. Сравнительно стабильные показатели по химии. Снижение качества наблюдается по биологии, истории и обществознанию. </w:t>
      </w:r>
    </w:p>
    <w:p w:rsidR="0051436A" w:rsidRDefault="0051436A" w:rsidP="0051436A">
      <w:pPr>
        <w:ind w:firstLine="360"/>
        <w:jc w:val="both"/>
      </w:pPr>
    </w:p>
    <w:p w:rsidR="0051436A" w:rsidRPr="0051436A" w:rsidRDefault="0051436A" w:rsidP="005B191E">
      <w:pPr>
        <w:pStyle w:val="a3"/>
        <w:numPr>
          <w:ilvl w:val="1"/>
          <w:numId w:val="3"/>
        </w:numPr>
        <w:rPr>
          <w:rFonts w:ascii="Times New Roman" w:hAnsi="Times New Roman"/>
          <w:b/>
          <w:lang w:val="ru-RU"/>
        </w:rPr>
      </w:pPr>
      <w:r w:rsidRPr="0051436A">
        <w:rPr>
          <w:rFonts w:ascii="Times New Roman" w:hAnsi="Times New Roman"/>
          <w:b/>
          <w:lang w:val="ru-RU"/>
        </w:rPr>
        <w:t>Сведения о  наивысших баллах по предметам</w:t>
      </w:r>
    </w:p>
    <w:p w:rsidR="0051436A" w:rsidRPr="0051436A" w:rsidRDefault="0051436A" w:rsidP="0051436A">
      <w:pPr>
        <w:pStyle w:val="a3"/>
        <w:jc w:val="right"/>
        <w:rPr>
          <w:rFonts w:ascii="Times New Roman" w:hAnsi="Times New Roman"/>
          <w:lang w:val="ru-RU"/>
        </w:rPr>
      </w:pPr>
    </w:p>
    <w:tbl>
      <w:tblPr>
        <w:tblStyle w:val="a8"/>
        <w:tblW w:w="0" w:type="auto"/>
        <w:jc w:val="center"/>
        <w:tblLook w:val="04A0"/>
      </w:tblPr>
      <w:tblGrid>
        <w:gridCol w:w="534"/>
        <w:gridCol w:w="1984"/>
        <w:gridCol w:w="2410"/>
        <w:gridCol w:w="3685"/>
        <w:gridCol w:w="958"/>
      </w:tblGrid>
      <w:tr w:rsidR="0051436A" w:rsidTr="0051436A">
        <w:trPr>
          <w:jc w:val="center"/>
        </w:trPr>
        <w:tc>
          <w:tcPr>
            <w:tcW w:w="534" w:type="dxa"/>
            <w:shd w:val="clear" w:color="auto" w:fill="BFBFBF" w:themeFill="background1" w:themeFillShade="BF"/>
          </w:tcPr>
          <w:p w:rsidR="0051436A" w:rsidRPr="003274A0" w:rsidRDefault="0051436A" w:rsidP="0051436A">
            <w:pPr>
              <w:jc w:val="center"/>
              <w:rPr>
                <w:b/>
              </w:rPr>
            </w:pPr>
            <w:r w:rsidRPr="003274A0">
              <w:rPr>
                <w:b/>
              </w:rPr>
              <w:t>№</w:t>
            </w:r>
          </w:p>
        </w:tc>
        <w:tc>
          <w:tcPr>
            <w:tcW w:w="1984" w:type="dxa"/>
            <w:shd w:val="clear" w:color="auto" w:fill="BFBFBF" w:themeFill="background1" w:themeFillShade="BF"/>
          </w:tcPr>
          <w:p w:rsidR="0051436A" w:rsidRPr="003274A0" w:rsidRDefault="0051436A" w:rsidP="0051436A">
            <w:pPr>
              <w:jc w:val="center"/>
              <w:rPr>
                <w:b/>
              </w:rPr>
            </w:pPr>
            <w:r w:rsidRPr="003274A0">
              <w:rPr>
                <w:b/>
              </w:rPr>
              <w:t>Предмет</w:t>
            </w:r>
          </w:p>
        </w:tc>
        <w:tc>
          <w:tcPr>
            <w:tcW w:w="2410" w:type="dxa"/>
            <w:shd w:val="clear" w:color="auto" w:fill="BFBFBF" w:themeFill="background1" w:themeFillShade="BF"/>
          </w:tcPr>
          <w:p w:rsidR="0051436A" w:rsidRPr="003274A0" w:rsidRDefault="0051436A" w:rsidP="0051436A">
            <w:pPr>
              <w:jc w:val="center"/>
              <w:rPr>
                <w:b/>
              </w:rPr>
            </w:pPr>
            <w:r w:rsidRPr="003274A0">
              <w:rPr>
                <w:b/>
              </w:rPr>
              <w:t>ОО</w:t>
            </w:r>
          </w:p>
        </w:tc>
        <w:tc>
          <w:tcPr>
            <w:tcW w:w="3685" w:type="dxa"/>
            <w:shd w:val="clear" w:color="auto" w:fill="BFBFBF" w:themeFill="background1" w:themeFillShade="BF"/>
          </w:tcPr>
          <w:p w:rsidR="0051436A" w:rsidRPr="003274A0" w:rsidRDefault="0051436A" w:rsidP="0051436A">
            <w:pPr>
              <w:jc w:val="center"/>
              <w:rPr>
                <w:b/>
              </w:rPr>
            </w:pPr>
            <w:r w:rsidRPr="003274A0">
              <w:rPr>
                <w:b/>
              </w:rPr>
              <w:t>Ф.И.О. участника</w:t>
            </w:r>
          </w:p>
        </w:tc>
        <w:tc>
          <w:tcPr>
            <w:tcW w:w="958" w:type="dxa"/>
            <w:shd w:val="clear" w:color="auto" w:fill="BFBFBF" w:themeFill="background1" w:themeFillShade="BF"/>
          </w:tcPr>
          <w:p w:rsidR="0051436A" w:rsidRPr="003274A0" w:rsidRDefault="0051436A" w:rsidP="0051436A">
            <w:pPr>
              <w:jc w:val="center"/>
              <w:rPr>
                <w:b/>
              </w:rPr>
            </w:pPr>
            <w:r w:rsidRPr="003274A0">
              <w:rPr>
                <w:b/>
              </w:rPr>
              <w:t>Кол-во баллов</w:t>
            </w:r>
          </w:p>
        </w:tc>
      </w:tr>
      <w:tr w:rsidR="0051436A" w:rsidTr="0051436A">
        <w:trPr>
          <w:jc w:val="center"/>
        </w:trPr>
        <w:tc>
          <w:tcPr>
            <w:tcW w:w="534" w:type="dxa"/>
          </w:tcPr>
          <w:p w:rsidR="0051436A" w:rsidRPr="00962796" w:rsidRDefault="0051436A" w:rsidP="0051436A">
            <w:r w:rsidRPr="00962796">
              <w:t>1</w:t>
            </w:r>
          </w:p>
        </w:tc>
        <w:tc>
          <w:tcPr>
            <w:tcW w:w="1984" w:type="dxa"/>
          </w:tcPr>
          <w:p w:rsidR="0051436A" w:rsidRPr="00962796" w:rsidRDefault="0051436A" w:rsidP="0051436A">
            <w:r w:rsidRPr="00962796">
              <w:t>Русский язык</w:t>
            </w:r>
          </w:p>
        </w:tc>
        <w:tc>
          <w:tcPr>
            <w:tcW w:w="2410" w:type="dxa"/>
          </w:tcPr>
          <w:p w:rsidR="0051436A" w:rsidRPr="00962796" w:rsidRDefault="0051436A" w:rsidP="0051436A">
            <w:r>
              <w:t>Бекчегинская СОШ</w:t>
            </w:r>
          </w:p>
        </w:tc>
        <w:tc>
          <w:tcPr>
            <w:tcW w:w="3685" w:type="dxa"/>
          </w:tcPr>
          <w:p w:rsidR="0051436A" w:rsidRPr="00962796" w:rsidRDefault="0051436A" w:rsidP="0051436A">
            <w:r>
              <w:t>Трофимова Марина Леонидовна</w:t>
            </w:r>
          </w:p>
        </w:tc>
        <w:tc>
          <w:tcPr>
            <w:tcW w:w="958" w:type="dxa"/>
          </w:tcPr>
          <w:p w:rsidR="0051436A" w:rsidRPr="00962796" w:rsidRDefault="0051436A" w:rsidP="0051436A">
            <w:pPr>
              <w:jc w:val="center"/>
            </w:pPr>
            <w:r>
              <w:t>96</w:t>
            </w:r>
          </w:p>
        </w:tc>
      </w:tr>
      <w:tr w:rsidR="0051436A" w:rsidTr="0051436A">
        <w:trPr>
          <w:jc w:val="center"/>
        </w:trPr>
        <w:tc>
          <w:tcPr>
            <w:tcW w:w="534" w:type="dxa"/>
          </w:tcPr>
          <w:p w:rsidR="0051436A" w:rsidRPr="00962796" w:rsidRDefault="0051436A" w:rsidP="0051436A">
            <w:r>
              <w:t>2</w:t>
            </w:r>
          </w:p>
        </w:tc>
        <w:tc>
          <w:tcPr>
            <w:tcW w:w="1984" w:type="dxa"/>
          </w:tcPr>
          <w:p w:rsidR="0051436A" w:rsidRPr="00962796" w:rsidRDefault="0051436A" w:rsidP="0051436A">
            <w:r w:rsidRPr="00962796">
              <w:t>Математика (профиль)</w:t>
            </w:r>
          </w:p>
        </w:tc>
        <w:tc>
          <w:tcPr>
            <w:tcW w:w="2410" w:type="dxa"/>
          </w:tcPr>
          <w:p w:rsidR="0051436A" w:rsidRPr="00962796" w:rsidRDefault="0051436A" w:rsidP="0051436A">
            <w:r>
              <w:t>Бекчегинская СОШ</w:t>
            </w:r>
          </w:p>
        </w:tc>
        <w:tc>
          <w:tcPr>
            <w:tcW w:w="3685" w:type="dxa"/>
          </w:tcPr>
          <w:p w:rsidR="0051436A" w:rsidRPr="00962796" w:rsidRDefault="0051436A" w:rsidP="0051436A">
            <w:r>
              <w:t>Трофимова Марина Леонидовна</w:t>
            </w:r>
          </w:p>
        </w:tc>
        <w:tc>
          <w:tcPr>
            <w:tcW w:w="958" w:type="dxa"/>
          </w:tcPr>
          <w:p w:rsidR="0051436A" w:rsidRPr="00962796" w:rsidRDefault="0051436A" w:rsidP="0051436A">
            <w:pPr>
              <w:jc w:val="center"/>
            </w:pPr>
            <w:r>
              <w:t>86</w:t>
            </w:r>
          </w:p>
        </w:tc>
      </w:tr>
      <w:tr w:rsidR="0051436A" w:rsidTr="0051436A">
        <w:trPr>
          <w:jc w:val="center"/>
        </w:trPr>
        <w:tc>
          <w:tcPr>
            <w:tcW w:w="534" w:type="dxa"/>
          </w:tcPr>
          <w:p w:rsidR="0051436A" w:rsidRPr="00962796" w:rsidRDefault="0051436A" w:rsidP="0051436A">
            <w:r>
              <w:t>3</w:t>
            </w:r>
          </w:p>
        </w:tc>
        <w:tc>
          <w:tcPr>
            <w:tcW w:w="1984" w:type="dxa"/>
          </w:tcPr>
          <w:p w:rsidR="0051436A" w:rsidRPr="00962796" w:rsidRDefault="0051436A" w:rsidP="0051436A">
            <w:r w:rsidRPr="00962796">
              <w:t xml:space="preserve">Физика </w:t>
            </w:r>
          </w:p>
        </w:tc>
        <w:tc>
          <w:tcPr>
            <w:tcW w:w="2410" w:type="dxa"/>
          </w:tcPr>
          <w:p w:rsidR="0051436A" w:rsidRPr="00962796" w:rsidRDefault="0051436A" w:rsidP="0051436A">
            <w:r>
              <w:t>Хампинская СОШ</w:t>
            </w:r>
          </w:p>
        </w:tc>
        <w:tc>
          <w:tcPr>
            <w:tcW w:w="3685" w:type="dxa"/>
          </w:tcPr>
          <w:p w:rsidR="0051436A" w:rsidRPr="00962796" w:rsidRDefault="0051436A" w:rsidP="0051436A">
            <w:r>
              <w:t>Мальцева Вера Александровна</w:t>
            </w:r>
          </w:p>
        </w:tc>
        <w:tc>
          <w:tcPr>
            <w:tcW w:w="958" w:type="dxa"/>
          </w:tcPr>
          <w:p w:rsidR="0051436A" w:rsidRPr="00962796" w:rsidRDefault="0051436A" w:rsidP="0051436A">
            <w:pPr>
              <w:jc w:val="center"/>
            </w:pPr>
            <w:r>
              <w:t>53</w:t>
            </w:r>
          </w:p>
        </w:tc>
      </w:tr>
      <w:tr w:rsidR="0051436A" w:rsidTr="0051436A">
        <w:trPr>
          <w:jc w:val="center"/>
        </w:trPr>
        <w:tc>
          <w:tcPr>
            <w:tcW w:w="534" w:type="dxa"/>
          </w:tcPr>
          <w:p w:rsidR="0051436A" w:rsidRPr="00962796" w:rsidRDefault="0051436A" w:rsidP="0051436A">
            <w:r>
              <w:t>4</w:t>
            </w:r>
          </w:p>
        </w:tc>
        <w:tc>
          <w:tcPr>
            <w:tcW w:w="1984" w:type="dxa"/>
          </w:tcPr>
          <w:p w:rsidR="0051436A" w:rsidRPr="00962796" w:rsidRDefault="0051436A" w:rsidP="0051436A">
            <w:r w:rsidRPr="00962796">
              <w:t>Химия</w:t>
            </w:r>
          </w:p>
        </w:tc>
        <w:tc>
          <w:tcPr>
            <w:tcW w:w="2410" w:type="dxa"/>
          </w:tcPr>
          <w:p w:rsidR="0051436A" w:rsidRPr="00962796" w:rsidRDefault="0051436A" w:rsidP="0051436A">
            <w:r>
              <w:t>ВСОШ №1</w:t>
            </w:r>
          </w:p>
        </w:tc>
        <w:tc>
          <w:tcPr>
            <w:tcW w:w="3685" w:type="dxa"/>
          </w:tcPr>
          <w:p w:rsidR="0051436A" w:rsidRPr="00962796" w:rsidRDefault="0051436A" w:rsidP="0051436A">
            <w:r>
              <w:t>Борисова Сардана Дмитриевна</w:t>
            </w:r>
          </w:p>
        </w:tc>
        <w:tc>
          <w:tcPr>
            <w:tcW w:w="958" w:type="dxa"/>
          </w:tcPr>
          <w:p w:rsidR="0051436A" w:rsidRPr="00962796" w:rsidRDefault="0051436A" w:rsidP="0051436A">
            <w:pPr>
              <w:jc w:val="center"/>
            </w:pPr>
            <w:r>
              <w:t>53</w:t>
            </w:r>
          </w:p>
        </w:tc>
      </w:tr>
      <w:tr w:rsidR="0051436A" w:rsidTr="0051436A">
        <w:trPr>
          <w:jc w:val="center"/>
        </w:trPr>
        <w:tc>
          <w:tcPr>
            <w:tcW w:w="534" w:type="dxa"/>
          </w:tcPr>
          <w:p w:rsidR="0051436A" w:rsidRPr="00962796" w:rsidRDefault="0051436A" w:rsidP="0051436A">
            <w:r>
              <w:t>5</w:t>
            </w:r>
          </w:p>
        </w:tc>
        <w:tc>
          <w:tcPr>
            <w:tcW w:w="1984" w:type="dxa"/>
          </w:tcPr>
          <w:p w:rsidR="0051436A" w:rsidRPr="00962796" w:rsidRDefault="0051436A" w:rsidP="0051436A">
            <w:r w:rsidRPr="00962796">
              <w:t>Биология</w:t>
            </w:r>
          </w:p>
        </w:tc>
        <w:tc>
          <w:tcPr>
            <w:tcW w:w="2410" w:type="dxa"/>
          </w:tcPr>
          <w:p w:rsidR="0051436A" w:rsidRPr="00962796" w:rsidRDefault="0051436A" w:rsidP="0051436A">
            <w:r>
              <w:t>Бекчегинская СОШ</w:t>
            </w:r>
          </w:p>
        </w:tc>
        <w:tc>
          <w:tcPr>
            <w:tcW w:w="3685" w:type="dxa"/>
          </w:tcPr>
          <w:p w:rsidR="0051436A" w:rsidRPr="00962796" w:rsidRDefault="0051436A" w:rsidP="0051436A">
            <w:r>
              <w:t>Трофимова Марина Леонидовна</w:t>
            </w:r>
          </w:p>
        </w:tc>
        <w:tc>
          <w:tcPr>
            <w:tcW w:w="958" w:type="dxa"/>
          </w:tcPr>
          <w:p w:rsidR="0051436A" w:rsidRPr="00962796" w:rsidRDefault="0051436A" w:rsidP="0051436A">
            <w:pPr>
              <w:jc w:val="center"/>
            </w:pPr>
            <w:r>
              <w:t>76</w:t>
            </w:r>
          </w:p>
        </w:tc>
      </w:tr>
      <w:tr w:rsidR="0051436A" w:rsidTr="0051436A">
        <w:trPr>
          <w:jc w:val="center"/>
        </w:trPr>
        <w:tc>
          <w:tcPr>
            <w:tcW w:w="534" w:type="dxa"/>
          </w:tcPr>
          <w:p w:rsidR="0051436A" w:rsidRPr="00962796" w:rsidRDefault="0051436A" w:rsidP="0051436A">
            <w:r>
              <w:t>6</w:t>
            </w:r>
          </w:p>
        </w:tc>
        <w:tc>
          <w:tcPr>
            <w:tcW w:w="1984" w:type="dxa"/>
          </w:tcPr>
          <w:p w:rsidR="0051436A" w:rsidRPr="00962796" w:rsidRDefault="0051436A" w:rsidP="0051436A">
            <w:r w:rsidRPr="00962796">
              <w:t>География</w:t>
            </w:r>
          </w:p>
        </w:tc>
        <w:tc>
          <w:tcPr>
            <w:tcW w:w="2410" w:type="dxa"/>
          </w:tcPr>
          <w:p w:rsidR="0051436A" w:rsidRPr="00962796" w:rsidRDefault="0051436A" w:rsidP="0051436A">
            <w:r>
              <w:t>Кыргыдайская СОШ</w:t>
            </w:r>
          </w:p>
        </w:tc>
        <w:tc>
          <w:tcPr>
            <w:tcW w:w="3685" w:type="dxa"/>
          </w:tcPr>
          <w:p w:rsidR="0051436A" w:rsidRPr="00962796" w:rsidRDefault="0051436A" w:rsidP="0051436A">
            <w:r>
              <w:t>Игнатьев Эрчимэн Игоревич</w:t>
            </w:r>
          </w:p>
        </w:tc>
        <w:tc>
          <w:tcPr>
            <w:tcW w:w="958" w:type="dxa"/>
          </w:tcPr>
          <w:p w:rsidR="0051436A" w:rsidRPr="00962796" w:rsidRDefault="0051436A" w:rsidP="0051436A">
            <w:pPr>
              <w:jc w:val="center"/>
            </w:pPr>
            <w:r>
              <w:t>62</w:t>
            </w:r>
          </w:p>
        </w:tc>
      </w:tr>
      <w:tr w:rsidR="0051436A" w:rsidTr="0051436A">
        <w:trPr>
          <w:jc w:val="center"/>
        </w:trPr>
        <w:tc>
          <w:tcPr>
            <w:tcW w:w="534" w:type="dxa"/>
          </w:tcPr>
          <w:p w:rsidR="0051436A" w:rsidRPr="00962796" w:rsidRDefault="0051436A" w:rsidP="0051436A">
            <w:r>
              <w:t>7</w:t>
            </w:r>
          </w:p>
        </w:tc>
        <w:tc>
          <w:tcPr>
            <w:tcW w:w="1984" w:type="dxa"/>
          </w:tcPr>
          <w:p w:rsidR="0051436A" w:rsidRPr="00962796" w:rsidRDefault="0051436A" w:rsidP="0051436A">
            <w:r w:rsidRPr="00962796">
              <w:t>История</w:t>
            </w:r>
          </w:p>
        </w:tc>
        <w:tc>
          <w:tcPr>
            <w:tcW w:w="2410" w:type="dxa"/>
          </w:tcPr>
          <w:p w:rsidR="0051436A" w:rsidRPr="00962796" w:rsidRDefault="0051436A" w:rsidP="0051436A">
            <w:r>
              <w:t>Чернышевская СОШ</w:t>
            </w:r>
          </w:p>
        </w:tc>
        <w:tc>
          <w:tcPr>
            <w:tcW w:w="3685" w:type="dxa"/>
          </w:tcPr>
          <w:p w:rsidR="0051436A" w:rsidRPr="00962796" w:rsidRDefault="0051436A" w:rsidP="0051436A">
            <w:r>
              <w:t>Томский Сергей Игоревич</w:t>
            </w:r>
          </w:p>
        </w:tc>
        <w:tc>
          <w:tcPr>
            <w:tcW w:w="958" w:type="dxa"/>
          </w:tcPr>
          <w:p w:rsidR="0051436A" w:rsidRPr="00962796" w:rsidRDefault="0051436A" w:rsidP="0051436A">
            <w:pPr>
              <w:jc w:val="center"/>
            </w:pPr>
            <w:r>
              <w:t>62</w:t>
            </w:r>
          </w:p>
        </w:tc>
      </w:tr>
      <w:tr w:rsidR="0051436A" w:rsidTr="0051436A">
        <w:trPr>
          <w:jc w:val="center"/>
        </w:trPr>
        <w:tc>
          <w:tcPr>
            <w:tcW w:w="534" w:type="dxa"/>
          </w:tcPr>
          <w:p w:rsidR="0051436A" w:rsidRPr="00962796" w:rsidRDefault="0051436A" w:rsidP="0051436A">
            <w:r>
              <w:t>8</w:t>
            </w:r>
          </w:p>
        </w:tc>
        <w:tc>
          <w:tcPr>
            <w:tcW w:w="1984" w:type="dxa"/>
          </w:tcPr>
          <w:p w:rsidR="0051436A" w:rsidRPr="00962796" w:rsidRDefault="0051436A" w:rsidP="0051436A">
            <w:r w:rsidRPr="00962796">
              <w:t>Обществознание</w:t>
            </w:r>
          </w:p>
        </w:tc>
        <w:tc>
          <w:tcPr>
            <w:tcW w:w="2410" w:type="dxa"/>
          </w:tcPr>
          <w:p w:rsidR="0051436A" w:rsidRPr="00962796" w:rsidRDefault="0051436A" w:rsidP="0051436A">
            <w:r>
              <w:t>Бекчегинская СОШ</w:t>
            </w:r>
          </w:p>
        </w:tc>
        <w:tc>
          <w:tcPr>
            <w:tcW w:w="3685" w:type="dxa"/>
          </w:tcPr>
          <w:p w:rsidR="0051436A" w:rsidRPr="00962796" w:rsidRDefault="0051436A" w:rsidP="0051436A">
            <w:r>
              <w:t>Трофимова Марина Леонидовна</w:t>
            </w:r>
          </w:p>
        </w:tc>
        <w:tc>
          <w:tcPr>
            <w:tcW w:w="958" w:type="dxa"/>
          </w:tcPr>
          <w:p w:rsidR="0051436A" w:rsidRPr="00962796" w:rsidRDefault="0051436A" w:rsidP="0051436A">
            <w:pPr>
              <w:jc w:val="center"/>
            </w:pPr>
            <w:r>
              <w:t>62</w:t>
            </w:r>
          </w:p>
        </w:tc>
      </w:tr>
      <w:tr w:rsidR="0051436A" w:rsidTr="0051436A">
        <w:trPr>
          <w:jc w:val="center"/>
        </w:trPr>
        <w:tc>
          <w:tcPr>
            <w:tcW w:w="534" w:type="dxa"/>
          </w:tcPr>
          <w:p w:rsidR="0051436A" w:rsidRPr="00962796" w:rsidRDefault="0051436A" w:rsidP="0051436A">
            <w:r>
              <w:t>9</w:t>
            </w:r>
          </w:p>
        </w:tc>
        <w:tc>
          <w:tcPr>
            <w:tcW w:w="1984" w:type="dxa"/>
          </w:tcPr>
          <w:p w:rsidR="0051436A" w:rsidRPr="00962796" w:rsidRDefault="0051436A" w:rsidP="0051436A">
            <w:r w:rsidRPr="00962796">
              <w:t>Литература</w:t>
            </w:r>
          </w:p>
        </w:tc>
        <w:tc>
          <w:tcPr>
            <w:tcW w:w="2410" w:type="dxa"/>
          </w:tcPr>
          <w:p w:rsidR="0051436A" w:rsidRPr="00962796" w:rsidRDefault="0051436A" w:rsidP="0051436A">
            <w:r>
              <w:t>Тасагарская СОШ</w:t>
            </w:r>
          </w:p>
        </w:tc>
        <w:tc>
          <w:tcPr>
            <w:tcW w:w="3685" w:type="dxa"/>
          </w:tcPr>
          <w:p w:rsidR="0051436A" w:rsidRPr="00962796" w:rsidRDefault="0051436A" w:rsidP="0051436A">
            <w:r>
              <w:t>Осипова Елена Анатольевна</w:t>
            </w:r>
          </w:p>
        </w:tc>
        <w:tc>
          <w:tcPr>
            <w:tcW w:w="958" w:type="dxa"/>
          </w:tcPr>
          <w:p w:rsidR="0051436A" w:rsidRPr="00962796" w:rsidRDefault="0051436A" w:rsidP="0051436A">
            <w:pPr>
              <w:jc w:val="center"/>
            </w:pPr>
            <w:r>
              <w:t>82</w:t>
            </w:r>
          </w:p>
        </w:tc>
      </w:tr>
      <w:tr w:rsidR="0051436A" w:rsidTr="0051436A">
        <w:trPr>
          <w:jc w:val="center"/>
        </w:trPr>
        <w:tc>
          <w:tcPr>
            <w:tcW w:w="534" w:type="dxa"/>
          </w:tcPr>
          <w:p w:rsidR="0051436A" w:rsidRPr="00962796" w:rsidRDefault="0051436A" w:rsidP="0051436A">
            <w:r>
              <w:t>10</w:t>
            </w:r>
          </w:p>
        </w:tc>
        <w:tc>
          <w:tcPr>
            <w:tcW w:w="1984" w:type="dxa"/>
          </w:tcPr>
          <w:p w:rsidR="0051436A" w:rsidRPr="00962796" w:rsidRDefault="0051436A" w:rsidP="0051436A">
            <w:r w:rsidRPr="00962796">
              <w:t>Англ.  язык</w:t>
            </w:r>
          </w:p>
        </w:tc>
        <w:tc>
          <w:tcPr>
            <w:tcW w:w="2410" w:type="dxa"/>
          </w:tcPr>
          <w:p w:rsidR="0051436A" w:rsidRPr="00962796" w:rsidRDefault="0051436A" w:rsidP="0051436A">
            <w:r>
              <w:t>ВСОШ №1</w:t>
            </w:r>
          </w:p>
        </w:tc>
        <w:tc>
          <w:tcPr>
            <w:tcW w:w="3685" w:type="dxa"/>
          </w:tcPr>
          <w:p w:rsidR="0051436A" w:rsidRPr="00962796" w:rsidRDefault="0051436A" w:rsidP="0051436A">
            <w:r>
              <w:t>Николаева Ванесса Владимировна</w:t>
            </w:r>
          </w:p>
        </w:tc>
        <w:tc>
          <w:tcPr>
            <w:tcW w:w="958" w:type="dxa"/>
          </w:tcPr>
          <w:p w:rsidR="0051436A" w:rsidRPr="00962796" w:rsidRDefault="0051436A" w:rsidP="0051436A">
            <w:pPr>
              <w:jc w:val="center"/>
            </w:pPr>
            <w:r>
              <w:t>78</w:t>
            </w:r>
          </w:p>
        </w:tc>
      </w:tr>
      <w:tr w:rsidR="0051436A" w:rsidTr="0051436A">
        <w:trPr>
          <w:jc w:val="center"/>
        </w:trPr>
        <w:tc>
          <w:tcPr>
            <w:tcW w:w="534" w:type="dxa"/>
          </w:tcPr>
          <w:p w:rsidR="0051436A" w:rsidRPr="00962796" w:rsidRDefault="0051436A" w:rsidP="0051436A">
            <w:r>
              <w:t>11</w:t>
            </w:r>
          </w:p>
        </w:tc>
        <w:tc>
          <w:tcPr>
            <w:tcW w:w="1984" w:type="dxa"/>
          </w:tcPr>
          <w:p w:rsidR="0051436A" w:rsidRPr="00962796" w:rsidRDefault="0051436A" w:rsidP="0051436A">
            <w:r w:rsidRPr="00962796">
              <w:t>Инф и ИКТ</w:t>
            </w:r>
          </w:p>
        </w:tc>
        <w:tc>
          <w:tcPr>
            <w:tcW w:w="2410" w:type="dxa"/>
          </w:tcPr>
          <w:p w:rsidR="0051436A" w:rsidRPr="00962796" w:rsidRDefault="0051436A" w:rsidP="0051436A">
            <w:r>
              <w:t>Тылгынинская СОШ</w:t>
            </w:r>
          </w:p>
        </w:tc>
        <w:tc>
          <w:tcPr>
            <w:tcW w:w="3685" w:type="dxa"/>
          </w:tcPr>
          <w:p w:rsidR="0051436A" w:rsidRPr="00962796" w:rsidRDefault="0051436A" w:rsidP="0051436A">
            <w:r>
              <w:t>Филиппов Никифор Игнатьевич</w:t>
            </w:r>
          </w:p>
        </w:tc>
        <w:tc>
          <w:tcPr>
            <w:tcW w:w="958" w:type="dxa"/>
          </w:tcPr>
          <w:p w:rsidR="0051436A" w:rsidRPr="00962796" w:rsidRDefault="0051436A" w:rsidP="0051436A">
            <w:pPr>
              <w:jc w:val="center"/>
            </w:pPr>
            <w:r>
              <w:t>55</w:t>
            </w:r>
          </w:p>
        </w:tc>
      </w:tr>
    </w:tbl>
    <w:p w:rsidR="0051436A" w:rsidRPr="004E6B79" w:rsidRDefault="0051436A" w:rsidP="0051436A">
      <w:pPr>
        <w:jc w:val="right"/>
      </w:pPr>
    </w:p>
    <w:tbl>
      <w:tblPr>
        <w:tblStyle w:val="a8"/>
        <w:tblW w:w="8246" w:type="dxa"/>
        <w:jc w:val="center"/>
        <w:tblInd w:w="1325" w:type="dxa"/>
        <w:tblLook w:val="04A0"/>
      </w:tblPr>
      <w:tblGrid>
        <w:gridCol w:w="2673"/>
        <w:gridCol w:w="1726"/>
        <w:gridCol w:w="1932"/>
        <w:gridCol w:w="1915"/>
      </w:tblGrid>
      <w:tr w:rsidR="0051436A" w:rsidTr="0051436A">
        <w:trPr>
          <w:jc w:val="center"/>
        </w:trPr>
        <w:tc>
          <w:tcPr>
            <w:tcW w:w="2673" w:type="dxa"/>
            <w:shd w:val="clear" w:color="auto" w:fill="BFBFBF" w:themeFill="background1" w:themeFillShade="BF"/>
          </w:tcPr>
          <w:p w:rsidR="0051436A" w:rsidRPr="00962796" w:rsidRDefault="0051436A" w:rsidP="0051436A">
            <w:pPr>
              <w:jc w:val="center"/>
              <w:rPr>
                <w:b/>
              </w:rPr>
            </w:pPr>
            <w:r w:rsidRPr="00962796">
              <w:rPr>
                <w:b/>
              </w:rPr>
              <w:t>Предмет</w:t>
            </w:r>
          </w:p>
        </w:tc>
        <w:tc>
          <w:tcPr>
            <w:tcW w:w="1726" w:type="dxa"/>
            <w:shd w:val="clear" w:color="auto" w:fill="BFBFBF" w:themeFill="background1" w:themeFillShade="BF"/>
          </w:tcPr>
          <w:p w:rsidR="0051436A" w:rsidRPr="00962796" w:rsidRDefault="0051436A" w:rsidP="0051436A">
            <w:pPr>
              <w:jc w:val="center"/>
              <w:rPr>
                <w:b/>
              </w:rPr>
            </w:pPr>
            <w:r w:rsidRPr="00962796">
              <w:rPr>
                <w:b/>
              </w:rPr>
              <w:t>2014</w:t>
            </w:r>
          </w:p>
        </w:tc>
        <w:tc>
          <w:tcPr>
            <w:tcW w:w="1932" w:type="dxa"/>
            <w:shd w:val="clear" w:color="auto" w:fill="BFBFBF" w:themeFill="background1" w:themeFillShade="BF"/>
          </w:tcPr>
          <w:p w:rsidR="0051436A" w:rsidRPr="00962796" w:rsidRDefault="0051436A" w:rsidP="0051436A">
            <w:pPr>
              <w:jc w:val="center"/>
              <w:rPr>
                <w:b/>
              </w:rPr>
            </w:pPr>
            <w:r w:rsidRPr="00962796">
              <w:rPr>
                <w:b/>
              </w:rPr>
              <w:t>2015</w:t>
            </w:r>
          </w:p>
        </w:tc>
        <w:tc>
          <w:tcPr>
            <w:tcW w:w="1915" w:type="dxa"/>
            <w:shd w:val="clear" w:color="auto" w:fill="BFBFBF" w:themeFill="background1" w:themeFillShade="BF"/>
          </w:tcPr>
          <w:p w:rsidR="0051436A" w:rsidRPr="00962796" w:rsidRDefault="0051436A" w:rsidP="0051436A">
            <w:pPr>
              <w:jc w:val="center"/>
              <w:rPr>
                <w:b/>
              </w:rPr>
            </w:pPr>
            <w:r>
              <w:rPr>
                <w:b/>
              </w:rPr>
              <w:t>2016</w:t>
            </w:r>
          </w:p>
        </w:tc>
      </w:tr>
      <w:tr w:rsidR="0051436A" w:rsidTr="0051436A">
        <w:trPr>
          <w:jc w:val="center"/>
        </w:trPr>
        <w:tc>
          <w:tcPr>
            <w:tcW w:w="2673" w:type="dxa"/>
          </w:tcPr>
          <w:p w:rsidR="0051436A" w:rsidRPr="00962796" w:rsidRDefault="0051436A" w:rsidP="0051436A">
            <w:r w:rsidRPr="00962796">
              <w:t>Русский язык</w:t>
            </w:r>
          </w:p>
        </w:tc>
        <w:tc>
          <w:tcPr>
            <w:tcW w:w="1726" w:type="dxa"/>
          </w:tcPr>
          <w:p w:rsidR="0051436A" w:rsidRPr="00962796" w:rsidRDefault="0051436A" w:rsidP="0051436A">
            <w:pPr>
              <w:jc w:val="center"/>
            </w:pPr>
            <w:r w:rsidRPr="00962796">
              <w:t>90</w:t>
            </w:r>
          </w:p>
        </w:tc>
        <w:tc>
          <w:tcPr>
            <w:tcW w:w="1932" w:type="dxa"/>
          </w:tcPr>
          <w:p w:rsidR="0051436A" w:rsidRPr="00962796" w:rsidRDefault="0051436A" w:rsidP="0051436A">
            <w:pPr>
              <w:jc w:val="center"/>
            </w:pPr>
            <w:r w:rsidRPr="00962796">
              <w:t>90</w:t>
            </w:r>
          </w:p>
        </w:tc>
        <w:tc>
          <w:tcPr>
            <w:tcW w:w="1915" w:type="dxa"/>
          </w:tcPr>
          <w:p w:rsidR="0051436A" w:rsidRPr="00962796" w:rsidRDefault="0051436A" w:rsidP="0051436A">
            <w:pPr>
              <w:jc w:val="center"/>
            </w:pPr>
            <w:r>
              <w:t>96</w:t>
            </w:r>
          </w:p>
        </w:tc>
      </w:tr>
      <w:tr w:rsidR="0051436A" w:rsidTr="0051436A">
        <w:trPr>
          <w:jc w:val="center"/>
        </w:trPr>
        <w:tc>
          <w:tcPr>
            <w:tcW w:w="2673" w:type="dxa"/>
          </w:tcPr>
          <w:p w:rsidR="0051436A" w:rsidRPr="00962796" w:rsidRDefault="0051436A" w:rsidP="0051436A">
            <w:r w:rsidRPr="00962796">
              <w:t>Математика (</w:t>
            </w:r>
            <w:proofErr w:type="gramStart"/>
            <w:r w:rsidRPr="00962796">
              <w:t>базовый</w:t>
            </w:r>
            <w:proofErr w:type="gramEnd"/>
            <w:r w:rsidRPr="00962796">
              <w:t>)</w:t>
            </w:r>
          </w:p>
        </w:tc>
        <w:tc>
          <w:tcPr>
            <w:tcW w:w="1726" w:type="dxa"/>
          </w:tcPr>
          <w:p w:rsidR="0051436A" w:rsidRPr="00962796" w:rsidRDefault="0051436A" w:rsidP="0051436A">
            <w:pPr>
              <w:jc w:val="center"/>
            </w:pPr>
          </w:p>
        </w:tc>
        <w:tc>
          <w:tcPr>
            <w:tcW w:w="1932" w:type="dxa"/>
          </w:tcPr>
          <w:p w:rsidR="0051436A" w:rsidRPr="00962796" w:rsidRDefault="0051436A" w:rsidP="0051436A">
            <w:pPr>
              <w:jc w:val="center"/>
            </w:pPr>
            <w:r w:rsidRPr="00962796">
              <w:t>19</w:t>
            </w:r>
          </w:p>
        </w:tc>
        <w:tc>
          <w:tcPr>
            <w:tcW w:w="1915" w:type="dxa"/>
          </w:tcPr>
          <w:p w:rsidR="0051436A" w:rsidRPr="00962796" w:rsidRDefault="0051436A" w:rsidP="0051436A">
            <w:pPr>
              <w:jc w:val="center"/>
            </w:pPr>
            <w:r>
              <w:t>20</w:t>
            </w:r>
          </w:p>
        </w:tc>
      </w:tr>
      <w:tr w:rsidR="0051436A" w:rsidTr="0051436A">
        <w:trPr>
          <w:jc w:val="center"/>
        </w:trPr>
        <w:tc>
          <w:tcPr>
            <w:tcW w:w="2673" w:type="dxa"/>
          </w:tcPr>
          <w:p w:rsidR="0051436A" w:rsidRPr="00962796" w:rsidRDefault="0051436A" w:rsidP="0051436A">
            <w:r w:rsidRPr="00962796">
              <w:t>Математика (профиль)</w:t>
            </w:r>
          </w:p>
        </w:tc>
        <w:tc>
          <w:tcPr>
            <w:tcW w:w="1726" w:type="dxa"/>
          </w:tcPr>
          <w:p w:rsidR="0051436A" w:rsidRPr="00962796" w:rsidRDefault="0051436A" w:rsidP="0051436A">
            <w:pPr>
              <w:jc w:val="center"/>
            </w:pPr>
            <w:r w:rsidRPr="00962796">
              <w:t>84</w:t>
            </w:r>
          </w:p>
        </w:tc>
        <w:tc>
          <w:tcPr>
            <w:tcW w:w="1932" w:type="dxa"/>
          </w:tcPr>
          <w:p w:rsidR="0051436A" w:rsidRPr="00962796" w:rsidRDefault="0051436A" w:rsidP="0051436A">
            <w:pPr>
              <w:jc w:val="center"/>
            </w:pPr>
            <w:r w:rsidRPr="00962796">
              <w:t>72</w:t>
            </w:r>
          </w:p>
        </w:tc>
        <w:tc>
          <w:tcPr>
            <w:tcW w:w="1915" w:type="dxa"/>
          </w:tcPr>
          <w:p w:rsidR="0051436A" w:rsidRPr="00962796" w:rsidRDefault="0051436A" w:rsidP="0051436A">
            <w:pPr>
              <w:jc w:val="center"/>
            </w:pPr>
            <w:r>
              <w:t>86</w:t>
            </w:r>
          </w:p>
        </w:tc>
      </w:tr>
      <w:tr w:rsidR="0051436A" w:rsidTr="0051436A">
        <w:trPr>
          <w:jc w:val="center"/>
        </w:trPr>
        <w:tc>
          <w:tcPr>
            <w:tcW w:w="2673" w:type="dxa"/>
          </w:tcPr>
          <w:p w:rsidR="0051436A" w:rsidRPr="00962796" w:rsidRDefault="0051436A" w:rsidP="0051436A">
            <w:r w:rsidRPr="00962796">
              <w:t>Физика</w:t>
            </w:r>
          </w:p>
        </w:tc>
        <w:tc>
          <w:tcPr>
            <w:tcW w:w="1726" w:type="dxa"/>
          </w:tcPr>
          <w:p w:rsidR="0051436A" w:rsidRPr="00962796" w:rsidRDefault="0051436A" w:rsidP="0051436A">
            <w:pPr>
              <w:jc w:val="center"/>
            </w:pPr>
            <w:r w:rsidRPr="00962796">
              <w:t>54</w:t>
            </w:r>
          </w:p>
        </w:tc>
        <w:tc>
          <w:tcPr>
            <w:tcW w:w="1932" w:type="dxa"/>
          </w:tcPr>
          <w:p w:rsidR="0051436A" w:rsidRPr="00962796" w:rsidRDefault="0051436A" w:rsidP="0051436A">
            <w:pPr>
              <w:jc w:val="center"/>
            </w:pPr>
            <w:r w:rsidRPr="00962796">
              <w:t>59</w:t>
            </w:r>
          </w:p>
        </w:tc>
        <w:tc>
          <w:tcPr>
            <w:tcW w:w="1915" w:type="dxa"/>
          </w:tcPr>
          <w:p w:rsidR="0051436A" w:rsidRPr="00962796" w:rsidRDefault="0051436A" w:rsidP="0051436A">
            <w:pPr>
              <w:jc w:val="center"/>
            </w:pPr>
            <w:r>
              <w:t>53</w:t>
            </w:r>
          </w:p>
        </w:tc>
      </w:tr>
      <w:tr w:rsidR="0051436A" w:rsidTr="0051436A">
        <w:trPr>
          <w:jc w:val="center"/>
        </w:trPr>
        <w:tc>
          <w:tcPr>
            <w:tcW w:w="2673" w:type="dxa"/>
          </w:tcPr>
          <w:p w:rsidR="0051436A" w:rsidRPr="00962796" w:rsidRDefault="0051436A" w:rsidP="0051436A">
            <w:r w:rsidRPr="00962796">
              <w:t>Химия</w:t>
            </w:r>
          </w:p>
        </w:tc>
        <w:tc>
          <w:tcPr>
            <w:tcW w:w="1726" w:type="dxa"/>
          </w:tcPr>
          <w:p w:rsidR="0051436A" w:rsidRPr="00962796" w:rsidRDefault="0051436A" w:rsidP="0051436A">
            <w:pPr>
              <w:jc w:val="center"/>
            </w:pPr>
            <w:r w:rsidRPr="00962796">
              <w:t>52</w:t>
            </w:r>
          </w:p>
        </w:tc>
        <w:tc>
          <w:tcPr>
            <w:tcW w:w="1932" w:type="dxa"/>
          </w:tcPr>
          <w:p w:rsidR="0051436A" w:rsidRPr="00962796" w:rsidRDefault="0051436A" w:rsidP="0051436A">
            <w:pPr>
              <w:jc w:val="center"/>
            </w:pPr>
            <w:r w:rsidRPr="00962796">
              <w:t>55</w:t>
            </w:r>
          </w:p>
        </w:tc>
        <w:tc>
          <w:tcPr>
            <w:tcW w:w="1915" w:type="dxa"/>
          </w:tcPr>
          <w:p w:rsidR="0051436A" w:rsidRPr="00962796" w:rsidRDefault="0051436A" w:rsidP="0051436A">
            <w:pPr>
              <w:jc w:val="center"/>
            </w:pPr>
            <w:r>
              <w:t>53</w:t>
            </w:r>
          </w:p>
        </w:tc>
      </w:tr>
      <w:tr w:rsidR="0051436A" w:rsidTr="0051436A">
        <w:trPr>
          <w:jc w:val="center"/>
        </w:trPr>
        <w:tc>
          <w:tcPr>
            <w:tcW w:w="2673" w:type="dxa"/>
          </w:tcPr>
          <w:p w:rsidR="0051436A" w:rsidRPr="00962796" w:rsidRDefault="0051436A" w:rsidP="0051436A">
            <w:r w:rsidRPr="00962796">
              <w:t>Биология</w:t>
            </w:r>
          </w:p>
        </w:tc>
        <w:tc>
          <w:tcPr>
            <w:tcW w:w="1726" w:type="dxa"/>
          </w:tcPr>
          <w:p w:rsidR="0051436A" w:rsidRPr="00962796" w:rsidRDefault="0051436A" w:rsidP="0051436A">
            <w:pPr>
              <w:jc w:val="center"/>
            </w:pPr>
            <w:r w:rsidRPr="00962796">
              <w:t>72</w:t>
            </w:r>
          </w:p>
        </w:tc>
        <w:tc>
          <w:tcPr>
            <w:tcW w:w="1932" w:type="dxa"/>
          </w:tcPr>
          <w:p w:rsidR="0051436A" w:rsidRPr="00962796" w:rsidRDefault="0051436A" w:rsidP="0051436A">
            <w:pPr>
              <w:jc w:val="center"/>
            </w:pPr>
            <w:r w:rsidRPr="00962796">
              <w:t>64</w:t>
            </w:r>
          </w:p>
        </w:tc>
        <w:tc>
          <w:tcPr>
            <w:tcW w:w="1915" w:type="dxa"/>
          </w:tcPr>
          <w:p w:rsidR="0051436A" w:rsidRPr="00962796" w:rsidRDefault="0051436A" w:rsidP="0051436A">
            <w:pPr>
              <w:jc w:val="center"/>
            </w:pPr>
            <w:r>
              <w:t>76</w:t>
            </w:r>
          </w:p>
        </w:tc>
      </w:tr>
      <w:tr w:rsidR="0051436A" w:rsidTr="0051436A">
        <w:trPr>
          <w:jc w:val="center"/>
        </w:trPr>
        <w:tc>
          <w:tcPr>
            <w:tcW w:w="2673" w:type="dxa"/>
          </w:tcPr>
          <w:p w:rsidR="0051436A" w:rsidRPr="00962796" w:rsidRDefault="0051436A" w:rsidP="0051436A">
            <w:r w:rsidRPr="00962796">
              <w:t>География</w:t>
            </w:r>
          </w:p>
        </w:tc>
        <w:tc>
          <w:tcPr>
            <w:tcW w:w="1726" w:type="dxa"/>
          </w:tcPr>
          <w:p w:rsidR="0051436A" w:rsidRPr="00962796" w:rsidRDefault="0051436A" w:rsidP="0051436A">
            <w:pPr>
              <w:jc w:val="center"/>
            </w:pPr>
            <w:r w:rsidRPr="00962796">
              <w:t>61</w:t>
            </w:r>
          </w:p>
        </w:tc>
        <w:tc>
          <w:tcPr>
            <w:tcW w:w="1932" w:type="dxa"/>
          </w:tcPr>
          <w:p w:rsidR="0051436A" w:rsidRPr="00962796" w:rsidRDefault="0051436A" w:rsidP="0051436A">
            <w:pPr>
              <w:jc w:val="center"/>
            </w:pPr>
            <w:r w:rsidRPr="00962796">
              <w:t>54</w:t>
            </w:r>
          </w:p>
        </w:tc>
        <w:tc>
          <w:tcPr>
            <w:tcW w:w="1915" w:type="dxa"/>
          </w:tcPr>
          <w:p w:rsidR="0051436A" w:rsidRPr="00962796" w:rsidRDefault="0051436A" w:rsidP="0051436A">
            <w:pPr>
              <w:jc w:val="center"/>
            </w:pPr>
            <w:r>
              <w:t>62</w:t>
            </w:r>
          </w:p>
        </w:tc>
      </w:tr>
      <w:tr w:rsidR="0051436A" w:rsidTr="0051436A">
        <w:trPr>
          <w:jc w:val="center"/>
        </w:trPr>
        <w:tc>
          <w:tcPr>
            <w:tcW w:w="2673" w:type="dxa"/>
          </w:tcPr>
          <w:p w:rsidR="0051436A" w:rsidRPr="00962796" w:rsidRDefault="0051436A" w:rsidP="0051436A">
            <w:r w:rsidRPr="00962796">
              <w:t>История</w:t>
            </w:r>
          </w:p>
        </w:tc>
        <w:tc>
          <w:tcPr>
            <w:tcW w:w="1726" w:type="dxa"/>
          </w:tcPr>
          <w:p w:rsidR="0051436A" w:rsidRPr="00962796" w:rsidRDefault="0051436A" w:rsidP="0051436A">
            <w:pPr>
              <w:jc w:val="center"/>
            </w:pPr>
            <w:r w:rsidRPr="00962796">
              <w:t>61</w:t>
            </w:r>
          </w:p>
        </w:tc>
        <w:tc>
          <w:tcPr>
            <w:tcW w:w="1932" w:type="dxa"/>
          </w:tcPr>
          <w:p w:rsidR="0051436A" w:rsidRPr="00962796" w:rsidRDefault="0051436A" w:rsidP="0051436A">
            <w:pPr>
              <w:jc w:val="center"/>
            </w:pPr>
            <w:r w:rsidRPr="00962796">
              <w:t>67</w:t>
            </w:r>
          </w:p>
        </w:tc>
        <w:tc>
          <w:tcPr>
            <w:tcW w:w="1915" w:type="dxa"/>
          </w:tcPr>
          <w:p w:rsidR="0051436A" w:rsidRPr="00962796" w:rsidRDefault="0051436A" w:rsidP="0051436A">
            <w:pPr>
              <w:jc w:val="center"/>
            </w:pPr>
            <w:r>
              <w:t>62</w:t>
            </w:r>
          </w:p>
        </w:tc>
      </w:tr>
      <w:tr w:rsidR="0051436A" w:rsidTr="0051436A">
        <w:trPr>
          <w:jc w:val="center"/>
        </w:trPr>
        <w:tc>
          <w:tcPr>
            <w:tcW w:w="2673" w:type="dxa"/>
          </w:tcPr>
          <w:p w:rsidR="0051436A" w:rsidRPr="00962796" w:rsidRDefault="0051436A" w:rsidP="0051436A">
            <w:r w:rsidRPr="00962796">
              <w:t>Обществознание</w:t>
            </w:r>
          </w:p>
        </w:tc>
        <w:tc>
          <w:tcPr>
            <w:tcW w:w="1726" w:type="dxa"/>
          </w:tcPr>
          <w:p w:rsidR="0051436A" w:rsidRPr="00962796" w:rsidRDefault="0051436A" w:rsidP="0051436A">
            <w:pPr>
              <w:jc w:val="center"/>
            </w:pPr>
            <w:r w:rsidRPr="00962796">
              <w:t>72</w:t>
            </w:r>
          </w:p>
        </w:tc>
        <w:tc>
          <w:tcPr>
            <w:tcW w:w="1932" w:type="dxa"/>
          </w:tcPr>
          <w:p w:rsidR="0051436A" w:rsidRPr="00962796" w:rsidRDefault="0051436A" w:rsidP="0051436A">
            <w:pPr>
              <w:jc w:val="center"/>
            </w:pPr>
            <w:r w:rsidRPr="00962796">
              <w:t>67</w:t>
            </w:r>
          </w:p>
        </w:tc>
        <w:tc>
          <w:tcPr>
            <w:tcW w:w="1915" w:type="dxa"/>
          </w:tcPr>
          <w:p w:rsidR="0051436A" w:rsidRPr="00962796" w:rsidRDefault="0051436A" w:rsidP="0051436A">
            <w:pPr>
              <w:jc w:val="center"/>
            </w:pPr>
            <w:r>
              <w:t>62</w:t>
            </w:r>
          </w:p>
        </w:tc>
      </w:tr>
      <w:tr w:rsidR="0051436A" w:rsidTr="0051436A">
        <w:trPr>
          <w:jc w:val="center"/>
        </w:trPr>
        <w:tc>
          <w:tcPr>
            <w:tcW w:w="2673" w:type="dxa"/>
          </w:tcPr>
          <w:p w:rsidR="0051436A" w:rsidRPr="00962796" w:rsidRDefault="0051436A" w:rsidP="0051436A">
            <w:r w:rsidRPr="00962796">
              <w:t>Литература</w:t>
            </w:r>
          </w:p>
        </w:tc>
        <w:tc>
          <w:tcPr>
            <w:tcW w:w="1726" w:type="dxa"/>
          </w:tcPr>
          <w:p w:rsidR="0051436A" w:rsidRPr="00962796" w:rsidRDefault="0051436A" w:rsidP="0051436A">
            <w:pPr>
              <w:jc w:val="center"/>
            </w:pPr>
            <w:r w:rsidRPr="00962796">
              <w:t>57</w:t>
            </w:r>
          </w:p>
        </w:tc>
        <w:tc>
          <w:tcPr>
            <w:tcW w:w="1932" w:type="dxa"/>
          </w:tcPr>
          <w:p w:rsidR="0051436A" w:rsidRPr="00962796" w:rsidRDefault="0051436A" w:rsidP="0051436A">
            <w:pPr>
              <w:jc w:val="center"/>
            </w:pPr>
            <w:r w:rsidRPr="00962796">
              <w:t>65</w:t>
            </w:r>
          </w:p>
        </w:tc>
        <w:tc>
          <w:tcPr>
            <w:tcW w:w="1915" w:type="dxa"/>
          </w:tcPr>
          <w:p w:rsidR="0051436A" w:rsidRPr="00962796" w:rsidRDefault="0051436A" w:rsidP="0051436A">
            <w:pPr>
              <w:jc w:val="center"/>
            </w:pPr>
            <w:r>
              <w:t>82</w:t>
            </w:r>
          </w:p>
        </w:tc>
      </w:tr>
      <w:tr w:rsidR="0051436A" w:rsidTr="0051436A">
        <w:trPr>
          <w:jc w:val="center"/>
        </w:trPr>
        <w:tc>
          <w:tcPr>
            <w:tcW w:w="2673" w:type="dxa"/>
          </w:tcPr>
          <w:p w:rsidR="0051436A" w:rsidRPr="00962796" w:rsidRDefault="0051436A" w:rsidP="0051436A">
            <w:r w:rsidRPr="00962796">
              <w:t>Английский   язык</w:t>
            </w:r>
          </w:p>
        </w:tc>
        <w:tc>
          <w:tcPr>
            <w:tcW w:w="1726" w:type="dxa"/>
          </w:tcPr>
          <w:p w:rsidR="0051436A" w:rsidRPr="00962796" w:rsidRDefault="0051436A" w:rsidP="0051436A">
            <w:pPr>
              <w:jc w:val="center"/>
            </w:pPr>
            <w:r w:rsidRPr="00962796">
              <w:t>69</w:t>
            </w:r>
          </w:p>
        </w:tc>
        <w:tc>
          <w:tcPr>
            <w:tcW w:w="1932" w:type="dxa"/>
          </w:tcPr>
          <w:p w:rsidR="0051436A" w:rsidRPr="00962796" w:rsidRDefault="0051436A" w:rsidP="0051436A">
            <w:pPr>
              <w:jc w:val="center"/>
            </w:pPr>
            <w:r w:rsidRPr="00962796">
              <w:t>83</w:t>
            </w:r>
          </w:p>
        </w:tc>
        <w:tc>
          <w:tcPr>
            <w:tcW w:w="1915" w:type="dxa"/>
          </w:tcPr>
          <w:p w:rsidR="0051436A" w:rsidRPr="00962796" w:rsidRDefault="0051436A" w:rsidP="0051436A">
            <w:pPr>
              <w:jc w:val="center"/>
            </w:pPr>
            <w:r>
              <w:t>78</w:t>
            </w:r>
          </w:p>
        </w:tc>
      </w:tr>
      <w:tr w:rsidR="0051436A" w:rsidTr="0051436A">
        <w:trPr>
          <w:jc w:val="center"/>
        </w:trPr>
        <w:tc>
          <w:tcPr>
            <w:tcW w:w="2673" w:type="dxa"/>
          </w:tcPr>
          <w:p w:rsidR="0051436A" w:rsidRPr="00962796" w:rsidRDefault="0051436A" w:rsidP="0051436A">
            <w:pPr>
              <w:tabs>
                <w:tab w:val="left" w:pos="3064"/>
              </w:tabs>
            </w:pPr>
            <w:r w:rsidRPr="00962796">
              <w:t>Информатика  и ИКТ</w:t>
            </w:r>
          </w:p>
        </w:tc>
        <w:tc>
          <w:tcPr>
            <w:tcW w:w="1726" w:type="dxa"/>
          </w:tcPr>
          <w:p w:rsidR="0051436A" w:rsidRPr="00962796" w:rsidRDefault="0051436A" w:rsidP="0051436A">
            <w:pPr>
              <w:jc w:val="center"/>
            </w:pPr>
            <w:r w:rsidRPr="00962796">
              <w:t>75</w:t>
            </w:r>
          </w:p>
        </w:tc>
        <w:tc>
          <w:tcPr>
            <w:tcW w:w="1932" w:type="dxa"/>
          </w:tcPr>
          <w:p w:rsidR="0051436A" w:rsidRPr="00962796" w:rsidRDefault="0051436A" w:rsidP="0051436A">
            <w:pPr>
              <w:jc w:val="center"/>
            </w:pPr>
            <w:r w:rsidRPr="00962796">
              <w:t>77</w:t>
            </w:r>
          </w:p>
        </w:tc>
        <w:tc>
          <w:tcPr>
            <w:tcW w:w="1915" w:type="dxa"/>
          </w:tcPr>
          <w:p w:rsidR="0051436A" w:rsidRPr="00962796" w:rsidRDefault="0051436A" w:rsidP="0051436A">
            <w:pPr>
              <w:jc w:val="center"/>
            </w:pPr>
            <w:r>
              <w:t>55</w:t>
            </w:r>
          </w:p>
        </w:tc>
      </w:tr>
    </w:tbl>
    <w:p w:rsidR="0051436A" w:rsidRDefault="0051436A" w:rsidP="0051436A">
      <w:pPr>
        <w:jc w:val="both"/>
      </w:pPr>
    </w:p>
    <w:p w:rsidR="0051436A" w:rsidRDefault="0051436A" w:rsidP="0051436A">
      <w:pPr>
        <w:jc w:val="both"/>
      </w:pPr>
      <w:r>
        <w:t xml:space="preserve">100-балльников нет. Наивысший балл – 96 по русскому языку. </w:t>
      </w:r>
    </w:p>
    <w:p w:rsidR="0051436A" w:rsidRDefault="0051436A" w:rsidP="0051436A">
      <w:pPr>
        <w:ind w:firstLine="142"/>
        <w:jc w:val="both"/>
      </w:pPr>
    </w:p>
    <w:p w:rsidR="0051436A" w:rsidRPr="0051436A" w:rsidRDefault="0051436A" w:rsidP="005B191E">
      <w:pPr>
        <w:pStyle w:val="a3"/>
        <w:numPr>
          <w:ilvl w:val="0"/>
          <w:numId w:val="3"/>
        </w:numPr>
        <w:jc w:val="both"/>
        <w:rPr>
          <w:rFonts w:ascii="Times New Roman" w:hAnsi="Times New Roman"/>
          <w:b/>
          <w:lang w:val="ru-RU"/>
        </w:rPr>
      </w:pPr>
      <w:r w:rsidRPr="0051436A">
        <w:rPr>
          <w:rFonts w:ascii="Times New Roman" w:hAnsi="Times New Roman"/>
          <w:b/>
          <w:lang w:val="ru-RU"/>
        </w:rPr>
        <w:t>Сведения о выпускниках, окончивших школу со справкой</w:t>
      </w:r>
    </w:p>
    <w:p w:rsidR="0051436A" w:rsidRPr="0051436A" w:rsidRDefault="0051436A" w:rsidP="0051436A">
      <w:pPr>
        <w:pStyle w:val="a3"/>
        <w:ind w:left="708" w:firstLine="206"/>
        <w:jc w:val="both"/>
        <w:rPr>
          <w:rFonts w:ascii="Times New Roman" w:hAnsi="Times New Roman"/>
          <w:lang w:val="ru-RU"/>
        </w:rPr>
      </w:pPr>
      <w:r w:rsidRPr="0051436A">
        <w:rPr>
          <w:rFonts w:ascii="Times New Roman" w:hAnsi="Times New Roman"/>
          <w:lang w:val="ru-RU"/>
        </w:rPr>
        <w:t xml:space="preserve">Государственную итоговую аттестацию не смогли пройти 28 выпускников текущего года из 10 образовательных организаций; из них 24 в форме ЕГЭ и 4 в форме ГВЭ; 9 выпускников по двум обязательным предметам, 19 по математике базового уровня. </w:t>
      </w:r>
    </w:p>
    <w:p w:rsidR="0051436A" w:rsidRDefault="0051436A" w:rsidP="0051436A">
      <w:pPr>
        <w:jc w:val="both"/>
        <w:rPr>
          <w:b/>
        </w:rPr>
      </w:pPr>
    </w:p>
    <w:tbl>
      <w:tblPr>
        <w:tblpPr w:leftFromText="180" w:rightFromText="180" w:vertAnchor="text" w:horzAnchor="margin" w:tblpXSpec="center" w:tblpY="-77"/>
        <w:tblW w:w="7097" w:type="dxa"/>
        <w:tblLayout w:type="fixed"/>
        <w:tblLook w:val="00A0"/>
      </w:tblPr>
      <w:tblGrid>
        <w:gridCol w:w="465"/>
        <w:gridCol w:w="2381"/>
        <w:gridCol w:w="708"/>
        <w:gridCol w:w="708"/>
        <w:gridCol w:w="709"/>
        <w:gridCol w:w="708"/>
        <w:gridCol w:w="709"/>
        <w:gridCol w:w="709"/>
      </w:tblGrid>
      <w:tr w:rsidR="0051436A" w:rsidRPr="003D166F" w:rsidTr="0051436A">
        <w:trPr>
          <w:trHeight w:val="765"/>
        </w:trPr>
        <w:tc>
          <w:tcPr>
            <w:tcW w:w="4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rPr>
            </w:pPr>
            <w:r w:rsidRPr="00A2209F">
              <w:rPr>
                <w:b/>
                <w:color w:val="000000"/>
              </w:rPr>
              <w:t>№</w:t>
            </w:r>
          </w:p>
        </w:tc>
        <w:tc>
          <w:tcPr>
            <w:tcW w:w="23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rPr>
            </w:pPr>
            <w:r w:rsidRPr="00A2209F">
              <w:rPr>
                <w:b/>
                <w:color w:val="000000"/>
              </w:rPr>
              <w:t>Школа</w:t>
            </w:r>
          </w:p>
        </w:tc>
        <w:tc>
          <w:tcPr>
            <w:tcW w:w="4251"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rPr>
            </w:pPr>
            <w:r w:rsidRPr="00A2209F">
              <w:rPr>
                <w:b/>
                <w:color w:val="000000"/>
              </w:rPr>
              <w:t>Кол-во  выпускников получивших</w:t>
            </w:r>
          </w:p>
          <w:p w:rsidR="0051436A" w:rsidRPr="00A2209F" w:rsidRDefault="0051436A" w:rsidP="0051436A">
            <w:pPr>
              <w:jc w:val="center"/>
              <w:rPr>
                <w:b/>
                <w:color w:val="000000"/>
              </w:rPr>
            </w:pPr>
            <w:r w:rsidRPr="00A2209F">
              <w:rPr>
                <w:b/>
                <w:color w:val="000000"/>
              </w:rPr>
              <w:t>справку об окончании школы</w:t>
            </w:r>
          </w:p>
        </w:tc>
      </w:tr>
      <w:tr w:rsidR="0051436A" w:rsidRPr="003D166F" w:rsidTr="0051436A">
        <w:trPr>
          <w:trHeight w:val="312"/>
        </w:trPr>
        <w:tc>
          <w:tcPr>
            <w:tcW w:w="4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rPr>
            </w:pPr>
          </w:p>
        </w:tc>
        <w:tc>
          <w:tcPr>
            <w:tcW w:w="23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rPr>
            </w:pP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sz w:val="20"/>
              </w:rPr>
            </w:pPr>
            <w:r w:rsidRPr="00A2209F">
              <w:rPr>
                <w:b/>
                <w:color w:val="000000"/>
                <w:sz w:val="20"/>
              </w:rPr>
              <w:t>2011</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sz w:val="20"/>
              </w:rPr>
            </w:pPr>
            <w:r w:rsidRPr="00A2209F">
              <w:rPr>
                <w:b/>
                <w:color w:val="000000"/>
                <w:sz w:val="20"/>
              </w:rPr>
              <w:t>2012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sz w:val="20"/>
              </w:rPr>
            </w:pPr>
            <w:r w:rsidRPr="00A2209F">
              <w:rPr>
                <w:b/>
                <w:color w:val="000000"/>
                <w:sz w:val="20"/>
              </w:rPr>
              <w:t>2013</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sz w:val="20"/>
              </w:rPr>
            </w:pPr>
            <w:r w:rsidRPr="00A2209F">
              <w:rPr>
                <w:b/>
                <w:color w:val="000000"/>
                <w:sz w:val="20"/>
              </w:rPr>
              <w:t>2014</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51436A" w:rsidRPr="00A2209F" w:rsidRDefault="0051436A" w:rsidP="0051436A">
            <w:pPr>
              <w:jc w:val="center"/>
              <w:rPr>
                <w:b/>
                <w:color w:val="000000"/>
                <w:sz w:val="20"/>
              </w:rPr>
            </w:pPr>
            <w:r w:rsidRPr="00A2209F">
              <w:rPr>
                <w:b/>
                <w:color w:val="000000"/>
                <w:sz w:val="20"/>
              </w:rPr>
              <w:t>2015</w:t>
            </w:r>
          </w:p>
        </w:tc>
        <w:tc>
          <w:tcPr>
            <w:tcW w:w="709" w:type="dxa"/>
            <w:tcBorders>
              <w:top w:val="nil"/>
              <w:left w:val="nil"/>
              <w:bottom w:val="single" w:sz="4" w:space="0" w:color="auto"/>
              <w:right w:val="single" w:sz="4" w:space="0" w:color="auto"/>
            </w:tcBorders>
            <w:shd w:val="clear" w:color="auto" w:fill="BFBFBF" w:themeFill="background1" w:themeFillShade="BF"/>
          </w:tcPr>
          <w:p w:rsidR="0051436A" w:rsidRPr="00A2209F" w:rsidRDefault="0051436A" w:rsidP="0051436A">
            <w:pPr>
              <w:rPr>
                <w:b/>
                <w:color w:val="000000"/>
                <w:sz w:val="20"/>
              </w:rPr>
            </w:pPr>
            <w:r w:rsidRPr="00A2209F">
              <w:rPr>
                <w:b/>
                <w:color w:val="000000"/>
                <w:sz w:val="20"/>
              </w:rPr>
              <w:t>2016</w:t>
            </w:r>
          </w:p>
        </w:tc>
      </w:tr>
      <w:tr w:rsidR="0051436A" w:rsidRPr="003D166F" w:rsidTr="0051436A">
        <w:trPr>
          <w:trHeight w:val="554"/>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w:t>
            </w:r>
          </w:p>
        </w:tc>
        <w:tc>
          <w:tcPr>
            <w:tcW w:w="2381" w:type="dxa"/>
            <w:tcBorders>
              <w:top w:val="nil"/>
              <w:left w:val="nil"/>
              <w:bottom w:val="single" w:sz="4" w:space="0" w:color="auto"/>
              <w:right w:val="single" w:sz="4" w:space="0" w:color="auto"/>
            </w:tcBorders>
            <w:vAlign w:val="center"/>
          </w:tcPr>
          <w:p w:rsidR="0051436A" w:rsidRPr="003D166F" w:rsidRDefault="0051436A" w:rsidP="0051436A">
            <w:pPr>
              <w:rPr>
                <w:color w:val="000000"/>
              </w:rPr>
            </w:pPr>
            <w:r w:rsidRPr="003D166F">
              <w:rPr>
                <w:color w:val="000000"/>
              </w:rPr>
              <w:t>Вилюйская СОШ №1</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2</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11</w:t>
            </w:r>
          </w:p>
        </w:tc>
        <w:tc>
          <w:tcPr>
            <w:tcW w:w="709"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5</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p>
          <w:p w:rsidR="0051436A" w:rsidRDefault="0051436A" w:rsidP="0051436A">
            <w:pPr>
              <w:jc w:val="center"/>
              <w:rPr>
                <w:color w:val="000000"/>
              </w:rPr>
            </w:pPr>
            <w:r>
              <w:rPr>
                <w:color w:val="000000"/>
              </w:rPr>
              <w:t>3</w:t>
            </w:r>
          </w:p>
        </w:tc>
      </w:tr>
      <w:tr w:rsidR="0051436A" w:rsidRPr="003D166F" w:rsidTr="0051436A">
        <w:trPr>
          <w:trHeight w:val="312"/>
        </w:trPr>
        <w:tc>
          <w:tcPr>
            <w:tcW w:w="465" w:type="dxa"/>
            <w:tcBorders>
              <w:top w:val="single" w:sz="4" w:space="0" w:color="auto"/>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2</w:t>
            </w:r>
          </w:p>
        </w:tc>
        <w:tc>
          <w:tcPr>
            <w:tcW w:w="2381" w:type="dxa"/>
            <w:tcBorders>
              <w:top w:val="single" w:sz="4" w:space="0" w:color="auto"/>
              <w:left w:val="nil"/>
              <w:bottom w:val="single" w:sz="4" w:space="0" w:color="auto"/>
              <w:right w:val="single" w:sz="4" w:space="0" w:color="auto"/>
            </w:tcBorders>
            <w:vAlign w:val="center"/>
          </w:tcPr>
          <w:p w:rsidR="0051436A" w:rsidRPr="003D166F" w:rsidRDefault="0051436A" w:rsidP="0051436A">
            <w:pPr>
              <w:rPr>
                <w:color w:val="000000"/>
              </w:rPr>
            </w:pPr>
            <w:r w:rsidRPr="003D166F">
              <w:rPr>
                <w:color w:val="000000"/>
              </w:rPr>
              <w:t>Вилюйская СОШ №2</w:t>
            </w:r>
          </w:p>
        </w:tc>
        <w:tc>
          <w:tcPr>
            <w:tcW w:w="708" w:type="dxa"/>
            <w:tcBorders>
              <w:top w:val="single" w:sz="4" w:space="0" w:color="auto"/>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9</w:t>
            </w:r>
          </w:p>
        </w:tc>
        <w:tc>
          <w:tcPr>
            <w:tcW w:w="708" w:type="dxa"/>
            <w:tcBorders>
              <w:top w:val="single" w:sz="4" w:space="0" w:color="auto"/>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6</w:t>
            </w:r>
          </w:p>
        </w:tc>
        <w:tc>
          <w:tcPr>
            <w:tcW w:w="709" w:type="dxa"/>
            <w:tcBorders>
              <w:top w:val="single" w:sz="4" w:space="0" w:color="auto"/>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3</w:t>
            </w:r>
          </w:p>
        </w:tc>
        <w:tc>
          <w:tcPr>
            <w:tcW w:w="708" w:type="dxa"/>
            <w:tcBorders>
              <w:top w:val="single" w:sz="4" w:space="0" w:color="auto"/>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8</w:t>
            </w:r>
          </w:p>
        </w:tc>
        <w:tc>
          <w:tcPr>
            <w:tcW w:w="709" w:type="dxa"/>
            <w:tcBorders>
              <w:top w:val="single" w:sz="4" w:space="0" w:color="auto"/>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11</w:t>
            </w:r>
          </w:p>
        </w:tc>
        <w:tc>
          <w:tcPr>
            <w:tcW w:w="709" w:type="dxa"/>
            <w:tcBorders>
              <w:top w:val="single" w:sz="4" w:space="0" w:color="auto"/>
              <w:left w:val="nil"/>
              <w:bottom w:val="single" w:sz="4" w:space="0" w:color="auto"/>
              <w:right w:val="single" w:sz="4" w:space="0" w:color="auto"/>
            </w:tcBorders>
          </w:tcPr>
          <w:p w:rsidR="0051436A" w:rsidRDefault="0051436A" w:rsidP="0051436A">
            <w:pPr>
              <w:jc w:val="center"/>
              <w:rPr>
                <w:color w:val="000000"/>
              </w:rPr>
            </w:pPr>
            <w:r>
              <w:rPr>
                <w:color w:val="000000"/>
              </w:rPr>
              <w:t>2</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lastRenderedPageBreak/>
              <w:t>3</w:t>
            </w:r>
          </w:p>
        </w:tc>
        <w:tc>
          <w:tcPr>
            <w:tcW w:w="2381" w:type="dxa"/>
            <w:tcBorders>
              <w:top w:val="nil"/>
              <w:left w:val="nil"/>
              <w:bottom w:val="single" w:sz="4" w:space="0" w:color="auto"/>
              <w:right w:val="single" w:sz="4" w:space="0" w:color="auto"/>
            </w:tcBorders>
            <w:vAlign w:val="center"/>
          </w:tcPr>
          <w:p w:rsidR="0051436A" w:rsidRPr="003D166F" w:rsidRDefault="0051436A" w:rsidP="0051436A">
            <w:pPr>
              <w:rPr>
                <w:color w:val="000000"/>
              </w:rPr>
            </w:pPr>
            <w:r w:rsidRPr="003D166F">
              <w:rPr>
                <w:color w:val="000000"/>
              </w:rPr>
              <w:t>Вилюйская СОШ №3</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3</w:t>
            </w:r>
          </w:p>
        </w:tc>
        <w:tc>
          <w:tcPr>
            <w:tcW w:w="709"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2</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4</w:t>
            </w:r>
          </w:p>
        </w:tc>
        <w:tc>
          <w:tcPr>
            <w:tcW w:w="709"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7</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2</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4</w:t>
            </w:r>
          </w:p>
        </w:tc>
        <w:tc>
          <w:tcPr>
            <w:tcW w:w="2381" w:type="dxa"/>
            <w:tcBorders>
              <w:top w:val="nil"/>
              <w:left w:val="nil"/>
              <w:bottom w:val="single" w:sz="4" w:space="0" w:color="auto"/>
              <w:right w:val="single" w:sz="4" w:space="0" w:color="auto"/>
            </w:tcBorders>
            <w:vAlign w:val="center"/>
          </w:tcPr>
          <w:p w:rsidR="0051436A" w:rsidRPr="003D166F" w:rsidRDefault="0051436A" w:rsidP="0051436A">
            <w:pPr>
              <w:rPr>
                <w:color w:val="000000"/>
              </w:rPr>
            </w:pPr>
            <w:r w:rsidRPr="003D166F">
              <w:rPr>
                <w:color w:val="000000"/>
              </w:rPr>
              <w:t>Чернышевская СОШ</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3</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0</w:t>
            </w:r>
          </w:p>
        </w:tc>
        <w:tc>
          <w:tcPr>
            <w:tcW w:w="709"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5</w:t>
            </w:r>
          </w:p>
        </w:tc>
        <w:tc>
          <w:tcPr>
            <w:tcW w:w="709" w:type="dxa"/>
            <w:tcBorders>
              <w:top w:val="nil"/>
              <w:left w:val="nil"/>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4</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5</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Чочунская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6</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Тасагарская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4</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3</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4</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7</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Югюлятская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6</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8</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Хампинская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2</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9</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Тогусская ГЭГ</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10</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Тылгынинская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1</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11</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Мастахская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3</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1</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12</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1-Кюлетская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2</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9" w:type="dxa"/>
            <w:tcBorders>
              <w:top w:val="nil"/>
              <w:left w:val="nil"/>
              <w:bottom w:val="nil"/>
              <w:right w:val="nil"/>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single" w:sz="4" w:space="0" w:color="auto"/>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nil"/>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nil"/>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13</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Халбакинская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9" w:type="dxa"/>
            <w:tcBorders>
              <w:top w:val="single" w:sz="4" w:space="0" w:color="auto"/>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single" w:sz="4" w:space="0" w:color="auto"/>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14</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Вилюйская гимназия</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2</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15</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Бекчегинская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2</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2</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16</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Кысыл-Сырская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1</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1</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sidRPr="003D166F">
              <w:rPr>
                <w:color w:val="000000"/>
              </w:rPr>
              <w:t>17</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Pr>
                <w:color w:val="000000"/>
              </w:rPr>
              <w:t>Хагынская 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0</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1</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18</w:t>
            </w:r>
          </w:p>
        </w:tc>
        <w:tc>
          <w:tcPr>
            <w:tcW w:w="2381" w:type="dxa"/>
            <w:tcBorders>
              <w:top w:val="nil"/>
              <w:left w:val="nil"/>
              <w:bottom w:val="single" w:sz="4" w:space="0" w:color="auto"/>
              <w:right w:val="single" w:sz="4" w:space="0" w:color="auto"/>
            </w:tcBorders>
            <w:noWrap/>
            <w:vAlign w:val="center"/>
          </w:tcPr>
          <w:p w:rsidR="0051436A" w:rsidRDefault="0051436A" w:rsidP="0051436A">
            <w:pPr>
              <w:rPr>
                <w:color w:val="000000"/>
              </w:rPr>
            </w:pPr>
            <w:r>
              <w:rPr>
                <w:color w:val="000000"/>
              </w:rPr>
              <w:t>Борогоская СОШ</w:t>
            </w: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9"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9"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19</w:t>
            </w:r>
          </w:p>
        </w:tc>
        <w:tc>
          <w:tcPr>
            <w:tcW w:w="2381" w:type="dxa"/>
            <w:tcBorders>
              <w:top w:val="nil"/>
              <w:left w:val="nil"/>
              <w:bottom w:val="single" w:sz="4" w:space="0" w:color="auto"/>
              <w:right w:val="single" w:sz="4" w:space="0" w:color="auto"/>
            </w:tcBorders>
            <w:noWrap/>
            <w:vAlign w:val="center"/>
          </w:tcPr>
          <w:p w:rsidR="0051436A" w:rsidRDefault="0051436A" w:rsidP="0051436A">
            <w:pPr>
              <w:rPr>
                <w:color w:val="000000"/>
              </w:rPr>
            </w:pPr>
            <w:r>
              <w:rPr>
                <w:color w:val="000000"/>
              </w:rPr>
              <w:t>2 Кулятская СОШ</w:t>
            </w: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9"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2</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Default="0051436A" w:rsidP="0051436A">
            <w:pPr>
              <w:jc w:val="center"/>
              <w:rPr>
                <w:color w:val="000000"/>
              </w:rPr>
            </w:pPr>
            <w:r>
              <w:rPr>
                <w:color w:val="000000"/>
              </w:rPr>
              <w:t>20</w:t>
            </w:r>
          </w:p>
        </w:tc>
        <w:tc>
          <w:tcPr>
            <w:tcW w:w="2381" w:type="dxa"/>
            <w:tcBorders>
              <w:top w:val="nil"/>
              <w:left w:val="nil"/>
              <w:bottom w:val="single" w:sz="4" w:space="0" w:color="auto"/>
              <w:right w:val="single" w:sz="4" w:space="0" w:color="auto"/>
            </w:tcBorders>
            <w:noWrap/>
            <w:vAlign w:val="center"/>
          </w:tcPr>
          <w:p w:rsidR="0051436A" w:rsidRDefault="0051436A" w:rsidP="0051436A">
            <w:pPr>
              <w:rPr>
                <w:color w:val="000000"/>
              </w:rPr>
            </w:pPr>
            <w:r>
              <w:rPr>
                <w:color w:val="000000"/>
              </w:rPr>
              <w:t>Кыргыдайская СОШ</w:t>
            </w: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9"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8"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p>
        </w:tc>
        <w:tc>
          <w:tcPr>
            <w:tcW w:w="709" w:type="dxa"/>
            <w:tcBorders>
              <w:top w:val="nil"/>
              <w:left w:val="nil"/>
              <w:bottom w:val="single" w:sz="4" w:space="0" w:color="auto"/>
              <w:right w:val="single" w:sz="4" w:space="0" w:color="auto"/>
            </w:tcBorders>
            <w:noWrap/>
            <w:vAlign w:val="center"/>
          </w:tcPr>
          <w:p w:rsidR="0051436A" w:rsidRDefault="0051436A" w:rsidP="0051436A">
            <w:pPr>
              <w:jc w:val="center"/>
              <w:rPr>
                <w:color w:val="000000"/>
              </w:rPr>
            </w:pPr>
            <w:r>
              <w:rPr>
                <w:color w:val="000000"/>
              </w:rPr>
              <w:t>1</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0</w:t>
            </w:r>
          </w:p>
        </w:tc>
      </w:tr>
      <w:tr w:rsidR="0051436A" w:rsidRPr="003D166F" w:rsidTr="0051436A">
        <w:trPr>
          <w:trHeight w:val="312"/>
        </w:trPr>
        <w:tc>
          <w:tcPr>
            <w:tcW w:w="465" w:type="dxa"/>
            <w:tcBorders>
              <w:top w:val="nil"/>
              <w:left w:val="single" w:sz="4" w:space="0" w:color="auto"/>
              <w:bottom w:val="single" w:sz="4" w:space="0" w:color="auto"/>
              <w:right w:val="single" w:sz="4" w:space="0" w:color="auto"/>
            </w:tcBorders>
            <w:vAlign w:val="center"/>
          </w:tcPr>
          <w:p w:rsidR="0051436A" w:rsidRPr="003D166F" w:rsidRDefault="0051436A" w:rsidP="0051436A">
            <w:pPr>
              <w:jc w:val="center"/>
              <w:rPr>
                <w:color w:val="000000"/>
              </w:rPr>
            </w:pPr>
            <w:r>
              <w:rPr>
                <w:color w:val="000000"/>
              </w:rPr>
              <w:t>21</w:t>
            </w:r>
          </w:p>
        </w:tc>
        <w:tc>
          <w:tcPr>
            <w:tcW w:w="2381" w:type="dxa"/>
            <w:tcBorders>
              <w:top w:val="nil"/>
              <w:left w:val="nil"/>
              <w:bottom w:val="single" w:sz="4" w:space="0" w:color="auto"/>
              <w:right w:val="single" w:sz="4" w:space="0" w:color="auto"/>
            </w:tcBorders>
            <w:noWrap/>
            <w:vAlign w:val="center"/>
          </w:tcPr>
          <w:p w:rsidR="0051436A" w:rsidRPr="003D166F" w:rsidRDefault="0051436A" w:rsidP="0051436A">
            <w:pPr>
              <w:rPr>
                <w:color w:val="000000"/>
              </w:rPr>
            </w:pPr>
            <w:r w:rsidRPr="003D166F">
              <w:rPr>
                <w:color w:val="000000"/>
              </w:rPr>
              <w:t>ВОСОШ</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8</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9</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sidRPr="003D166F">
              <w:rPr>
                <w:color w:val="000000"/>
              </w:rPr>
              <w:t>7</w:t>
            </w:r>
          </w:p>
        </w:tc>
        <w:tc>
          <w:tcPr>
            <w:tcW w:w="708"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10</w:t>
            </w:r>
          </w:p>
        </w:tc>
        <w:tc>
          <w:tcPr>
            <w:tcW w:w="709" w:type="dxa"/>
            <w:tcBorders>
              <w:top w:val="nil"/>
              <w:left w:val="nil"/>
              <w:bottom w:val="single" w:sz="4" w:space="0" w:color="auto"/>
              <w:right w:val="single" w:sz="4" w:space="0" w:color="auto"/>
            </w:tcBorders>
            <w:noWrap/>
            <w:vAlign w:val="center"/>
          </w:tcPr>
          <w:p w:rsidR="0051436A" w:rsidRPr="003D166F" w:rsidRDefault="0051436A" w:rsidP="0051436A">
            <w:pPr>
              <w:jc w:val="center"/>
              <w:rPr>
                <w:color w:val="000000"/>
              </w:rPr>
            </w:pPr>
            <w:r>
              <w:rPr>
                <w:color w:val="000000"/>
              </w:rPr>
              <w:t>16</w:t>
            </w:r>
          </w:p>
        </w:tc>
        <w:tc>
          <w:tcPr>
            <w:tcW w:w="709" w:type="dxa"/>
            <w:tcBorders>
              <w:top w:val="nil"/>
              <w:left w:val="nil"/>
              <w:bottom w:val="single" w:sz="4" w:space="0" w:color="auto"/>
              <w:right w:val="single" w:sz="4" w:space="0" w:color="auto"/>
            </w:tcBorders>
          </w:tcPr>
          <w:p w:rsidR="0051436A" w:rsidRDefault="0051436A" w:rsidP="0051436A">
            <w:pPr>
              <w:jc w:val="center"/>
              <w:rPr>
                <w:color w:val="000000"/>
              </w:rPr>
            </w:pPr>
            <w:r>
              <w:rPr>
                <w:color w:val="000000"/>
              </w:rPr>
              <w:t>13</w:t>
            </w:r>
          </w:p>
        </w:tc>
      </w:tr>
      <w:tr w:rsidR="0051436A" w:rsidRPr="003D166F" w:rsidTr="0051436A">
        <w:trPr>
          <w:trHeight w:val="312"/>
        </w:trPr>
        <w:tc>
          <w:tcPr>
            <w:tcW w:w="284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sidRPr="003D166F">
              <w:rPr>
                <w:b/>
                <w:bCs/>
                <w:color w:val="000000"/>
              </w:rPr>
              <w:t>ИТОГО по улусу</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sidRPr="003D166F">
              <w:rPr>
                <w:b/>
                <w:bCs/>
                <w:color w:val="000000"/>
              </w:rPr>
              <w:t>33</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sidRPr="003D166F">
              <w:rPr>
                <w:b/>
                <w:bCs/>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sidRPr="003D166F">
              <w:rPr>
                <w:b/>
                <w:bCs/>
                <w:color w:val="000000"/>
              </w:rPr>
              <w:t>16</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Pr>
                <w:b/>
                <w:bCs/>
                <w:color w:val="000000"/>
              </w:rPr>
              <w:t>42</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Pr>
                <w:b/>
                <w:bCs/>
                <w:color w:val="000000"/>
              </w:rPr>
              <w:t>62</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51436A" w:rsidRDefault="0051436A" w:rsidP="0051436A">
            <w:pPr>
              <w:jc w:val="center"/>
              <w:rPr>
                <w:b/>
                <w:bCs/>
                <w:color w:val="000000"/>
              </w:rPr>
            </w:pPr>
            <w:r>
              <w:rPr>
                <w:b/>
                <w:bCs/>
                <w:color w:val="000000"/>
              </w:rPr>
              <w:t>28</w:t>
            </w:r>
          </w:p>
        </w:tc>
      </w:tr>
      <w:tr w:rsidR="0051436A" w:rsidRPr="003D166F" w:rsidTr="0051436A">
        <w:trPr>
          <w:trHeight w:val="312"/>
        </w:trPr>
        <w:tc>
          <w:tcPr>
            <w:tcW w:w="2846"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r>
              <w:rPr>
                <w:b/>
                <w:bCs/>
                <w:color w:val="000000"/>
              </w:rPr>
              <w:t>Без ВОСОШ</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Pr="003D166F" w:rsidRDefault="0051436A" w:rsidP="0051436A">
            <w:pPr>
              <w:jc w:val="center"/>
              <w:rPr>
                <w:b/>
                <w:bCs/>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Default="0051436A" w:rsidP="0051436A">
            <w:pPr>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1436A" w:rsidRDefault="0051436A" w:rsidP="0051436A">
            <w:pPr>
              <w:jc w:val="center"/>
              <w:rPr>
                <w:b/>
                <w:bCs/>
                <w:color w:val="000000"/>
              </w:rPr>
            </w:pPr>
            <w:r>
              <w:rPr>
                <w:b/>
                <w:bCs/>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51436A" w:rsidRDefault="0051436A" w:rsidP="0051436A">
            <w:pPr>
              <w:jc w:val="center"/>
              <w:rPr>
                <w:b/>
                <w:bCs/>
                <w:color w:val="000000"/>
              </w:rPr>
            </w:pPr>
            <w:r>
              <w:rPr>
                <w:b/>
                <w:bCs/>
                <w:color w:val="000000"/>
              </w:rPr>
              <w:t>15</w:t>
            </w:r>
          </w:p>
        </w:tc>
      </w:tr>
    </w:tbl>
    <w:p w:rsidR="0051436A" w:rsidRDefault="0051436A" w:rsidP="0051436A">
      <w:pPr>
        <w:jc w:val="both"/>
        <w:rPr>
          <w:b/>
        </w:rPr>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p>
    <w:p w:rsidR="0051436A" w:rsidRDefault="0051436A" w:rsidP="0051436A">
      <w:pPr>
        <w:ind w:firstLine="142"/>
        <w:jc w:val="both"/>
      </w:pPr>
      <w:r>
        <w:t>Сведения о количестве выпускников, окончивших школу со справкой в 2016 году:</w:t>
      </w:r>
    </w:p>
    <w:tbl>
      <w:tblPr>
        <w:tblStyle w:val="a8"/>
        <w:tblW w:w="0" w:type="auto"/>
        <w:tblLook w:val="04A0"/>
      </w:tblPr>
      <w:tblGrid>
        <w:gridCol w:w="660"/>
        <w:gridCol w:w="2567"/>
        <w:gridCol w:w="740"/>
        <w:gridCol w:w="1314"/>
        <w:gridCol w:w="1348"/>
        <w:gridCol w:w="1585"/>
        <w:gridCol w:w="1357"/>
      </w:tblGrid>
      <w:tr w:rsidR="0051436A" w:rsidTr="0051436A">
        <w:tc>
          <w:tcPr>
            <w:tcW w:w="660" w:type="dxa"/>
            <w:vMerge w:val="restart"/>
            <w:shd w:val="clear" w:color="auto" w:fill="BFBFBF" w:themeFill="background1" w:themeFillShade="BF"/>
          </w:tcPr>
          <w:p w:rsidR="0051436A" w:rsidRDefault="0051436A" w:rsidP="0051436A">
            <w:pPr>
              <w:jc w:val="center"/>
              <w:rPr>
                <w:b/>
                <w:sz w:val="24"/>
                <w:szCs w:val="24"/>
              </w:rPr>
            </w:pPr>
          </w:p>
          <w:p w:rsidR="0051436A" w:rsidRPr="006D459F" w:rsidRDefault="0051436A" w:rsidP="0051436A">
            <w:pPr>
              <w:jc w:val="center"/>
              <w:rPr>
                <w:b/>
                <w:sz w:val="24"/>
                <w:szCs w:val="24"/>
              </w:rPr>
            </w:pPr>
            <w:r w:rsidRPr="006D459F">
              <w:rPr>
                <w:b/>
                <w:sz w:val="24"/>
                <w:szCs w:val="24"/>
              </w:rPr>
              <w:t>№</w:t>
            </w:r>
          </w:p>
        </w:tc>
        <w:tc>
          <w:tcPr>
            <w:tcW w:w="2567" w:type="dxa"/>
            <w:vMerge w:val="restart"/>
            <w:shd w:val="clear" w:color="auto" w:fill="BFBFBF" w:themeFill="background1" w:themeFillShade="BF"/>
          </w:tcPr>
          <w:p w:rsidR="0051436A" w:rsidRDefault="0051436A" w:rsidP="0051436A">
            <w:pPr>
              <w:jc w:val="center"/>
              <w:rPr>
                <w:b/>
                <w:sz w:val="24"/>
                <w:szCs w:val="24"/>
              </w:rPr>
            </w:pPr>
          </w:p>
          <w:p w:rsidR="0051436A" w:rsidRPr="006D459F" w:rsidRDefault="0051436A" w:rsidP="0051436A">
            <w:pPr>
              <w:jc w:val="center"/>
              <w:rPr>
                <w:b/>
                <w:sz w:val="24"/>
                <w:szCs w:val="24"/>
              </w:rPr>
            </w:pPr>
            <w:r w:rsidRPr="006D459F">
              <w:rPr>
                <w:b/>
                <w:sz w:val="24"/>
                <w:szCs w:val="24"/>
              </w:rPr>
              <w:t>ОО</w:t>
            </w:r>
          </w:p>
        </w:tc>
        <w:tc>
          <w:tcPr>
            <w:tcW w:w="740" w:type="dxa"/>
            <w:vMerge w:val="restart"/>
            <w:shd w:val="clear" w:color="auto" w:fill="BFBFBF" w:themeFill="background1" w:themeFillShade="BF"/>
          </w:tcPr>
          <w:p w:rsidR="0051436A" w:rsidRDefault="0051436A" w:rsidP="0051436A">
            <w:pPr>
              <w:jc w:val="center"/>
              <w:rPr>
                <w:b/>
                <w:sz w:val="24"/>
                <w:szCs w:val="24"/>
              </w:rPr>
            </w:pPr>
          </w:p>
          <w:p w:rsidR="0051436A" w:rsidRPr="006D459F" w:rsidRDefault="0051436A" w:rsidP="0051436A">
            <w:pPr>
              <w:jc w:val="center"/>
              <w:rPr>
                <w:b/>
                <w:sz w:val="24"/>
                <w:szCs w:val="24"/>
              </w:rPr>
            </w:pPr>
            <w:r w:rsidRPr="006D459F">
              <w:rPr>
                <w:b/>
                <w:sz w:val="24"/>
                <w:szCs w:val="24"/>
              </w:rPr>
              <w:t>Кол-во</w:t>
            </w:r>
          </w:p>
        </w:tc>
        <w:tc>
          <w:tcPr>
            <w:tcW w:w="1314" w:type="dxa"/>
            <w:vMerge w:val="restart"/>
            <w:shd w:val="clear" w:color="auto" w:fill="BFBFBF" w:themeFill="background1" w:themeFillShade="BF"/>
          </w:tcPr>
          <w:p w:rsidR="0051436A" w:rsidRDefault="0051436A" w:rsidP="0051436A">
            <w:pPr>
              <w:jc w:val="center"/>
              <w:rPr>
                <w:b/>
                <w:sz w:val="24"/>
                <w:szCs w:val="24"/>
              </w:rPr>
            </w:pPr>
          </w:p>
          <w:p w:rsidR="0051436A" w:rsidRPr="006D459F" w:rsidRDefault="0051436A" w:rsidP="0051436A">
            <w:pPr>
              <w:jc w:val="center"/>
              <w:rPr>
                <w:b/>
                <w:sz w:val="24"/>
                <w:szCs w:val="24"/>
              </w:rPr>
            </w:pPr>
            <w:r w:rsidRPr="006D459F">
              <w:rPr>
                <w:b/>
                <w:sz w:val="24"/>
                <w:szCs w:val="24"/>
              </w:rPr>
              <w:t>%</w:t>
            </w:r>
          </w:p>
        </w:tc>
        <w:tc>
          <w:tcPr>
            <w:tcW w:w="4290" w:type="dxa"/>
            <w:gridSpan w:val="3"/>
            <w:shd w:val="clear" w:color="auto" w:fill="BFBFBF" w:themeFill="background1" w:themeFillShade="BF"/>
          </w:tcPr>
          <w:p w:rsidR="0051436A" w:rsidRPr="006D459F" w:rsidRDefault="0051436A" w:rsidP="0051436A">
            <w:pPr>
              <w:jc w:val="center"/>
              <w:rPr>
                <w:b/>
                <w:sz w:val="24"/>
                <w:szCs w:val="24"/>
              </w:rPr>
            </w:pPr>
            <w:r w:rsidRPr="006D459F">
              <w:rPr>
                <w:b/>
                <w:sz w:val="24"/>
                <w:szCs w:val="24"/>
              </w:rPr>
              <w:t>Не преодолели мин порог</w:t>
            </w:r>
          </w:p>
        </w:tc>
      </w:tr>
      <w:tr w:rsidR="0051436A" w:rsidTr="0051436A">
        <w:tc>
          <w:tcPr>
            <w:tcW w:w="660" w:type="dxa"/>
            <w:vMerge/>
            <w:shd w:val="clear" w:color="auto" w:fill="BFBFBF" w:themeFill="background1" w:themeFillShade="BF"/>
          </w:tcPr>
          <w:p w:rsidR="0051436A" w:rsidRPr="006D459F" w:rsidRDefault="0051436A" w:rsidP="0051436A">
            <w:pPr>
              <w:jc w:val="center"/>
              <w:rPr>
                <w:b/>
                <w:sz w:val="24"/>
                <w:szCs w:val="24"/>
              </w:rPr>
            </w:pPr>
          </w:p>
        </w:tc>
        <w:tc>
          <w:tcPr>
            <w:tcW w:w="2567" w:type="dxa"/>
            <w:vMerge/>
            <w:shd w:val="clear" w:color="auto" w:fill="BFBFBF" w:themeFill="background1" w:themeFillShade="BF"/>
          </w:tcPr>
          <w:p w:rsidR="0051436A" w:rsidRPr="006D459F" w:rsidRDefault="0051436A" w:rsidP="0051436A">
            <w:pPr>
              <w:jc w:val="center"/>
              <w:rPr>
                <w:b/>
                <w:sz w:val="24"/>
                <w:szCs w:val="24"/>
              </w:rPr>
            </w:pPr>
          </w:p>
        </w:tc>
        <w:tc>
          <w:tcPr>
            <w:tcW w:w="740" w:type="dxa"/>
            <w:vMerge/>
            <w:shd w:val="clear" w:color="auto" w:fill="BFBFBF" w:themeFill="background1" w:themeFillShade="BF"/>
          </w:tcPr>
          <w:p w:rsidR="0051436A" w:rsidRPr="006D459F" w:rsidRDefault="0051436A" w:rsidP="0051436A">
            <w:pPr>
              <w:jc w:val="center"/>
              <w:rPr>
                <w:b/>
                <w:sz w:val="24"/>
                <w:szCs w:val="24"/>
              </w:rPr>
            </w:pPr>
          </w:p>
        </w:tc>
        <w:tc>
          <w:tcPr>
            <w:tcW w:w="1314" w:type="dxa"/>
            <w:vMerge/>
            <w:shd w:val="clear" w:color="auto" w:fill="BFBFBF" w:themeFill="background1" w:themeFillShade="BF"/>
          </w:tcPr>
          <w:p w:rsidR="0051436A" w:rsidRPr="006D459F" w:rsidRDefault="0051436A" w:rsidP="0051436A">
            <w:pPr>
              <w:jc w:val="center"/>
              <w:rPr>
                <w:b/>
                <w:sz w:val="24"/>
                <w:szCs w:val="24"/>
              </w:rPr>
            </w:pPr>
          </w:p>
        </w:tc>
        <w:tc>
          <w:tcPr>
            <w:tcW w:w="1348" w:type="dxa"/>
            <w:shd w:val="clear" w:color="auto" w:fill="BFBFBF" w:themeFill="background1" w:themeFillShade="BF"/>
          </w:tcPr>
          <w:p w:rsidR="0051436A" w:rsidRPr="006D459F" w:rsidRDefault="0051436A" w:rsidP="0051436A">
            <w:pPr>
              <w:jc w:val="center"/>
              <w:rPr>
                <w:b/>
                <w:sz w:val="24"/>
                <w:szCs w:val="24"/>
              </w:rPr>
            </w:pPr>
            <w:r w:rsidRPr="006D459F">
              <w:rPr>
                <w:b/>
                <w:sz w:val="24"/>
                <w:szCs w:val="24"/>
              </w:rPr>
              <w:t>Русский язык</w:t>
            </w:r>
          </w:p>
        </w:tc>
        <w:tc>
          <w:tcPr>
            <w:tcW w:w="1585" w:type="dxa"/>
            <w:shd w:val="clear" w:color="auto" w:fill="BFBFBF" w:themeFill="background1" w:themeFillShade="BF"/>
          </w:tcPr>
          <w:p w:rsidR="0051436A" w:rsidRPr="006D459F" w:rsidRDefault="0051436A" w:rsidP="0051436A">
            <w:pPr>
              <w:jc w:val="center"/>
              <w:rPr>
                <w:b/>
                <w:sz w:val="24"/>
                <w:szCs w:val="24"/>
              </w:rPr>
            </w:pPr>
            <w:r w:rsidRPr="006D459F">
              <w:rPr>
                <w:b/>
                <w:sz w:val="24"/>
                <w:szCs w:val="24"/>
              </w:rPr>
              <w:t>Математика</w:t>
            </w:r>
          </w:p>
        </w:tc>
        <w:tc>
          <w:tcPr>
            <w:tcW w:w="1357" w:type="dxa"/>
            <w:shd w:val="clear" w:color="auto" w:fill="BFBFBF" w:themeFill="background1" w:themeFillShade="BF"/>
          </w:tcPr>
          <w:p w:rsidR="0051436A" w:rsidRPr="006D459F" w:rsidRDefault="0051436A" w:rsidP="0051436A">
            <w:pPr>
              <w:jc w:val="center"/>
              <w:rPr>
                <w:b/>
                <w:sz w:val="24"/>
                <w:szCs w:val="24"/>
              </w:rPr>
            </w:pPr>
            <w:r w:rsidRPr="006D459F">
              <w:rPr>
                <w:b/>
                <w:sz w:val="24"/>
                <w:szCs w:val="24"/>
              </w:rPr>
              <w:t>2 предмета</w:t>
            </w:r>
          </w:p>
        </w:tc>
      </w:tr>
      <w:tr w:rsidR="0051436A" w:rsidTr="0051436A">
        <w:tc>
          <w:tcPr>
            <w:tcW w:w="660" w:type="dxa"/>
          </w:tcPr>
          <w:p w:rsidR="0051436A" w:rsidRDefault="0051436A" w:rsidP="0051436A">
            <w:pPr>
              <w:jc w:val="both"/>
              <w:rPr>
                <w:sz w:val="24"/>
                <w:szCs w:val="24"/>
              </w:rPr>
            </w:pPr>
            <w:r>
              <w:rPr>
                <w:sz w:val="24"/>
                <w:szCs w:val="24"/>
              </w:rPr>
              <w:t>1</w:t>
            </w:r>
          </w:p>
        </w:tc>
        <w:tc>
          <w:tcPr>
            <w:tcW w:w="2567" w:type="dxa"/>
          </w:tcPr>
          <w:p w:rsidR="0051436A" w:rsidRDefault="0051436A" w:rsidP="0051436A">
            <w:pPr>
              <w:jc w:val="both"/>
              <w:rPr>
                <w:sz w:val="24"/>
                <w:szCs w:val="24"/>
              </w:rPr>
            </w:pPr>
            <w:r>
              <w:rPr>
                <w:sz w:val="24"/>
                <w:szCs w:val="24"/>
              </w:rPr>
              <w:t>ВСОШ №1</w:t>
            </w:r>
          </w:p>
        </w:tc>
        <w:tc>
          <w:tcPr>
            <w:tcW w:w="740" w:type="dxa"/>
          </w:tcPr>
          <w:p w:rsidR="0051436A" w:rsidRDefault="0051436A" w:rsidP="0051436A">
            <w:pPr>
              <w:jc w:val="center"/>
              <w:rPr>
                <w:sz w:val="24"/>
                <w:szCs w:val="24"/>
              </w:rPr>
            </w:pPr>
            <w:r>
              <w:rPr>
                <w:sz w:val="24"/>
                <w:szCs w:val="24"/>
              </w:rPr>
              <w:t>3</w:t>
            </w:r>
          </w:p>
        </w:tc>
        <w:tc>
          <w:tcPr>
            <w:tcW w:w="1314" w:type="dxa"/>
          </w:tcPr>
          <w:p w:rsidR="0051436A" w:rsidRDefault="0051436A" w:rsidP="0051436A">
            <w:pPr>
              <w:jc w:val="center"/>
              <w:rPr>
                <w:sz w:val="24"/>
                <w:szCs w:val="24"/>
              </w:rPr>
            </w:pPr>
            <w:r>
              <w:rPr>
                <w:sz w:val="24"/>
                <w:szCs w:val="24"/>
              </w:rPr>
              <w:t>5,4</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3</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tcPr>
          <w:p w:rsidR="0051436A" w:rsidRDefault="0051436A" w:rsidP="0051436A">
            <w:pPr>
              <w:jc w:val="both"/>
              <w:rPr>
                <w:sz w:val="24"/>
                <w:szCs w:val="24"/>
              </w:rPr>
            </w:pPr>
            <w:r>
              <w:rPr>
                <w:sz w:val="24"/>
                <w:szCs w:val="24"/>
              </w:rPr>
              <w:t>2</w:t>
            </w:r>
          </w:p>
        </w:tc>
        <w:tc>
          <w:tcPr>
            <w:tcW w:w="2567" w:type="dxa"/>
          </w:tcPr>
          <w:p w:rsidR="0051436A" w:rsidRDefault="0051436A" w:rsidP="0051436A">
            <w:pPr>
              <w:jc w:val="both"/>
              <w:rPr>
                <w:sz w:val="24"/>
                <w:szCs w:val="24"/>
              </w:rPr>
            </w:pPr>
            <w:r>
              <w:rPr>
                <w:sz w:val="24"/>
                <w:szCs w:val="24"/>
              </w:rPr>
              <w:t>ВСОШ №2</w:t>
            </w:r>
          </w:p>
        </w:tc>
        <w:tc>
          <w:tcPr>
            <w:tcW w:w="740" w:type="dxa"/>
          </w:tcPr>
          <w:p w:rsidR="0051436A" w:rsidRDefault="0051436A" w:rsidP="0051436A">
            <w:pPr>
              <w:jc w:val="center"/>
              <w:rPr>
                <w:sz w:val="24"/>
                <w:szCs w:val="24"/>
              </w:rPr>
            </w:pPr>
            <w:r>
              <w:rPr>
                <w:sz w:val="24"/>
                <w:szCs w:val="24"/>
              </w:rPr>
              <w:t>2</w:t>
            </w:r>
          </w:p>
        </w:tc>
        <w:tc>
          <w:tcPr>
            <w:tcW w:w="1314" w:type="dxa"/>
          </w:tcPr>
          <w:p w:rsidR="0051436A" w:rsidRDefault="0051436A" w:rsidP="0051436A">
            <w:pPr>
              <w:jc w:val="center"/>
              <w:rPr>
                <w:sz w:val="24"/>
                <w:szCs w:val="24"/>
              </w:rPr>
            </w:pPr>
            <w:r>
              <w:rPr>
                <w:sz w:val="24"/>
                <w:szCs w:val="24"/>
              </w:rPr>
              <w:t>16,7</w:t>
            </w:r>
          </w:p>
        </w:tc>
        <w:tc>
          <w:tcPr>
            <w:tcW w:w="1348" w:type="dxa"/>
          </w:tcPr>
          <w:p w:rsidR="0051436A" w:rsidRDefault="0051436A" w:rsidP="0051436A">
            <w:pPr>
              <w:jc w:val="center"/>
              <w:rPr>
                <w:sz w:val="24"/>
                <w:szCs w:val="24"/>
              </w:rPr>
            </w:pPr>
            <w:r>
              <w:rPr>
                <w:sz w:val="24"/>
                <w:szCs w:val="24"/>
              </w:rPr>
              <w:t>1</w:t>
            </w:r>
          </w:p>
        </w:tc>
        <w:tc>
          <w:tcPr>
            <w:tcW w:w="1585" w:type="dxa"/>
          </w:tcPr>
          <w:p w:rsidR="0051436A" w:rsidRDefault="0051436A" w:rsidP="0051436A">
            <w:pPr>
              <w:jc w:val="center"/>
              <w:rPr>
                <w:sz w:val="24"/>
                <w:szCs w:val="24"/>
              </w:rPr>
            </w:pPr>
            <w:r>
              <w:rPr>
                <w:sz w:val="24"/>
                <w:szCs w:val="24"/>
              </w:rPr>
              <w:t>2</w:t>
            </w:r>
          </w:p>
        </w:tc>
        <w:tc>
          <w:tcPr>
            <w:tcW w:w="1357" w:type="dxa"/>
          </w:tcPr>
          <w:p w:rsidR="0051436A" w:rsidRDefault="0051436A" w:rsidP="0051436A">
            <w:pPr>
              <w:jc w:val="center"/>
              <w:rPr>
                <w:sz w:val="24"/>
                <w:szCs w:val="24"/>
              </w:rPr>
            </w:pPr>
            <w:r>
              <w:rPr>
                <w:sz w:val="24"/>
                <w:szCs w:val="24"/>
              </w:rPr>
              <w:t>1</w:t>
            </w:r>
          </w:p>
        </w:tc>
      </w:tr>
      <w:tr w:rsidR="0051436A" w:rsidTr="0051436A">
        <w:tc>
          <w:tcPr>
            <w:tcW w:w="660" w:type="dxa"/>
          </w:tcPr>
          <w:p w:rsidR="0051436A" w:rsidRDefault="0051436A" w:rsidP="0051436A">
            <w:pPr>
              <w:jc w:val="both"/>
              <w:rPr>
                <w:sz w:val="24"/>
                <w:szCs w:val="24"/>
              </w:rPr>
            </w:pPr>
            <w:r>
              <w:rPr>
                <w:sz w:val="24"/>
                <w:szCs w:val="24"/>
              </w:rPr>
              <w:t>3</w:t>
            </w:r>
          </w:p>
        </w:tc>
        <w:tc>
          <w:tcPr>
            <w:tcW w:w="2567" w:type="dxa"/>
          </w:tcPr>
          <w:p w:rsidR="0051436A" w:rsidRDefault="0051436A" w:rsidP="0051436A">
            <w:pPr>
              <w:jc w:val="both"/>
              <w:rPr>
                <w:sz w:val="24"/>
                <w:szCs w:val="24"/>
              </w:rPr>
            </w:pPr>
            <w:r>
              <w:rPr>
                <w:sz w:val="24"/>
                <w:szCs w:val="24"/>
              </w:rPr>
              <w:t>ВСОШ №3</w:t>
            </w:r>
          </w:p>
        </w:tc>
        <w:tc>
          <w:tcPr>
            <w:tcW w:w="740" w:type="dxa"/>
          </w:tcPr>
          <w:p w:rsidR="0051436A" w:rsidRDefault="0051436A" w:rsidP="0051436A">
            <w:pPr>
              <w:jc w:val="center"/>
              <w:rPr>
                <w:sz w:val="24"/>
                <w:szCs w:val="24"/>
              </w:rPr>
            </w:pPr>
            <w:r>
              <w:rPr>
                <w:sz w:val="24"/>
                <w:szCs w:val="24"/>
              </w:rPr>
              <w:t>2</w:t>
            </w:r>
          </w:p>
        </w:tc>
        <w:tc>
          <w:tcPr>
            <w:tcW w:w="1314" w:type="dxa"/>
          </w:tcPr>
          <w:p w:rsidR="0051436A" w:rsidRDefault="0051436A" w:rsidP="0051436A">
            <w:pPr>
              <w:jc w:val="center"/>
              <w:rPr>
                <w:sz w:val="24"/>
                <w:szCs w:val="24"/>
              </w:rPr>
            </w:pPr>
            <w:r>
              <w:rPr>
                <w:sz w:val="24"/>
                <w:szCs w:val="24"/>
              </w:rPr>
              <w:t>1,1</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2</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tcPr>
          <w:p w:rsidR="0051436A" w:rsidRDefault="0051436A" w:rsidP="0051436A">
            <w:pPr>
              <w:jc w:val="both"/>
              <w:rPr>
                <w:sz w:val="24"/>
                <w:szCs w:val="24"/>
              </w:rPr>
            </w:pPr>
            <w:r>
              <w:rPr>
                <w:sz w:val="24"/>
                <w:szCs w:val="24"/>
              </w:rPr>
              <w:t>4</w:t>
            </w:r>
          </w:p>
        </w:tc>
        <w:tc>
          <w:tcPr>
            <w:tcW w:w="2567" w:type="dxa"/>
          </w:tcPr>
          <w:p w:rsidR="0051436A" w:rsidRDefault="0051436A" w:rsidP="0051436A">
            <w:pPr>
              <w:jc w:val="both"/>
              <w:rPr>
                <w:sz w:val="24"/>
                <w:szCs w:val="24"/>
              </w:rPr>
            </w:pPr>
            <w:r>
              <w:rPr>
                <w:sz w:val="24"/>
                <w:szCs w:val="24"/>
              </w:rPr>
              <w:t>Кысыл-Сырская СОШ</w:t>
            </w:r>
          </w:p>
        </w:tc>
        <w:tc>
          <w:tcPr>
            <w:tcW w:w="740" w:type="dxa"/>
          </w:tcPr>
          <w:p w:rsidR="0051436A" w:rsidRDefault="0051436A" w:rsidP="0051436A">
            <w:pPr>
              <w:jc w:val="center"/>
              <w:rPr>
                <w:sz w:val="24"/>
                <w:szCs w:val="24"/>
              </w:rPr>
            </w:pPr>
            <w:r>
              <w:rPr>
                <w:sz w:val="24"/>
                <w:szCs w:val="24"/>
              </w:rPr>
              <w:t>1</w:t>
            </w:r>
          </w:p>
        </w:tc>
        <w:tc>
          <w:tcPr>
            <w:tcW w:w="1314" w:type="dxa"/>
          </w:tcPr>
          <w:p w:rsidR="0051436A" w:rsidRDefault="0051436A" w:rsidP="0051436A">
            <w:pPr>
              <w:jc w:val="center"/>
              <w:rPr>
                <w:sz w:val="24"/>
                <w:szCs w:val="24"/>
              </w:rPr>
            </w:pPr>
            <w:r>
              <w:rPr>
                <w:sz w:val="24"/>
                <w:szCs w:val="24"/>
              </w:rPr>
              <w:t>5</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1</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tcPr>
          <w:p w:rsidR="0051436A" w:rsidRDefault="0051436A" w:rsidP="0051436A">
            <w:pPr>
              <w:jc w:val="both"/>
              <w:rPr>
                <w:sz w:val="24"/>
                <w:szCs w:val="24"/>
              </w:rPr>
            </w:pPr>
            <w:r>
              <w:rPr>
                <w:sz w:val="24"/>
                <w:szCs w:val="24"/>
              </w:rPr>
              <w:t>5</w:t>
            </w:r>
          </w:p>
        </w:tc>
        <w:tc>
          <w:tcPr>
            <w:tcW w:w="2567" w:type="dxa"/>
          </w:tcPr>
          <w:p w:rsidR="0051436A" w:rsidRDefault="0051436A" w:rsidP="0051436A">
            <w:pPr>
              <w:jc w:val="both"/>
              <w:rPr>
                <w:sz w:val="24"/>
                <w:szCs w:val="24"/>
              </w:rPr>
            </w:pPr>
            <w:r>
              <w:rPr>
                <w:sz w:val="24"/>
                <w:szCs w:val="24"/>
              </w:rPr>
              <w:t>Хампинская СОШ</w:t>
            </w:r>
          </w:p>
        </w:tc>
        <w:tc>
          <w:tcPr>
            <w:tcW w:w="740" w:type="dxa"/>
          </w:tcPr>
          <w:p w:rsidR="0051436A" w:rsidRDefault="0051436A" w:rsidP="0051436A">
            <w:pPr>
              <w:jc w:val="center"/>
              <w:rPr>
                <w:sz w:val="24"/>
                <w:szCs w:val="24"/>
              </w:rPr>
            </w:pPr>
            <w:r>
              <w:rPr>
                <w:sz w:val="24"/>
                <w:szCs w:val="24"/>
              </w:rPr>
              <w:t>2</w:t>
            </w:r>
          </w:p>
        </w:tc>
        <w:tc>
          <w:tcPr>
            <w:tcW w:w="1314" w:type="dxa"/>
          </w:tcPr>
          <w:p w:rsidR="0051436A" w:rsidRDefault="0051436A" w:rsidP="0051436A">
            <w:pPr>
              <w:jc w:val="center"/>
              <w:rPr>
                <w:sz w:val="24"/>
                <w:szCs w:val="24"/>
              </w:rPr>
            </w:pPr>
            <w:r>
              <w:rPr>
                <w:sz w:val="24"/>
                <w:szCs w:val="24"/>
              </w:rPr>
              <w:t>18,2</w:t>
            </w:r>
          </w:p>
        </w:tc>
        <w:tc>
          <w:tcPr>
            <w:tcW w:w="1348" w:type="dxa"/>
          </w:tcPr>
          <w:p w:rsidR="0051436A" w:rsidRDefault="0051436A" w:rsidP="0051436A">
            <w:pPr>
              <w:jc w:val="center"/>
              <w:rPr>
                <w:sz w:val="24"/>
                <w:szCs w:val="24"/>
              </w:rPr>
            </w:pPr>
            <w:r>
              <w:rPr>
                <w:sz w:val="24"/>
                <w:szCs w:val="24"/>
              </w:rPr>
              <w:t>1</w:t>
            </w:r>
          </w:p>
        </w:tc>
        <w:tc>
          <w:tcPr>
            <w:tcW w:w="1585" w:type="dxa"/>
          </w:tcPr>
          <w:p w:rsidR="0051436A" w:rsidRDefault="0051436A" w:rsidP="0051436A">
            <w:pPr>
              <w:jc w:val="center"/>
              <w:rPr>
                <w:sz w:val="24"/>
                <w:szCs w:val="24"/>
              </w:rPr>
            </w:pPr>
            <w:r>
              <w:rPr>
                <w:sz w:val="24"/>
                <w:szCs w:val="24"/>
              </w:rPr>
              <w:t>2</w:t>
            </w:r>
          </w:p>
        </w:tc>
        <w:tc>
          <w:tcPr>
            <w:tcW w:w="1357" w:type="dxa"/>
          </w:tcPr>
          <w:p w:rsidR="0051436A" w:rsidRDefault="0051436A" w:rsidP="0051436A">
            <w:pPr>
              <w:jc w:val="center"/>
              <w:rPr>
                <w:sz w:val="24"/>
                <w:szCs w:val="24"/>
              </w:rPr>
            </w:pPr>
            <w:r>
              <w:rPr>
                <w:sz w:val="24"/>
                <w:szCs w:val="24"/>
              </w:rPr>
              <w:t>1</w:t>
            </w:r>
          </w:p>
        </w:tc>
      </w:tr>
      <w:tr w:rsidR="0051436A" w:rsidTr="0051436A">
        <w:tc>
          <w:tcPr>
            <w:tcW w:w="660" w:type="dxa"/>
          </w:tcPr>
          <w:p w:rsidR="0051436A" w:rsidRDefault="0051436A" w:rsidP="0051436A">
            <w:pPr>
              <w:jc w:val="both"/>
              <w:rPr>
                <w:sz w:val="24"/>
                <w:szCs w:val="24"/>
              </w:rPr>
            </w:pPr>
            <w:r>
              <w:rPr>
                <w:sz w:val="24"/>
                <w:szCs w:val="24"/>
              </w:rPr>
              <w:t>6</w:t>
            </w:r>
          </w:p>
        </w:tc>
        <w:tc>
          <w:tcPr>
            <w:tcW w:w="2567" w:type="dxa"/>
          </w:tcPr>
          <w:p w:rsidR="0051436A" w:rsidRDefault="0051436A" w:rsidP="0051436A">
            <w:pPr>
              <w:jc w:val="both"/>
              <w:rPr>
                <w:sz w:val="24"/>
                <w:szCs w:val="24"/>
              </w:rPr>
            </w:pPr>
            <w:r>
              <w:rPr>
                <w:sz w:val="24"/>
                <w:szCs w:val="24"/>
              </w:rPr>
              <w:t>Бекчегинская СОШ</w:t>
            </w:r>
          </w:p>
        </w:tc>
        <w:tc>
          <w:tcPr>
            <w:tcW w:w="740" w:type="dxa"/>
          </w:tcPr>
          <w:p w:rsidR="0051436A" w:rsidRDefault="0051436A" w:rsidP="0051436A">
            <w:pPr>
              <w:jc w:val="center"/>
              <w:rPr>
                <w:sz w:val="24"/>
                <w:szCs w:val="24"/>
              </w:rPr>
            </w:pPr>
            <w:r>
              <w:rPr>
                <w:sz w:val="24"/>
                <w:szCs w:val="24"/>
              </w:rPr>
              <w:t>2</w:t>
            </w:r>
          </w:p>
        </w:tc>
        <w:tc>
          <w:tcPr>
            <w:tcW w:w="1314" w:type="dxa"/>
          </w:tcPr>
          <w:p w:rsidR="0051436A" w:rsidRDefault="0051436A" w:rsidP="0051436A">
            <w:pPr>
              <w:jc w:val="center"/>
              <w:rPr>
                <w:sz w:val="24"/>
                <w:szCs w:val="24"/>
              </w:rPr>
            </w:pPr>
            <w:r>
              <w:rPr>
                <w:sz w:val="24"/>
                <w:szCs w:val="24"/>
              </w:rPr>
              <w:t>33,3</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2</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tcPr>
          <w:p w:rsidR="0051436A" w:rsidRDefault="0051436A" w:rsidP="0051436A">
            <w:pPr>
              <w:jc w:val="both"/>
              <w:rPr>
                <w:sz w:val="24"/>
                <w:szCs w:val="24"/>
              </w:rPr>
            </w:pPr>
            <w:r>
              <w:rPr>
                <w:sz w:val="24"/>
                <w:szCs w:val="24"/>
              </w:rPr>
              <w:t>7</w:t>
            </w:r>
          </w:p>
        </w:tc>
        <w:tc>
          <w:tcPr>
            <w:tcW w:w="2567" w:type="dxa"/>
          </w:tcPr>
          <w:p w:rsidR="0051436A" w:rsidRDefault="0051436A" w:rsidP="0051436A">
            <w:pPr>
              <w:jc w:val="both"/>
              <w:rPr>
                <w:sz w:val="24"/>
                <w:szCs w:val="24"/>
              </w:rPr>
            </w:pPr>
            <w:r>
              <w:rPr>
                <w:sz w:val="24"/>
                <w:szCs w:val="24"/>
              </w:rPr>
              <w:t>Мастахская СОШ</w:t>
            </w:r>
          </w:p>
        </w:tc>
        <w:tc>
          <w:tcPr>
            <w:tcW w:w="740" w:type="dxa"/>
          </w:tcPr>
          <w:p w:rsidR="0051436A" w:rsidRDefault="0051436A" w:rsidP="0051436A">
            <w:pPr>
              <w:jc w:val="center"/>
              <w:rPr>
                <w:sz w:val="24"/>
                <w:szCs w:val="24"/>
              </w:rPr>
            </w:pPr>
            <w:r>
              <w:rPr>
                <w:sz w:val="24"/>
                <w:szCs w:val="24"/>
              </w:rPr>
              <w:t>1</w:t>
            </w:r>
          </w:p>
        </w:tc>
        <w:tc>
          <w:tcPr>
            <w:tcW w:w="1314" w:type="dxa"/>
          </w:tcPr>
          <w:p w:rsidR="0051436A" w:rsidRDefault="0051436A" w:rsidP="0051436A">
            <w:pPr>
              <w:jc w:val="center"/>
              <w:rPr>
                <w:sz w:val="24"/>
                <w:szCs w:val="24"/>
              </w:rPr>
            </w:pPr>
            <w:r>
              <w:rPr>
                <w:sz w:val="24"/>
                <w:szCs w:val="24"/>
              </w:rPr>
              <w:t>16,7</w:t>
            </w:r>
          </w:p>
        </w:tc>
        <w:tc>
          <w:tcPr>
            <w:tcW w:w="1348" w:type="dxa"/>
          </w:tcPr>
          <w:p w:rsidR="0051436A" w:rsidRDefault="0051436A" w:rsidP="0051436A">
            <w:pPr>
              <w:jc w:val="center"/>
              <w:rPr>
                <w:sz w:val="24"/>
                <w:szCs w:val="24"/>
              </w:rPr>
            </w:pPr>
            <w:r>
              <w:rPr>
                <w:sz w:val="24"/>
                <w:szCs w:val="24"/>
              </w:rPr>
              <w:t>1</w:t>
            </w:r>
          </w:p>
        </w:tc>
        <w:tc>
          <w:tcPr>
            <w:tcW w:w="1585" w:type="dxa"/>
          </w:tcPr>
          <w:p w:rsidR="0051436A" w:rsidRDefault="0051436A" w:rsidP="0051436A">
            <w:pPr>
              <w:jc w:val="center"/>
              <w:rPr>
                <w:sz w:val="24"/>
                <w:szCs w:val="24"/>
              </w:rPr>
            </w:pPr>
            <w:r>
              <w:rPr>
                <w:sz w:val="24"/>
                <w:szCs w:val="24"/>
              </w:rPr>
              <w:t>1</w:t>
            </w:r>
          </w:p>
        </w:tc>
        <w:tc>
          <w:tcPr>
            <w:tcW w:w="1357" w:type="dxa"/>
          </w:tcPr>
          <w:p w:rsidR="0051436A" w:rsidRDefault="0051436A" w:rsidP="0051436A">
            <w:pPr>
              <w:jc w:val="center"/>
              <w:rPr>
                <w:sz w:val="24"/>
                <w:szCs w:val="24"/>
              </w:rPr>
            </w:pPr>
            <w:r>
              <w:rPr>
                <w:sz w:val="24"/>
                <w:szCs w:val="24"/>
              </w:rPr>
              <w:t>1</w:t>
            </w:r>
          </w:p>
        </w:tc>
      </w:tr>
      <w:tr w:rsidR="0051436A" w:rsidTr="0051436A">
        <w:tc>
          <w:tcPr>
            <w:tcW w:w="660" w:type="dxa"/>
          </w:tcPr>
          <w:p w:rsidR="0051436A" w:rsidRDefault="0051436A" w:rsidP="0051436A">
            <w:pPr>
              <w:jc w:val="both"/>
              <w:rPr>
                <w:sz w:val="24"/>
                <w:szCs w:val="24"/>
              </w:rPr>
            </w:pPr>
            <w:r>
              <w:rPr>
                <w:sz w:val="24"/>
                <w:szCs w:val="24"/>
              </w:rPr>
              <w:t>8</w:t>
            </w:r>
          </w:p>
        </w:tc>
        <w:tc>
          <w:tcPr>
            <w:tcW w:w="2567" w:type="dxa"/>
          </w:tcPr>
          <w:p w:rsidR="0051436A" w:rsidRDefault="0051436A" w:rsidP="0051436A">
            <w:pPr>
              <w:jc w:val="both"/>
              <w:rPr>
                <w:sz w:val="24"/>
                <w:szCs w:val="24"/>
              </w:rPr>
            </w:pPr>
            <w:r>
              <w:rPr>
                <w:sz w:val="24"/>
                <w:szCs w:val="24"/>
              </w:rPr>
              <w:t>Хагынская СОШ</w:t>
            </w:r>
          </w:p>
        </w:tc>
        <w:tc>
          <w:tcPr>
            <w:tcW w:w="740" w:type="dxa"/>
          </w:tcPr>
          <w:p w:rsidR="0051436A" w:rsidRDefault="0051436A" w:rsidP="0051436A">
            <w:pPr>
              <w:jc w:val="center"/>
              <w:rPr>
                <w:sz w:val="24"/>
                <w:szCs w:val="24"/>
              </w:rPr>
            </w:pPr>
            <w:r>
              <w:rPr>
                <w:sz w:val="24"/>
                <w:szCs w:val="24"/>
              </w:rPr>
              <w:t>1</w:t>
            </w:r>
          </w:p>
        </w:tc>
        <w:tc>
          <w:tcPr>
            <w:tcW w:w="1314" w:type="dxa"/>
          </w:tcPr>
          <w:p w:rsidR="0051436A" w:rsidRDefault="0051436A" w:rsidP="0051436A">
            <w:pPr>
              <w:jc w:val="center"/>
              <w:rPr>
                <w:sz w:val="24"/>
                <w:szCs w:val="24"/>
              </w:rPr>
            </w:pPr>
            <w:r>
              <w:rPr>
                <w:sz w:val="24"/>
                <w:szCs w:val="24"/>
              </w:rPr>
              <w:t>25</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1</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tcPr>
          <w:p w:rsidR="0051436A" w:rsidRDefault="0051436A" w:rsidP="0051436A">
            <w:pPr>
              <w:jc w:val="both"/>
              <w:rPr>
                <w:sz w:val="24"/>
                <w:szCs w:val="24"/>
              </w:rPr>
            </w:pPr>
            <w:r>
              <w:rPr>
                <w:sz w:val="24"/>
                <w:szCs w:val="24"/>
              </w:rPr>
              <w:t>9</w:t>
            </w:r>
          </w:p>
        </w:tc>
        <w:tc>
          <w:tcPr>
            <w:tcW w:w="2567" w:type="dxa"/>
          </w:tcPr>
          <w:p w:rsidR="0051436A" w:rsidRDefault="0051436A" w:rsidP="0051436A">
            <w:pPr>
              <w:jc w:val="both"/>
              <w:rPr>
                <w:sz w:val="24"/>
                <w:szCs w:val="24"/>
              </w:rPr>
            </w:pPr>
            <w:r>
              <w:rPr>
                <w:sz w:val="24"/>
                <w:szCs w:val="24"/>
              </w:rPr>
              <w:t>Тылгынинская СОШ</w:t>
            </w:r>
          </w:p>
        </w:tc>
        <w:tc>
          <w:tcPr>
            <w:tcW w:w="740" w:type="dxa"/>
          </w:tcPr>
          <w:p w:rsidR="0051436A" w:rsidRDefault="0051436A" w:rsidP="0051436A">
            <w:pPr>
              <w:jc w:val="center"/>
              <w:rPr>
                <w:sz w:val="24"/>
                <w:szCs w:val="24"/>
              </w:rPr>
            </w:pPr>
            <w:r>
              <w:rPr>
                <w:sz w:val="24"/>
                <w:szCs w:val="24"/>
              </w:rPr>
              <w:t>1</w:t>
            </w:r>
          </w:p>
        </w:tc>
        <w:tc>
          <w:tcPr>
            <w:tcW w:w="1314" w:type="dxa"/>
          </w:tcPr>
          <w:p w:rsidR="0051436A" w:rsidRDefault="0051436A" w:rsidP="0051436A">
            <w:pPr>
              <w:jc w:val="center"/>
              <w:rPr>
                <w:sz w:val="24"/>
                <w:szCs w:val="24"/>
              </w:rPr>
            </w:pPr>
            <w:r>
              <w:rPr>
                <w:sz w:val="24"/>
                <w:szCs w:val="24"/>
              </w:rPr>
              <w:t>9,1</w:t>
            </w:r>
          </w:p>
        </w:tc>
        <w:tc>
          <w:tcPr>
            <w:tcW w:w="1348" w:type="dxa"/>
          </w:tcPr>
          <w:p w:rsidR="0051436A" w:rsidRDefault="0051436A" w:rsidP="0051436A">
            <w:pPr>
              <w:jc w:val="center"/>
              <w:rPr>
                <w:sz w:val="24"/>
                <w:szCs w:val="24"/>
              </w:rPr>
            </w:pPr>
            <w:r>
              <w:rPr>
                <w:sz w:val="24"/>
                <w:szCs w:val="24"/>
              </w:rPr>
              <w:t>1</w:t>
            </w:r>
          </w:p>
        </w:tc>
        <w:tc>
          <w:tcPr>
            <w:tcW w:w="1585" w:type="dxa"/>
          </w:tcPr>
          <w:p w:rsidR="0051436A" w:rsidRDefault="0051436A" w:rsidP="0051436A">
            <w:pPr>
              <w:jc w:val="center"/>
              <w:rPr>
                <w:sz w:val="24"/>
                <w:szCs w:val="24"/>
              </w:rPr>
            </w:pPr>
            <w:r>
              <w:rPr>
                <w:sz w:val="24"/>
                <w:szCs w:val="24"/>
              </w:rPr>
              <w:t>1</w:t>
            </w:r>
          </w:p>
        </w:tc>
        <w:tc>
          <w:tcPr>
            <w:tcW w:w="1357" w:type="dxa"/>
          </w:tcPr>
          <w:p w:rsidR="0051436A" w:rsidRDefault="0051436A" w:rsidP="0051436A">
            <w:pPr>
              <w:jc w:val="center"/>
              <w:rPr>
                <w:sz w:val="24"/>
                <w:szCs w:val="24"/>
              </w:rPr>
            </w:pPr>
            <w:r>
              <w:rPr>
                <w:sz w:val="24"/>
                <w:szCs w:val="24"/>
              </w:rPr>
              <w:t>1</w:t>
            </w:r>
          </w:p>
        </w:tc>
      </w:tr>
      <w:tr w:rsidR="0051436A" w:rsidTr="0051436A">
        <w:tc>
          <w:tcPr>
            <w:tcW w:w="660" w:type="dxa"/>
          </w:tcPr>
          <w:p w:rsidR="0051436A" w:rsidRDefault="0051436A" w:rsidP="0051436A">
            <w:pPr>
              <w:jc w:val="both"/>
              <w:rPr>
                <w:sz w:val="24"/>
                <w:szCs w:val="24"/>
              </w:rPr>
            </w:pPr>
            <w:r>
              <w:rPr>
                <w:sz w:val="24"/>
                <w:szCs w:val="24"/>
              </w:rPr>
              <w:t>10</w:t>
            </w:r>
          </w:p>
        </w:tc>
        <w:tc>
          <w:tcPr>
            <w:tcW w:w="2567" w:type="dxa"/>
          </w:tcPr>
          <w:p w:rsidR="0051436A" w:rsidRDefault="0051436A" w:rsidP="0051436A">
            <w:pPr>
              <w:jc w:val="both"/>
              <w:rPr>
                <w:sz w:val="24"/>
                <w:szCs w:val="24"/>
              </w:rPr>
            </w:pPr>
            <w:r>
              <w:rPr>
                <w:sz w:val="24"/>
                <w:szCs w:val="24"/>
              </w:rPr>
              <w:t>ВОСОШ (ВТГ)</w:t>
            </w:r>
          </w:p>
        </w:tc>
        <w:tc>
          <w:tcPr>
            <w:tcW w:w="740" w:type="dxa"/>
          </w:tcPr>
          <w:p w:rsidR="0051436A" w:rsidRDefault="0051436A" w:rsidP="0051436A">
            <w:pPr>
              <w:jc w:val="center"/>
              <w:rPr>
                <w:sz w:val="24"/>
                <w:szCs w:val="24"/>
              </w:rPr>
            </w:pPr>
            <w:r>
              <w:rPr>
                <w:sz w:val="24"/>
                <w:szCs w:val="24"/>
              </w:rPr>
              <w:t>8</w:t>
            </w:r>
          </w:p>
        </w:tc>
        <w:tc>
          <w:tcPr>
            <w:tcW w:w="1314" w:type="dxa"/>
          </w:tcPr>
          <w:p w:rsidR="0051436A" w:rsidRDefault="0051436A" w:rsidP="0051436A">
            <w:pPr>
              <w:jc w:val="center"/>
              <w:rPr>
                <w:sz w:val="24"/>
                <w:szCs w:val="24"/>
              </w:rPr>
            </w:pPr>
            <w:r>
              <w:rPr>
                <w:sz w:val="24"/>
                <w:szCs w:val="24"/>
              </w:rPr>
              <w:t>80</w:t>
            </w:r>
          </w:p>
        </w:tc>
        <w:tc>
          <w:tcPr>
            <w:tcW w:w="1348" w:type="dxa"/>
          </w:tcPr>
          <w:p w:rsidR="0051436A" w:rsidRDefault="0051436A" w:rsidP="0051436A">
            <w:pPr>
              <w:jc w:val="center"/>
              <w:rPr>
                <w:sz w:val="24"/>
                <w:szCs w:val="24"/>
              </w:rPr>
            </w:pPr>
            <w:r>
              <w:rPr>
                <w:sz w:val="24"/>
                <w:szCs w:val="24"/>
              </w:rPr>
              <w:t>5</w:t>
            </w:r>
          </w:p>
        </w:tc>
        <w:tc>
          <w:tcPr>
            <w:tcW w:w="1585" w:type="dxa"/>
          </w:tcPr>
          <w:p w:rsidR="0051436A" w:rsidRDefault="0051436A" w:rsidP="0051436A">
            <w:pPr>
              <w:jc w:val="center"/>
              <w:rPr>
                <w:sz w:val="24"/>
                <w:szCs w:val="24"/>
              </w:rPr>
            </w:pPr>
            <w:r>
              <w:rPr>
                <w:sz w:val="24"/>
                <w:szCs w:val="24"/>
              </w:rPr>
              <w:t>8</w:t>
            </w:r>
          </w:p>
        </w:tc>
        <w:tc>
          <w:tcPr>
            <w:tcW w:w="1357" w:type="dxa"/>
          </w:tcPr>
          <w:p w:rsidR="0051436A" w:rsidRDefault="0051436A" w:rsidP="0051436A">
            <w:pPr>
              <w:jc w:val="center"/>
              <w:rPr>
                <w:sz w:val="24"/>
                <w:szCs w:val="24"/>
              </w:rPr>
            </w:pPr>
            <w:r>
              <w:rPr>
                <w:sz w:val="24"/>
                <w:szCs w:val="24"/>
              </w:rPr>
              <w:t>5</w:t>
            </w:r>
          </w:p>
        </w:tc>
      </w:tr>
      <w:tr w:rsidR="0051436A" w:rsidTr="0051436A">
        <w:tc>
          <w:tcPr>
            <w:tcW w:w="660" w:type="dxa"/>
          </w:tcPr>
          <w:p w:rsidR="0051436A" w:rsidRDefault="0051436A" w:rsidP="0051436A">
            <w:pPr>
              <w:jc w:val="both"/>
              <w:rPr>
                <w:sz w:val="24"/>
                <w:szCs w:val="24"/>
              </w:rPr>
            </w:pPr>
            <w:r>
              <w:rPr>
                <w:sz w:val="24"/>
                <w:szCs w:val="24"/>
              </w:rPr>
              <w:t>11</w:t>
            </w:r>
          </w:p>
        </w:tc>
        <w:tc>
          <w:tcPr>
            <w:tcW w:w="2567" w:type="dxa"/>
          </w:tcPr>
          <w:p w:rsidR="0051436A" w:rsidRDefault="0051436A" w:rsidP="0051436A">
            <w:pPr>
              <w:jc w:val="both"/>
              <w:rPr>
                <w:sz w:val="24"/>
                <w:szCs w:val="24"/>
              </w:rPr>
            </w:pPr>
            <w:r>
              <w:rPr>
                <w:sz w:val="24"/>
                <w:szCs w:val="24"/>
              </w:rPr>
              <w:t>ВОСОШ (ВПЛ)</w:t>
            </w:r>
          </w:p>
        </w:tc>
        <w:tc>
          <w:tcPr>
            <w:tcW w:w="740" w:type="dxa"/>
          </w:tcPr>
          <w:p w:rsidR="0051436A" w:rsidRDefault="0051436A" w:rsidP="0051436A">
            <w:pPr>
              <w:jc w:val="center"/>
              <w:rPr>
                <w:sz w:val="24"/>
                <w:szCs w:val="24"/>
              </w:rPr>
            </w:pPr>
            <w:r>
              <w:rPr>
                <w:sz w:val="24"/>
                <w:szCs w:val="24"/>
              </w:rPr>
              <w:t>3</w:t>
            </w:r>
          </w:p>
        </w:tc>
        <w:tc>
          <w:tcPr>
            <w:tcW w:w="1314" w:type="dxa"/>
          </w:tcPr>
          <w:p w:rsidR="0051436A" w:rsidRDefault="0051436A" w:rsidP="0051436A">
            <w:pPr>
              <w:jc w:val="center"/>
              <w:rPr>
                <w:sz w:val="24"/>
                <w:szCs w:val="24"/>
              </w:rPr>
            </w:pPr>
            <w:r>
              <w:rPr>
                <w:sz w:val="24"/>
                <w:szCs w:val="24"/>
              </w:rPr>
              <w:t>50</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3</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tcPr>
          <w:p w:rsidR="0051436A" w:rsidRDefault="0051436A" w:rsidP="0051436A">
            <w:pPr>
              <w:jc w:val="both"/>
              <w:rPr>
                <w:sz w:val="24"/>
                <w:szCs w:val="24"/>
              </w:rPr>
            </w:pPr>
            <w:r>
              <w:rPr>
                <w:sz w:val="24"/>
                <w:szCs w:val="24"/>
              </w:rPr>
              <w:t>12</w:t>
            </w:r>
          </w:p>
        </w:tc>
        <w:tc>
          <w:tcPr>
            <w:tcW w:w="2567" w:type="dxa"/>
          </w:tcPr>
          <w:p w:rsidR="0051436A" w:rsidRDefault="0051436A" w:rsidP="0051436A">
            <w:pPr>
              <w:jc w:val="both"/>
              <w:rPr>
                <w:sz w:val="24"/>
                <w:szCs w:val="24"/>
              </w:rPr>
            </w:pPr>
            <w:r>
              <w:rPr>
                <w:sz w:val="24"/>
                <w:szCs w:val="24"/>
              </w:rPr>
              <w:t>ВОСОШ УКП</w:t>
            </w:r>
          </w:p>
        </w:tc>
        <w:tc>
          <w:tcPr>
            <w:tcW w:w="740" w:type="dxa"/>
          </w:tcPr>
          <w:p w:rsidR="0051436A" w:rsidRDefault="0051436A" w:rsidP="0051436A">
            <w:pPr>
              <w:jc w:val="center"/>
              <w:rPr>
                <w:sz w:val="24"/>
                <w:szCs w:val="24"/>
              </w:rPr>
            </w:pPr>
            <w:r>
              <w:rPr>
                <w:sz w:val="24"/>
                <w:szCs w:val="24"/>
              </w:rPr>
              <w:t>5</w:t>
            </w:r>
          </w:p>
        </w:tc>
        <w:tc>
          <w:tcPr>
            <w:tcW w:w="1314" w:type="dxa"/>
          </w:tcPr>
          <w:p w:rsidR="0051436A" w:rsidRDefault="0051436A" w:rsidP="0051436A">
            <w:pPr>
              <w:jc w:val="center"/>
              <w:rPr>
                <w:sz w:val="24"/>
                <w:szCs w:val="24"/>
              </w:rPr>
            </w:pPr>
            <w:r>
              <w:rPr>
                <w:sz w:val="24"/>
                <w:szCs w:val="24"/>
              </w:rPr>
              <w:t>62,5</w:t>
            </w:r>
          </w:p>
        </w:tc>
        <w:tc>
          <w:tcPr>
            <w:tcW w:w="1348" w:type="dxa"/>
          </w:tcPr>
          <w:p w:rsidR="0051436A" w:rsidRDefault="0051436A" w:rsidP="0051436A">
            <w:pPr>
              <w:jc w:val="center"/>
              <w:rPr>
                <w:sz w:val="24"/>
                <w:szCs w:val="24"/>
              </w:rPr>
            </w:pPr>
            <w:r>
              <w:rPr>
                <w:sz w:val="24"/>
                <w:szCs w:val="24"/>
              </w:rPr>
              <w:t>0</w:t>
            </w:r>
          </w:p>
        </w:tc>
        <w:tc>
          <w:tcPr>
            <w:tcW w:w="1585" w:type="dxa"/>
          </w:tcPr>
          <w:p w:rsidR="0051436A" w:rsidRDefault="0051436A" w:rsidP="0051436A">
            <w:pPr>
              <w:jc w:val="center"/>
              <w:rPr>
                <w:sz w:val="24"/>
                <w:szCs w:val="24"/>
              </w:rPr>
            </w:pPr>
            <w:r>
              <w:rPr>
                <w:sz w:val="24"/>
                <w:szCs w:val="24"/>
              </w:rPr>
              <w:t>5</w:t>
            </w:r>
          </w:p>
        </w:tc>
        <w:tc>
          <w:tcPr>
            <w:tcW w:w="1357" w:type="dxa"/>
          </w:tcPr>
          <w:p w:rsidR="0051436A" w:rsidRDefault="0051436A" w:rsidP="0051436A">
            <w:pPr>
              <w:jc w:val="center"/>
              <w:rPr>
                <w:sz w:val="24"/>
                <w:szCs w:val="24"/>
              </w:rPr>
            </w:pPr>
            <w:r>
              <w:rPr>
                <w:sz w:val="24"/>
                <w:szCs w:val="24"/>
              </w:rPr>
              <w:t>0</w:t>
            </w:r>
          </w:p>
        </w:tc>
      </w:tr>
      <w:tr w:rsidR="0051436A" w:rsidTr="0051436A">
        <w:tc>
          <w:tcPr>
            <w:tcW w:w="660" w:type="dxa"/>
            <w:shd w:val="clear" w:color="auto" w:fill="BFBFBF" w:themeFill="background1" w:themeFillShade="BF"/>
          </w:tcPr>
          <w:p w:rsidR="0051436A" w:rsidRPr="003A7869" w:rsidRDefault="0051436A" w:rsidP="0051436A">
            <w:pPr>
              <w:jc w:val="both"/>
              <w:rPr>
                <w:b/>
                <w:sz w:val="24"/>
                <w:szCs w:val="24"/>
              </w:rPr>
            </w:pPr>
          </w:p>
        </w:tc>
        <w:tc>
          <w:tcPr>
            <w:tcW w:w="2567" w:type="dxa"/>
            <w:shd w:val="clear" w:color="auto" w:fill="BFBFBF" w:themeFill="background1" w:themeFillShade="BF"/>
          </w:tcPr>
          <w:p w:rsidR="0051436A" w:rsidRPr="003A7869" w:rsidRDefault="0051436A" w:rsidP="0051436A">
            <w:pPr>
              <w:jc w:val="both"/>
              <w:rPr>
                <w:b/>
                <w:sz w:val="24"/>
                <w:szCs w:val="24"/>
              </w:rPr>
            </w:pPr>
            <w:r w:rsidRPr="003A7869">
              <w:rPr>
                <w:b/>
                <w:sz w:val="24"/>
                <w:szCs w:val="24"/>
              </w:rPr>
              <w:t>ИТОГО</w:t>
            </w:r>
          </w:p>
        </w:tc>
        <w:tc>
          <w:tcPr>
            <w:tcW w:w="740"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31</w:t>
            </w:r>
          </w:p>
        </w:tc>
        <w:tc>
          <w:tcPr>
            <w:tcW w:w="1314"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11,6%</w:t>
            </w:r>
          </w:p>
        </w:tc>
        <w:tc>
          <w:tcPr>
            <w:tcW w:w="1348"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9</w:t>
            </w:r>
          </w:p>
        </w:tc>
        <w:tc>
          <w:tcPr>
            <w:tcW w:w="1585"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31</w:t>
            </w:r>
          </w:p>
        </w:tc>
        <w:tc>
          <w:tcPr>
            <w:tcW w:w="1357"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9</w:t>
            </w:r>
          </w:p>
        </w:tc>
      </w:tr>
      <w:tr w:rsidR="0051436A" w:rsidTr="0051436A">
        <w:tc>
          <w:tcPr>
            <w:tcW w:w="660" w:type="dxa"/>
            <w:shd w:val="clear" w:color="auto" w:fill="BFBFBF" w:themeFill="background1" w:themeFillShade="BF"/>
          </w:tcPr>
          <w:p w:rsidR="0051436A" w:rsidRPr="003A7869" w:rsidRDefault="0051436A" w:rsidP="0051436A">
            <w:pPr>
              <w:jc w:val="both"/>
              <w:rPr>
                <w:b/>
                <w:sz w:val="24"/>
                <w:szCs w:val="24"/>
              </w:rPr>
            </w:pPr>
          </w:p>
        </w:tc>
        <w:tc>
          <w:tcPr>
            <w:tcW w:w="2567" w:type="dxa"/>
            <w:shd w:val="clear" w:color="auto" w:fill="BFBFBF" w:themeFill="background1" w:themeFillShade="BF"/>
          </w:tcPr>
          <w:p w:rsidR="0051436A" w:rsidRPr="003A7869" w:rsidRDefault="0051436A" w:rsidP="0051436A">
            <w:pPr>
              <w:jc w:val="both"/>
              <w:rPr>
                <w:b/>
                <w:sz w:val="24"/>
                <w:szCs w:val="24"/>
              </w:rPr>
            </w:pPr>
            <w:r w:rsidRPr="003A7869">
              <w:rPr>
                <w:b/>
                <w:sz w:val="24"/>
                <w:szCs w:val="24"/>
              </w:rPr>
              <w:t>Из них ВТГ</w:t>
            </w:r>
          </w:p>
        </w:tc>
        <w:tc>
          <w:tcPr>
            <w:tcW w:w="740"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28</w:t>
            </w:r>
          </w:p>
        </w:tc>
        <w:tc>
          <w:tcPr>
            <w:tcW w:w="1314"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9,4%</w:t>
            </w:r>
          </w:p>
        </w:tc>
        <w:tc>
          <w:tcPr>
            <w:tcW w:w="1348"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9</w:t>
            </w:r>
          </w:p>
        </w:tc>
        <w:tc>
          <w:tcPr>
            <w:tcW w:w="1585"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28</w:t>
            </w:r>
          </w:p>
        </w:tc>
        <w:tc>
          <w:tcPr>
            <w:tcW w:w="1357"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9</w:t>
            </w:r>
          </w:p>
        </w:tc>
      </w:tr>
      <w:tr w:rsidR="0051436A" w:rsidTr="0051436A">
        <w:tc>
          <w:tcPr>
            <w:tcW w:w="660" w:type="dxa"/>
            <w:shd w:val="clear" w:color="auto" w:fill="BFBFBF" w:themeFill="background1" w:themeFillShade="BF"/>
          </w:tcPr>
          <w:p w:rsidR="0051436A" w:rsidRPr="003A7869" w:rsidRDefault="0051436A" w:rsidP="0051436A">
            <w:pPr>
              <w:jc w:val="both"/>
              <w:rPr>
                <w:b/>
                <w:sz w:val="24"/>
                <w:szCs w:val="24"/>
              </w:rPr>
            </w:pPr>
          </w:p>
        </w:tc>
        <w:tc>
          <w:tcPr>
            <w:tcW w:w="2567" w:type="dxa"/>
            <w:shd w:val="clear" w:color="auto" w:fill="BFBFBF" w:themeFill="background1" w:themeFillShade="BF"/>
          </w:tcPr>
          <w:p w:rsidR="0051436A" w:rsidRPr="003A7869" w:rsidRDefault="0051436A" w:rsidP="0051436A">
            <w:pPr>
              <w:jc w:val="both"/>
              <w:rPr>
                <w:b/>
                <w:sz w:val="24"/>
                <w:szCs w:val="24"/>
              </w:rPr>
            </w:pPr>
            <w:r w:rsidRPr="003A7869">
              <w:rPr>
                <w:b/>
                <w:sz w:val="24"/>
                <w:szCs w:val="24"/>
              </w:rPr>
              <w:t>Из них без ВОСОШ</w:t>
            </w:r>
          </w:p>
        </w:tc>
        <w:tc>
          <w:tcPr>
            <w:tcW w:w="740"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15</w:t>
            </w:r>
          </w:p>
        </w:tc>
        <w:tc>
          <w:tcPr>
            <w:tcW w:w="1314"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5,4%</w:t>
            </w:r>
          </w:p>
        </w:tc>
        <w:tc>
          <w:tcPr>
            <w:tcW w:w="1348"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4</w:t>
            </w:r>
          </w:p>
        </w:tc>
        <w:tc>
          <w:tcPr>
            <w:tcW w:w="1585"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15</w:t>
            </w:r>
          </w:p>
        </w:tc>
        <w:tc>
          <w:tcPr>
            <w:tcW w:w="1357" w:type="dxa"/>
            <w:shd w:val="clear" w:color="auto" w:fill="BFBFBF" w:themeFill="background1" w:themeFillShade="BF"/>
          </w:tcPr>
          <w:p w:rsidR="0051436A" w:rsidRPr="003A7869" w:rsidRDefault="0051436A" w:rsidP="0051436A">
            <w:pPr>
              <w:jc w:val="center"/>
              <w:rPr>
                <w:b/>
                <w:sz w:val="24"/>
                <w:szCs w:val="24"/>
              </w:rPr>
            </w:pPr>
            <w:r w:rsidRPr="003A7869">
              <w:rPr>
                <w:b/>
                <w:sz w:val="24"/>
                <w:szCs w:val="24"/>
              </w:rPr>
              <w:t>4</w:t>
            </w:r>
          </w:p>
        </w:tc>
      </w:tr>
    </w:tbl>
    <w:p w:rsidR="0051436A" w:rsidRDefault="0051436A" w:rsidP="0051436A">
      <w:pPr>
        <w:ind w:firstLine="142"/>
        <w:jc w:val="both"/>
      </w:pPr>
    </w:p>
    <w:p w:rsidR="00CA3EEF" w:rsidRDefault="00CA3EEF" w:rsidP="00CA3EEF">
      <w:pPr>
        <w:ind w:firstLine="708"/>
        <w:jc w:val="both"/>
      </w:pPr>
      <w:r>
        <w:t xml:space="preserve">По итогам ГИА нарушений со стороны участников не выявлено, апелляций по нарушению проведения процедуры не подано, грубых нарушений организации экзаменов не выявлено. </w:t>
      </w:r>
    </w:p>
    <w:p w:rsidR="00CA3EEF" w:rsidRDefault="00CA3EEF" w:rsidP="00CA3EEF">
      <w:pPr>
        <w:ind w:firstLine="708"/>
        <w:jc w:val="both"/>
      </w:pPr>
      <w:r>
        <w:t xml:space="preserve">Показатели преодоления нижнего порога по обязательным предметам выше, чем в прошлом  году. </w:t>
      </w:r>
    </w:p>
    <w:p w:rsidR="00CA3EEF" w:rsidRDefault="00CA3EEF" w:rsidP="00CA3EEF">
      <w:pPr>
        <w:ind w:firstLine="708"/>
        <w:jc w:val="both"/>
      </w:pPr>
      <w:r>
        <w:lastRenderedPageBreak/>
        <w:t xml:space="preserve">По русскому языку в форме ЕГЭ из 273 участников минимальный порог преодолели 268 (98,2%), не преодолели 5 (1,8%). </w:t>
      </w:r>
      <w:proofErr w:type="gramStart"/>
      <w:r>
        <w:t>В форме ГВЭ из 24 участников положительные результаты показали 20 участников ((83,3%).</w:t>
      </w:r>
      <w:proofErr w:type="gramEnd"/>
    </w:p>
    <w:p w:rsidR="00CA3EEF" w:rsidRDefault="00CA3EEF" w:rsidP="00CA3EEF">
      <w:pPr>
        <w:ind w:firstLine="708"/>
        <w:jc w:val="both"/>
      </w:pPr>
      <w:r>
        <w:t xml:space="preserve">Таким образом, по русскому языку процент преодоления минимального порога составил 97,3%. В прошлом году – 93,7%. </w:t>
      </w:r>
    </w:p>
    <w:p w:rsidR="00CA3EEF" w:rsidRDefault="00CA3EEF" w:rsidP="00CA3EEF">
      <w:pPr>
        <w:ind w:firstLine="708"/>
        <w:jc w:val="both"/>
      </w:pPr>
      <w:r>
        <w:t xml:space="preserve">По математике базового уровня из 262 участников нижний порог преодолели 238 (90,8%), не преодолели 24 выпускника текущего года (9,2%). В прошлом году  не преодолели порог 23,4%. </w:t>
      </w:r>
    </w:p>
    <w:p w:rsidR="00CA3EEF" w:rsidRDefault="00CA3EEF" w:rsidP="00CA3EEF">
      <w:pPr>
        <w:ind w:firstLine="708"/>
        <w:jc w:val="both"/>
      </w:pPr>
      <w:r>
        <w:t>Из 24 участников ГВЭ минимальный порог преодолели 20 участников (83,3%).</w:t>
      </w:r>
    </w:p>
    <w:p w:rsidR="00CA3EEF" w:rsidRDefault="00CA3EEF" w:rsidP="00CA3EEF">
      <w:pPr>
        <w:ind w:firstLine="708"/>
        <w:jc w:val="both"/>
      </w:pPr>
      <w:r>
        <w:t>Таким образом, по математике процент преодоления минимального порога составил 90,2%.</w:t>
      </w:r>
    </w:p>
    <w:p w:rsidR="00CA3EEF" w:rsidRDefault="00CA3EEF" w:rsidP="00CA3EEF">
      <w:pPr>
        <w:ind w:firstLine="708"/>
        <w:jc w:val="both"/>
      </w:pPr>
      <w:r>
        <w:t xml:space="preserve">Улучшение результатов по сравнению с прошлым годом наблюдается и по математике профильного уровня. Из 102 участников минимальный порог преодолели 91 (89,2%). Средний балл составил 41,2, что выше, чем в прошлом и  предыдущих годах. </w:t>
      </w:r>
    </w:p>
    <w:p w:rsidR="00CA3EEF" w:rsidRDefault="00CA3EEF" w:rsidP="00CA3EEF">
      <w:pPr>
        <w:ind w:firstLine="708"/>
        <w:jc w:val="both"/>
      </w:pPr>
      <w:proofErr w:type="gramStart"/>
      <w:r>
        <w:t>Данные результаты обусловлены проведенной системой мероприятий по подготовке к ГИА: организация, проведение, мониторинг диагностических контрольных работ 4 раза в год в  конце учебных четвертей по математике базового, профильного уровней, русскому языку; организация и проведение тренировочных тестирований по обязательным предметам по материалам ФГБУ ФЦТ 3 раза в год; проект для слабоуспевающих выпускников «Я сдам ЕГЭ»;</w:t>
      </w:r>
      <w:proofErr w:type="gramEnd"/>
      <w:r>
        <w:t xml:space="preserve"> введение  предмета «математика» в компонентах образовательной организации в учебных планах школ; организация консультаций ведущими учителями республики, улуса   математики и русского языка.</w:t>
      </w:r>
    </w:p>
    <w:p w:rsidR="00CA3EEF" w:rsidRDefault="00CA3EEF" w:rsidP="00CA3EEF">
      <w:pPr>
        <w:ind w:firstLine="708"/>
        <w:jc w:val="both"/>
      </w:pPr>
      <w:r>
        <w:t xml:space="preserve">По предметам по выбору улучшение результатов по преодолению минимального порога, показателям среднего балла  наблюдается по английскому языку, химии, литературе, географии.  Намного ниже прошлогодних данных результаты по биологии, истории,  обществознанию, физике, информатике и ИКТ.  </w:t>
      </w:r>
    </w:p>
    <w:p w:rsidR="00CA3EEF" w:rsidRDefault="00CA3EEF" w:rsidP="00CA3EEF">
      <w:pPr>
        <w:ind w:firstLine="708"/>
        <w:jc w:val="both"/>
      </w:pPr>
      <w:r>
        <w:t xml:space="preserve">Результаты ЕГЭ по обязательным предметам выявили 28 выпускников, не прошедших государственную итоговую аттестацию по программе среднего общего образования. Из них 9 выпускников не смогли преодолеть минимальный порог по двум обязательным предметам, 24 по математике базового уровня, 4 по математике  в форме ГВЭ, 5 по русскому языку в форме ЕГЭ, 4 в форме ГВЭ. </w:t>
      </w:r>
    </w:p>
    <w:p w:rsidR="00CA3EEF" w:rsidRDefault="00CA3EEF" w:rsidP="00CA3EEF">
      <w:pPr>
        <w:ind w:firstLine="708"/>
        <w:jc w:val="both"/>
      </w:pPr>
      <w:r>
        <w:t>Таким образом, организация и проведение ГИА прошли без нарушений. По сравнению с предыдущими годами сократилось количество выпускников окончивших школу со справкой (15 выпускников, 28 выпускников с ВОСОШ). Улучшились показатели преодоления минимального порога, средних баллов по обязательным предметам.</w:t>
      </w:r>
    </w:p>
    <w:p w:rsidR="00D555C7" w:rsidRPr="00D555C7" w:rsidRDefault="00D555C7" w:rsidP="00D555C7">
      <w:pPr>
        <w:ind w:firstLine="708"/>
        <w:jc w:val="both"/>
      </w:pPr>
      <w:r w:rsidRPr="00D555C7">
        <w:rPr>
          <w:lang w:val="sah-RU"/>
        </w:rPr>
        <w:t>Согласно письму Федеральной службы по надзору в сфере образования и науки от 19 июля 2016 года № 02-294 </w:t>
      </w:r>
      <w:r w:rsidRPr="00D555C7">
        <w:rPr>
          <w:bCs/>
          <w:lang w:val="sah-RU"/>
        </w:rPr>
        <w:t>вносятся изменения в приказы о расписании ЕГЭ и ГВЭ-11</w:t>
      </w:r>
      <w:r w:rsidRPr="00D555C7">
        <w:rPr>
          <w:lang w:val="sah-RU"/>
        </w:rPr>
        <w:t>.</w:t>
      </w:r>
    </w:p>
    <w:p w:rsidR="00D555C7" w:rsidRPr="00D555C7" w:rsidRDefault="00D555C7" w:rsidP="00D555C7">
      <w:pPr>
        <w:ind w:firstLine="708"/>
        <w:jc w:val="both"/>
      </w:pPr>
      <w:r w:rsidRPr="00D555C7">
        <w:rPr>
          <w:lang w:val="sah-RU"/>
        </w:rPr>
        <w:t>Для обучающихся, не прошедших ГИА – 11 или получивших на ГИА – 11 неудовлетворительные результаты более чем по одному обязательному предмету, либо получивших повторно неудовлетворительный результат по одному из этих  предметов на ГИА – 11 в дополнительные сроки (лицам со справкой в обучении) </w:t>
      </w:r>
      <w:r w:rsidRPr="00D555C7">
        <w:rPr>
          <w:bCs/>
          <w:lang w:val="sah-RU"/>
        </w:rPr>
        <w:t>представится дополнительная возможность сдать ЕГЭ, ГВЭ в 2016 году.</w:t>
      </w:r>
    </w:p>
    <w:p w:rsidR="00D555C7" w:rsidRPr="00D555C7" w:rsidRDefault="00D555C7" w:rsidP="00D555C7">
      <w:pPr>
        <w:ind w:firstLine="708"/>
        <w:jc w:val="both"/>
      </w:pPr>
      <w:r w:rsidRPr="00D555C7">
        <w:t> </w:t>
      </w:r>
      <w:r w:rsidRPr="00D555C7">
        <w:rPr>
          <w:lang w:val="sah-RU"/>
        </w:rPr>
        <w:t>Для этого </w:t>
      </w:r>
      <w:r w:rsidRPr="00D555C7">
        <w:rPr>
          <w:bCs/>
          <w:lang w:val="sah-RU"/>
        </w:rPr>
        <w:t>будут</w:t>
      </w:r>
      <w:r w:rsidRPr="00D555C7">
        <w:rPr>
          <w:lang w:val="sah-RU"/>
        </w:rPr>
        <w:t> </w:t>
      </w:r>
      <w:r w:rsidRPr="00D555C7">
        <w:rPr>
          <w:bCs/>
          <w:lang w:val="sah-RU"/>
        </w:rPr>
        <w:t>установлены сентябрьские сроки проведения ГИА-11</w:t>
      </w:r>
      <w:r w:rsidRPr="00D555C7">
        <w:rPr>
          <w:lang w:val="sah-RU"/>
        </w:rPr>
        <w:t>:</w:t>
      </w:r>
    </w:p>
    <w:p w:rsidR="00D555C7" w:rsidRPr="00D555C7" w:rsidRDefault="00D555C7" w:rsidP="00D555C7">
      <w:pPr>
        <w:ind w:firstLine="708"/>
        <w:jc w:val="both"/>
      </w:pPr>
      <w:r w:rsidRPr="00D555C7">
        <w:rPr>
          <w:bCs/>
          <w:lang w:val="sah-RU"/>
        </w:rPr>
        <w:t>5 сентября</w:t>
      </w:r>
      <w:r w:rsidRPr="00D555C7">
        <w:rPr>
          <w:lang w:val="sah-RU"/>
        </w:rPr>
        <w:t> (понедельник) – русский язык (ЕГЭ, ГВЭ);</w:t>
      </w:r>
    </w:p>
    <w:p w:rsidR="00D555C7" w:rsidRPr="00D555C7" w:rsidRDefault="00D555C7" w:rsidP="00D555C7">
      <w:pPr>
        <w:ind w:firstLine="708"/>
        <w:jc w:val="both"/>
      </w:pPr>
      <w:r w:rsidRPr="00D555C7">
        <w:rPr>
          <w:bCs/>
          <w:lang w:val="sah-RU"/>
        </w:rPr>
        <w:t>8 сентября</w:t>
      </w:r>
      <w:r w:rsidRPr="00D555C7">
        <w:rPr>
          <w:lang w:val="sah-RU"/>
        </w:rPr>
        <w:t> (четверг) – ЕГЭ по </w:t>
      </w:r>
      <w:hyperlink r:id="rId37" w:tgtFrame="_blank" w:history="1">
        <w:r w:rsidRPr="00D555C7">
          <w:rPr>
            <w:rStyle w:val="a9"/>
            <w:bCs/>
            <w:color w:val="auto"/>
            <w:u w:val="none"/>
            <w:lang w:val="sah-RU"/>
          </w:rPr>
          <w:t>математике</w:t>
        </w:r>
      </w:hyperlink>
      <w:r w:rsidRPr="00D555C7">
        <w:rPr>
          <w:lang w:val="sah-RU"/>
        </w:rPr>
        <w:t> базового уровня, ГВЭ по </w:t>
      </w:r>
      <w:hyperlink r:id="rId38" w:tgtFrame="_blank" w:history="1">
        <w:r w:rsidRPr="00D555C7">
          <w:rPr>
            <w:rStyle w:val="a9"/>
            <w:bCs/>
            <w:color w:val="auto"/>
            <w:u w:val="none"/>
            <w:lang w:val="sah-RU"/>
          </w:rPr>
          <w:t>математике</w:t>
        </w:r>
      </w:hyperlink>
      <w:r w:rsidRPr="00D555C7">
        <w:rPr>
          <w:lang w:val="sah-RU"/>
        </w:rPr>
        <w:t>;</w:t>
      </w:r>
    </w:p>
    <w:p w:rsidR="00D555C7" w:rsidRPr="00D555C7" w:rsidRDefault="00D555C7" w:rsidP="00D555C7">
      <w:pPr>
        <w:ind w:firstLine="708"/>
        <w:jc w:val="both"/>
      </w:pPr>
      <w:r w:rsidRPr="00D555C7">
        <w:rPr>
          <w:bCs/>
          <w:lang w:val="sah-RU"/>
        </w:rPr>
        <w:t>14 сентября</w:t>
      </w:r>
      <w:r w:rsidRPr="00D555C7">
        <w:rPr>
          <w:lang w:val="sah-RU"/>
        </w:rPr>
        <w:t> (среда) – русский язык (ЕГЭ, ГВЭ), ЕГЭ по математике базового уровня, ГВЭ по </w:t>
      </w:r>
      <w:hyperlink r:id="rId39" w:tgtFrame="_blank" w:history="1">
        <w:r w:rsidRPr="00D555C7">
          <w:rPr>
            <w:rStyle w:val="a9"/>
            <w:bCs/>
            <w:color w:val="auto"/>
            <w:u w:val="none"/>
            <w:lang w:val="sah-RU"/>
          </w:rPr>
          <w:t>математике</w:t>
        </w:r>
      </w:hyperlink>
      <w:r w:rsidRPr="00D555C7">
        <w:rPr>
          <w:lang w:val="sah-RU"/>
        </w:rPr>
        <w:t>.</w:t>
      </w:r>
    </w:p>
    <w:p w:rsidR="00D555C7" w:rsidRPr="00D555C7" w:rsidRDefault="00D555C7" w:rsidP="00D555C7">
      <w:pPr>
        <w:ind w:firstLine="708"/>
        <w:jc w:val="both"/>
      </w:pPr>
      <w:r w:rsidRPr="00D555C7">
        <w:rPr>
          <w:lang w:val="sah-RU"/>
        </w:rPr>
        <w:t>Выбранные участником ГИА – 11 обязательные учебные предметы указываются им в </w:t>
      </w:r>
      <w:r w:rsidRPr="00D555C7">
        <w:rPr>
          <w:bCs/>
          <w:lang w:val="sah-RU"/>
        </w:rPr>
        <w:t>заявлении</w:t>
      </w:r>
      <w:r w:rsidRPr="00D555C7">
        <w:rPr>
          <w:lang w:val="sah-RU"/>
        </w:rPr>
        <w:t>, которое </w:t>
      </w:r>
      <w:r w:rsidRPr="00D555C7">
        <w:rPr>
          <w:bCs/>
          <w:lang w:val="sah-RU"/>
        </w:rPr>
        <w:t>подается</w:t>
      </w:r>
      <w:r w:rsidRPr="00D555C7">
        <w:rPr>
          <w:lang w:val="sah-RU"/>
        </w:rPr>
        <w:t> в период </w:t>
      </w:r>
      <w:r w:rsidRPr="00D555C7">
        <w:rPr>
          <w:bCs/>
          <w:lang w:val="sah-RU"/>
        </w:rPr>
        <w:t>с 8 августа по 22 августа 2016 года (включительно).</w:t>
      </w:r>
    </w:p>
    <w:p w:rsidR="00D555C7" w:rsidRPr="00D555C7" w:rsidRDefault="00D555C7" w:rsidP="00D555C7">
      <w:pPr>
        <w:ind w:firstLine="708"/>
        <w:jc w:val="both"/>
      </w:pPr>
      <w:r w:rsidRPr="00D555C7">
        <w:rPr>
          <w:lang w:val="sah-RU"/>
        </w:rPr>
        <w:t>К участию в ЕГЭ в сентябрьские сроки </w:t>
      </w:r>
      <w:r w:rsidRPr="00D555C7">
        <w:rPr>
          <w:bCs/>
          <w:lang w:val="sah-RU"/>
        </w:rPr>
        <w:t>не допускаются </w:t>
      </w:r>
      <w:r w:rsidRPr="00D555C7">
        <w:rPr>
          <w:lang w:val="sah-RU"/>
        </w:rPr>
        <w:t>выпускники прошлых лет и выпускники, получившие аттестат о среднем общем образовании в 2016 году, желающие улучшить ранее удовлетворительные результаты по указанным предметам.</w:t>
      </w:r>
    </w:p>
    <w:p w:rsidR="00D555C7" w:rsidRPr="00D555C7" w:rsidRDefault="00D555C7" w:rsidP="00D555C7">
      <w:pPr>
        <w:ind w:firstLine="708"/>
        <w:jc w:val="both"/>
      </w:pPr>
      <w:r w:rsidRPr="00D555C7">
        <w:t> </w:t>
      </w:r>
    </w:p>
    <w:p w:rsidR="00E32FB7" w:rsidRPr="00562989" w:rsidRDefault="00562989" w:rsidP="00562989">
      <w:pPr>
        <w:tabs>
          <w:tab w:val="left" w:pos="284"/>
        </w:tabs>
        <w:autoSpaceDE w:val="0"/>
        <w:autoSpaceDN w:val="0"/>
        <w:adjustRightInd w:val="0"/>
        <w:ind w:left="502" w:right="-1"/>
        <w:jc w:val="center"/>
        <w:rPr>
          <w:b/>
          <w:color w:val="000000"/>
          <w:shd w:val="clear" w:color="auto" w:fill="FFFFFF"/>
        </w:rPr>
      </w:pPr>
      <w:r>
        <w:rPr>
          <w:b/>
        </w:rPr>
        <w:lastRenderedPageBreak/>
        <w:t xml:space="preserve">5. </w:t>
      </w:r>
      <w:r w:rsidR="00E32FB7" w:rsidRPr="00562989">
        <w:rPr>
          <w:b/>
        </w:rPr>
        <w:t>Реализация мероприятий по физико-математическому образованию</w:t>
      </w:r>
    </w:p>
    <w:p w:rsidR="00E31106" w:rsidRDefault="00E31106" w:rsidP="00E31106">
      <w:pPr>
        <w:tabs>
          <w:tab w:val="left" w:pos="284"/>
        </w:tabs>
        <w:autoSpaceDE w:val="0"/>
        <w:autoSpaceDN w:val="0"/>
        <w:adjustRightInd w:val="0"/>
        <w:ind w:right="-1"/>
        <w:jc w:val="center"/>
        <w:rPr>
          <w:b/>
          <w:color w:val="000000"/>
          <w:shd w:val="clear" w:color="auto" w:fill="FFFFFF"/>
        </w:rPr>
      </w:pPr>
    </w:p>
    <w:p w:rsidR="00BE75E8" w:rsidRPr="00AE040A" w:rsidRDefault="00BE75E8" w:rsidP="00BE75E8">
      <w:pPr>
        <w:ind w:firstLine="708"/>
        <w:jc w:val="both"/>
      </w:pPr>
      <w:r>
        <w:t>Для повышения качества образования по физико-математическому направлению в улусе по распоряжению</w:t>
      </w:r>
      <w:r w:rsidRPr="00AE040A">
        <w:t xml:space="preserve"> Главы </w:t>
      </w:r>
      <w:r>
        <w:t xml:space="preserve">района </w:t>
      </w:r>
      <w:r w:rsidRPr="00AE040A">
        <w:t xml:space="preserve"> </w:t>
      </w:r>
      <w:proofErr w:type="gramStart"/>
      <w:r>
        <w:t>физико – математическое</w:t>
      </w:r>
      <w:proofErr w:type="gramEnd"/>
      <w:r>
        <w:t xml:space="preserve"> образование</w:t>
      </w:r>
      <w:r w:rsidRPr="00AE040A">
        <w:t xml:space="preserve"> </w:t>
      </w:r>
      <w:r>
        <w:t>объявлено приоритетным направлением</w:t>
      </w:r>
      <w:r w:rsidRPr="00AE040A">
        <w:t xml:space="preserve"> в общеобразовательных организациях </w:t>
      </w:r>
      <w:r>
        <w:t xml:space="preserve">Вилюйского улуса с 2015 года. </w:t>
      </w:r>
    </w:p>
    <w:p w:rsidR="00BE75E8" w:rsidRDefault="00BE75E8" w:rsidP="00BE75E8">
      <w:pPr>
        <w:ind w:firstLine="708"/>
        <w:jc w:val="both"/>
      </w:pPr>
      <w:r w:rsidRPr="00AE040A">
        <w:t>Утвержден план мероприятий на 2015-2017 годы по</w:t>
      </w:r>
      <w:r>
        <w:t xml:space="preserve"> физико-математическому образованию</w:t>
      </w:r>
      <w:r w:rsidRPr="00AE040A">
        <w:t>, посвященных 55-летию физико-математического движения в Республике Саха (Якутия)  в рамках реализации Концепции развития математического образования в Российской Федерации</w:t>
      </w:r>
      <w:r>
        <w:t xml:space="preserve">, к 100-летию Народного учителя СССР М.А. Алексеева. </w:t>
      </w:r>
    </w:p>
    <w:p w:rsidR="00A1060A" w:rsidRDefault="00A1060A" w:rsidP="00A1060A">
      <w:pPr>
        <w:shd w:val="clear" w:color="auto" w:fill="FFFFFF"/>
        <w:jc w:val="center"/>
        <w:rPr>
          <w:b/>
          <w:color w:val="000000"/>
        </w:rPr>
      </w:pPr>
    </w:p>
    <w:p w:rsidR="00A1060A" w:rsidRPr="0082654D" w:rsidRDefault="00A1060A" w:rsidP="00A1060A">
      <w:pPr>
        <w:shd w:val="clear" w:color="auto" w:fill="FFFFFF"/>
        <w:jc w:val="center"/>
        <w:rPr>
          <w:b/>
          <w:i/>
          <w:color w:val="000000"/>
        </w:rPr>
      </w:pPr>
      <w:r w:rsidRPr="0082654D">
        <w:rPr>
          <w:b/>
          <w:i/>
          <w:color w:val="000000"/>
        </w:rPr>
        <w:t>Республиканский</w:t>
      </w:r>
      <w:r w:rsidRPr="0082654D">
        <w:rPr>
          <w:b/>
          <w:i/>
          <w:color w:val="000000"/>
        </w:rPr>
        <w:tab/>
        <w:t xml:space="preserve"> физико-математический форум</w:t>
      </w:r>
    </w:p>
    <w:p w:rsidR="00A1060A" w:rsidRPr="00E371FB" w:rsidRDefault="00A1060A" w:rsidP="00A1060A">
      <w:pPr>
        <w:shd w:val="clear" w:color="auto" w:fill="FFFFFF"/>
        <w:ind w:firstLine="567"/>
        <w:jc w:val="both"/>
        <w:rPr>
          <w:color w:val="000000"/>
          <w:sz w:val="20"/>
          <w:szCs w:val="20"/>
        </w:rPr>
      </w:pPr>
      <w:r w:rsidRPr="00E371FB">
        <w:rPr>
          <w:color w:val="000000"/>
        </w:rPr>
        <w:t>10-11 марта в Вилюйске прошел республиканский физико-математический Форум,  посвященный 55-летию физико-математического движения в Республике Саха (Якутия), 100-летию Народного учителя СССР Михаила Андреевича Алексеева.</w:t>
      </w:r>
    </w:p>
    <w:p w:rsidR="00A1060A" w:rsidRPr="00E371FB" w:rsidRDefault="00A1060A" w:rsidP="00A1060A">
      <w:pPr>
        <w:shd w:val="clear" w:color="auto" w:fill="FFFFFF"/>
        <w:ind w:right="15" w:firstLine="567"/>
        <w:jc w:val="both"/>
        <w:rPr>
          <w:color w:val="000000"/>
          <w:sz w:val="20"/>
          <w:szCs w:val="20"/>
        </w:rPr>
      </w:pPr>
      <w:r w:rsidRPr="00E371FB">
        <w:rPr>
          <w:color w:val="000000"/>
        </w:rPr>
        <w:t xml:space="preserve">Лучшие учителя России </w:t>
      </w:r>
      <w:r>
        <w:rPr>
          <w:color w:val="000000"/>
        </w:rPr>
        <w:t xml:space="preserve">в рамках Форума </w:t>
      </w:r>
      <w:r w:rsidRPr="00E371FB">
        <w:rPr>
          <w:color w:val="000000"/>
        </w:rPr>
        <w:t>провели открытые уроки и мастер-классы</w:t>
      </w:r>
      <w:r>
        <w:rPr>
          <w:color w:val="000000"/>
        </w:rPr>
        <w:t>.</w:t>
      </w:r>
    </w:p>
    <w:p w:rsidR="00A1060A" w:rsidRPr="00E371FB" w:rsidRDefault="00A1060A" w:rsidP="00A1060A">
      <w:pPr>
        <w:shd w:val="clear" w:color="auto" w:fill="FFFFFF"/>
        <w:ind w:firstLine="567"/>
        <w:jc w:val="both"/>
        <w:rPr>
          <w:color w:val="000000"/>
          <w:sz w:val="20"/>
          <w:szCs w:val="20"/>
        </w:rPr>
      </w:pPr>
      <w:proofErr w:type="gramStart"/>
      <w:r w:rsidRPr="00E371FB">
        <w:rPr>
          <w:color w:val="000000"/>
        </w:rPr>
        <w:t>В первый день Форума проведены «Экспериментаниум» (лабораторные опыты провели учащиеся Верхневилюйского республиканского лицея-интерната  им. М.А. Алексеева), уроки победителей и лауреатов Всероссийского и республиканского конкурсов «Учитель года», консультации по физике для обучающихся 8-11 кл., консультации по математике для обучающихся с 9-11 кл., физико-технический </w:t>
      </w:r>
      <w:r w:rsidRPr="00E371FB">
        <w:rPr>
          <w:color w:val="000000"/>
          <w:lang w:val="sr-Cyrl-CS"/>
        </w:rPr>
        <w:t>конкурс школьников</w:t>
      </w:r>
      <w:r>
        <w:rPr>
          <w:color w:val="000000"/>
          <w:lang w:val="sr-Cyrl-CS"/>
        </w:rPr>
        <w:t xml:space="preserve"> </w:t>
      </w:r>
      <w:r w:rsidRPr="00E371FB">
        <w:rPr>
          <w:color w:val="000000"/>
        </w:rPr>
        <w:t>«Исследуем и проектируем», Фестиваль физиков им. Народного учителя СССР Михаила Андреевича Алексеева, лекции по астрономии</w:t>
      </w:r>
      <w:proofErr w:type="gramEnd"/>
      <w:r w:rsidRPr="00E371FB">
        <w:rPr>
          <w:color w:val="000000"/>
        </w:rPr>
        <w:t xml:space="preserve"> для учащихся 5-8 кл.  (Космическая обсерватория), выставка-продажа УМК, учебных пособий по подготовке к ОГЭ и  ЕГЭ, физико-технический </w:t>
      </w:r>
      <w:r w:rsidRPr="00E371FB">
        <w:rPr>
          <w:color w:val="000000"/>
          <w:lang w:val="sr-Cyrl-CS"/>
        </w:rPr>
        <w:t>конкурс школьников </w:t>
      </w:r>
      <w:r w:rsidRPr="00E371FB">
        <w:rPr>
          <w:color w:val="000000"/>
        </w:rPr>
        <w:t>«Исследуем и проектируем», мастер-классы для учителей математики и физики, круглый стол «Физико-математическое образование: проблемы и перспективы», родительское собрание.</w:t>
      </w:r>
    </w:p>
    <w:p w:rsidR="00A1060A" w:rsidRPr="00E371FB" w:rsidRDefault="00A1060A" w:rsidP="00A1060A">
      <w:pPr>
        <w:shd w:val="clear" w:color="auto" w:fill="FFFFFF"/>
        <w:ind w:firstLine="567"/>
        <w:jc w:val="both"/>
        <w:rPr>
          <w:color w:val="000000"/>
          <w:sz w:val="20"/>
          <w:szCs w:val="20"/>
        </w:rPr>
      </w:pPr>
      <w:r w:rsidRPr="00E371FB">
        <w:rPr>
          <w:color w:val="000000"/>
        </w:rPr>
        <w:t xml:space="preserve">Республиканский </w:t>
      </w:r>
      <w:r w:rsidRPr="00E371FB">
        <w:rPr>
          <w:b/>
          <w:color w:val="000000"/>
        </w:rPr>
        <w:t>Фестиваль физиков</w:t>
      </w:r>
      <w:r w:rsidRPr="00E371FB">
        <w:rPr>
          <w:color w:val="000000"/>
        </w:rPr>
        <w:t xml:space="preserve"> имени Народного учителя М.А. Алексеева прошел в Вилюйской гимназии имени И.Л. Кондакова. Фестиваль проходит четвертый год. В рамках Фестиваля </w:t>
      </w:r>
      <w:proofErr w:type="gramStart"/>
      <w:r w:rsidRPr="00E371FB">
        <w:rPr>
          <w:color w:val="000000"/>
        </w:rPr>
        <w:t>проведены</w:t>
      </w:r>
      <w:proofErr w:type="gramEnd"/>
      <w:r w:rsidRPr="00E371FB">
        <w:rPr>
          <w:color w:val="000000"/>
        </w:rPr>
        <w:t xml:space="preserve"> олимпиада по физике, конкурс лабораторных работ, чемпионат по робототехнике. Условия олимпиады и конкурса лабораторных работ разработали ученики М.А. Алексеева. Чемпионат по робототехнике прошел в ЦНТТУ, с которым гимназия работает по совместному проекту «Проектно-исследовательская деятельность в условиях интеграции общего и дополнительного образования».</w:t>
      </w:r>
    </w:p>
    <w:p w:rsidR="00A1060A" w:rsidRPr="00E371FB" w:rsidRDefault="00A1060A" w:rsidP="00A1060A">
      <w:pPr>
        <w:shd w:val="clear" w:color="auto" w:fill="FFFFFF"/>
        <w:ind w:firstLine="567"/>
        <w:jc w:val="both"/>
        <w:rPr>
          <w:color w:val="000000"/>
          <w:sz w:val="20"/>
          <w:szCs w:val="20"/>
        </w:rPr>
      </w:pPr>
      <w:r w:rsidRPr="00E371FB">
        <w:rPr>
          <w:color w:val="000000"/>
        </w:rPr>
        <w:t>В этом году в Фестивале приняли участие  14 команд из 9 школ улуса и 5 команд из школ Верхневилюйского, Нюрбинского и Сунтарского улусов, всего 98 учащихся. Гостями Фестиваля стали представители школ, ученики М.А. Алексеева.</w:t>
      </w:r>
      <w:bookmarkStart w:id="0" w:name="_GoBack"/>
      <w:bookmarkEnd w:id="0"/>
      <w:r w:rsidRPr="00E371FB">
        <w:rPr>
          <w:color w:val="000000"/>
        </w:rPr>
        <w:t> </w:t>
      </w:r>
    </w:p>
    <w:p w:rsidR="00A1060A" w:rsidRPr="00E371FB" w:rsidRDefault="00A1060A" w:rsidP="00A1060A">
      <w:pPr>
        <w:shd w:val="clear" w:color="auto" w:fill="FFFFFF"/>
        <w:ind w:firstLine="567"/>
        <w:jc w:val="both"/>
        <w:rPr>
          <w:color w:val="000000"/>
          <w:sz w:val="20"/>
          <w:szCs w:val="20"/>
        </w:rPr>
      </w:pPr>
      <w:r w:rsidRPr="00E371FB">
        <w:rPr>
          <w:color w:val="000000"/>
        </w:rPr>
        <w:t>По итогам Фестиваля Гран-при получила команда Вилюйской гимназии. Первое место заняла команда СОШ №1 им. Г.И. Чиряева, второе место – команда ВВРЛИ, третье – Вилючанская СОШ (Сунтарский улус).</w:t>
      </w:r>
    </w:p>
    <w:p w:rsidR="00A1060A" w:rsidRPr="00E371FB" w:rsidRDefault="00A1060A" w:rsidP="00A1060A">
      <w:pPr>
        <w:shd w:val="clear" w:color="auto" w:fill="FFFFFF"/>
        <w:ind w:firstLine="567"/>
        <w:jc w:val="both"/>
        <w:rPr>
          <w:color w:val="000000"/>
          <w:sz w:val="20"/>
          <w:szCs w:val="20"/>
        </w:rPr>
      </w:pPr>
      <w:r w:rsidRPr="00E371FB">
        <w:rPr>
          <w:color w:val="000000"/>
        </w:rPr>
        <w:t>Победители получили денежные сертификаты от учеников М.А. Алексеева на развитие кабинетов физики школ.</w:t>
      </w:r>
    </w:p>
    <w:p w:rsidR="00A1060A" w:rsidRPr="00E371FB" w:rsidRDefault="00A1060A" w:rsidP="00A1060A">
      <w:pPr>
        <w:shd w:val="clear" w:color="auto" w:fill="FFFFFF"/>
        <w:ind w:firstLine="567"/>
        <w:jc w:val="both"/>
        <w:rPr>
          <w:color w:val="000000"/>
          <w:sz w:val="20"/>
          <w:szCs w:val="20"/>
        </w:rPr>
      </w:pPr>
      <w:r w:rsidRPr="00E371FB">
        <w:rPr>
          <w:color w:val="000000"/>
        </w:rPr>
        <w:t xml:space="preserve">На </w:t>
      </w:r>
      <w:r w:rsidRPr="00E371FB">
        <w:rPr>
          <w:b/>
          <w:color w:val="000000"/>
        </w:rPr>
        <w:t>физико-техническом</w:t>
      </w:r>
      <w:r w:rsidRPr="000C5A16">
        <w:rPr>
          <w:b/>
          <w:color w:val="000000"/>
        </w:rPr>
        <w:t> </w:t>
      </w:r>
      <w:r w:rsidRPr="00E371FB">
        <w:rPr>
          <w:b/>
          <w:color w:val="000000"/>
          <w:lang w:val="sr-Cyrl-CS"/>
        </w:rPr>
        <w:t>конкурсе школьников</w:t>
      </w:r>
      <w:r w:rsidRPr="00E371FB">
        <w:rPr>
          <w:color w:val="000000"/>
          <w:lang w:val="sr-Cyrl-CS"/>
        </w:rPr>
        <w:t> </w:t>
      </w:r>
      <w:r w:rsidRPr="00E371FB">
        <w:rPr>
          <w:b/>
          <w:color w:val="000000"/>
        </w:rPr>
        <w:t>«Исследуем и проектируем»</w:t>
      </w:r>
      <w:r w:rsidRPr="00E371FB">
        <w:rPr>
          <w:color w:val="000000"/>
        </w:rPr>
        <w:t xml:space="preserve"> приняли участие из школ Вилюйского, Верхневилюйского, Сунтарского, Нюрбинского улусов всего19 учащихся.</w:t>
      </w:r>
    </w:p>
    <w:p w:rsidR="00A1060A" w:rsidRPr="00E371FB" w:rsidRDefault="00A1060A" w:rsidP="00A1060A">
      <w:pPr>
        <w:shd w:val="clear" w:color="auto" w:fill="FFFFFF"/>
        <w:ind w:firstLine="567"/>
        <w:jc w:val="both"/>
        <w:rPr>
          <w:color w:val="000000"/>
          <w:sz w:val="20"/>
          <w:szCs w:val="20"/>
        </w:rPr>
      </w:pPr>
      <w:proofErr w:type="gramStart"/>
      <w:r w:rsidRPr="00E371FB">
        <w:rPr>
          <w:color w:val="000000"/>
        </w:rPr>
        <w:t>По итогам конкурса диплом 1 степени награжден Гуляев Афанасий, ученик 11 класса МБОУ «Вилюйчанский лицей - интернат», дипломами 2 степени – Иванов Никита, ученик 10 «а» класса и Катанова Саяна, ученица 11 класса  МБОУ «Вилюйская гимназия», дипломами 3 степени – Николаев Василий, ученик 10 класса МБОУ «Нюрбинский технический лицей им. А.Н. Чусовского» и Тарасов Алексей Анатольевич, ученик 11 «а» класса ГБОУ РС</w:t>
      </w:r>
      <w:proofErr w:type="gramEnd"/>
      <w:r w:rsidRPr="00E371FB">
        <w:rPr>
          <w:color w:val="000000"/>
        </w:rPr>
        <w:t xml:space="preserve"> (Я) «Верхневилюйский лицей-интернат».</w:t>
      </w:r>
    </w:p>
    <w:p w:rsidR="00A1060A" w:rsidRPr="00E371FB" w:rsidRDefault="00A1060A" w:rsidP="00A1060A">
      <w:pPr>
        <w:shd w:val="clear" w:color="auto" w:fill="FFFFFF"/>
        <w:ind w:firstLine="567"/>
        <w:jc w:val="both"/>
        <w:rPr>
          <w:color w:val="000000"/>
          <w:sz w:val="20"/>
          <w:szCs w:val="20"/>
        </w:rPr>
      </w:pPr>
      <w:proofErr w:type="gramStart"/>
      <w:r w:rsidRPr="00E371FB">
        <w:rPr>
          <w:color w:val="000000"/>
        </w:rPr>
        <w:t xml:space="preserve">Во второй день проведены актовые лекции ведущих ученых (Григорьев Ю.М., Саввинова Н.А.), практикум по решению задач, консультации по физике для обучающихся 8-11 кл., консультации по математике для обучающихся 9-11 кл., </w:t>
      </w:r>
      <w:r w:rsidRPr="00E371FB">
        <w:rPr>
          <w:color w:val="000000"/>
        </w:rPr>
        <w:lastRenderedPageBreak/>
        <w:t>заключительный этап </w:t>
      </w:r>
      <w:r w:rsidRPr="00E371FB">
        <w:rPr>
          <w:color w:val="000000"/>
          <w:lang w:val="en-US"/>
        </w:rPr>
        <w:t>IV</w:t>
      </w:r>
      <w:r w:rsidRPr="00E371FB">
        <w:rPr>
          <w:color w:val="000000"/>
        </w:rPr>
        <w:t> Северо-Восточной олимпиады школьников по  физике с 7-11 класс, республиканский конкурс методических объединений физико-математического цикла.</w:t>
      </w:r>
      <w:proofErr w:type="gramEnd"/>
      <w:r w:rsidRPr="00E371FB">
        <w:rPr>
          <w:color w:val="000000"/>
        </w:rPr>
        <w:t xml:space="preserve"> Всего консультациями </w:t>
      </w:r>
      <w:proofErr w:type="gramStart"/>
      <w:r w:rsidRPr="00E371FB">
        <w:rPr>
          <w:color w:val="000000"/>
        </w:rPr>
        <w:t>охвачены</w:t>
      </w:r>
      <w:proofErr w:type="gramEnd"/>
      <w:r w:rsidRPr="00E371FB">
        <w:rPr>
          <w:color w:val="000000"/>
        </w:rPr>
        <w:t xml:space="preserve"> 498 детей, 81</w:t>
      </w:r>
      <w:r>
        <w:rPr>
          <w:color w:val="000000"/>
        </w:rPr>
        <w:t xml:space="preserve"> </w:t>
      </w:r>
      <w:r w:rsidRPr="00E371FB">
        <w:rPr>
          <w:color w:val="000000"/>
        </w:rPr>
        <w:t>родитель, более 200</w:t>
      </w:r>
      <w:r>
        <w:rPr>
          <w:color w:val="000000"/>
        </w:rPr>
        <w:t xml:space="preserve"> </w:t>
      </w:r>
      <w:r w:rsidRPr="00E371FB">
        <w:rPr>
          <w:color w:val="000000"/>
        </w:rPr>
        <w:t>учителей.</w:t>
      </w:r>
    </w:p>
    <w:p w:rsidR="00A1060A" w:rsidRDefault="00A1060A" w:rsidP="00A1060A">
      <w:pPr>
        <w:shd w:val="clear" w:color="auto" w:fill="FFFFFF"/>
        <w:ind w:firstLine="567"/>
        <w:jc w:val="both"/>
        <w:rPr>
          <w:color w:val="000000"/>
          <w:sz w:val="20"/>
          <w:szCs w:val="20"/>
        </w:rPr>
      </w:pPr>
      <w:r w:rsidRPr="00E371FB">
        <w:rPr>
          <w:color w:val="000000"/>
        </w:rPr>
        <w:t>В рамках форума в Вилюйской гимназии имени И.Л. Кондакова 11-12 марта прошел заключительный этап </w:t>
      </w:r>
      <w:r w:rsidRPr="00E371FB">
        <w:rPr>
          <w:color w:val="000000"/>
          <w:lang w:val="en-US"/>
        </w:rPr>
        <w:t>IV</w:t>
      </w:r>
      <w:r>
        <w:rPr>
          <w:color w:val="000000"/>
        </w:rPr>
        <w:t xml:space="preserve">-й </w:t>
      </w:r>
      <w:r w:rsidRPr="00E371FB">
        <w:rPr>
          <w:color w:val="000000"/>
        </w:rPr>
        <w:t>Северо-Восточной олимпиады школьников по физике для учащихся 7-11 кл. и по математике для учащихся 10-11 кл. Олимпиаду провели преподаватели СВФУ им. М.К. Аммосова.</w:t>
      </w:r>
      <w:r>
        <w:rPr>
          <w:color w:val="000000"/>
        </w:rPr>
        <w:t xml:space="preserve"> В олимпиаде по физике</w:t>
      </w:r>
      <w:r>
        <w:rPr>
          <w:color w:val="000000"/>
          <w:sz w:val="20"/>
          <w:szCs w:val="20"/>
        </w:rPr>
        <w:t xml:space="preserve"> п</w:t>
      </w:r>
      <w:r w:rsidRPr="00E371FB">
        <w:rPr>
          <w:color w:val="000000"/>
        </w:rPr>
        <w:t>риняли участие 7 учащихся. По математике – 88 учащихся.</w:t>
      </w:r>
    </w:p>
    <w:p w:rsidR="00A1060A" w:rsidRPr="000C5A16" w:rsidRDefault="00A1060A" w:rsidP="00A1060A">
      <w:pPr>
        <w:shd w:val="clear" w:color="auto" w:fill="FFFFFF"/>
        <w:ind w:firstLine="567"/>
        <w:jc w:val="both"/>
        <w:rPr>
          <w:color w:val="000000"/>
          <w:sz w:val="20"/>
          <w:szCs w:val="20"/>
        </w:rPr>
      </w:pPr>
      <w:r w:rsidRPr="0030071A">
        <w:rPr>
          <w:color w:val="000000"/>
        </w:rPr>
        <w:t xml:space="preserve">11 марта 2016 г. в </w:t>
      </w:r>
      <w:proofErr w:type="gramStart"/>
      <w:r w:rsidRPr="0030071A">
        <w:rPr>
          <w:color w:val="000000"/>
        </w:rPr>
        <w:t>Вилюйской</w:t>
      </w:r>
      <w:proofErr w:type="gramEnd"/>
      <w:r w:rsidRPr="0030071A">
        <w:rPr>
          <w:color w:val="000000"/>
        </w:rPr>
        <w:t xml:space="preserve"> СОШ №1 прошел региональный фестиваль-конкурс методических объединений физико-математического цикла «Лучшее методическое объединение».</w:t>
      </w:r>
    </w:p>
    <w:p w:rsidR="00A1060A" w:rsidRPr="0030071A" w:rsidRDefault="00A1060A" w:rsidP="00A1060A">
      <w:pPr>
        <w:shd w:val="clear" w:color="auto" w:fill="FFFFFF"/>
        <w:ind w:firstLine="567"/>
        <w:jc w:val="both"/>
        <w:rPr>
          <w:rFonts w:ascii="Arial" w:hAnsi="Arial" w:cs="Arial"/>
          <w:color w:val="000000"/>
          <w:sz w:val="20"/>
          <w:szCs w:val="20"/>
        </w:rPr>
      </w:pPr>
      <w:r w:rsidRPr="0030071A">
        <w:rPr>
          <w:color w:val="000000"/>
        </w:rPr>
        <w:t>В конкурсе приняли участие МО Вилюйской гимназии, МО ФМЦ Баппагайинской СОШ  им. М.А. Алексеева, МО ФМЦ Вилюйской СОШ №3 им. Н.С. Степанова, МО ФМЦ Вилючанского лицея-интерната им. В.Г. Акимова Сунтарского улуса, МО ФМЦ Верхневилюйской Республиканской гимназии им. М.А. Алексеева.</w:t>
      </w:r>
    </w:p>
    <w:p w:rsidR="00A1060A" w:rsidRPr="0030071A" w:rsidRDefault="00A1060A" w:rsidP="00A1060A">
      <w:pPr>
        <w:shd w:val="clear" w:color="auto" w:fill="FFFFFF"/>
        <w:ind w:firstLine="567"/>
        <w:jc w:val="both"/>
        <w:rPr>
          <w:rFonts w:ascii="Arial" w:hAnsi="Arial" w:cs="Arial"/>
          <w:color w:val="000000"/>
          <w:sz w:val="20"/>
          <w:szCs w:val="20"/>
        </w:rPr>
      </w:pPr>
      <w:r w:rsidRPr="0030071A">
        <w:rPr>
          <w:color w:val="000000"/>
        </w:rPr>
        <w:t>Конкурс прошел в три этапа</w:t>
      </w:r>
      <w:r>
        <w:rPr>
          <w:color w:val="000000"/>
        </w:rPr>
        <w:t>:</w:t>
      </w:r>
      <w:r w:rsidRPr="0030071A">
        <w:rPr>
          <w:color w:val="000000"/>
        </w:rPr>
        <w:t xml:space="preserve"> 1–й этап - визитная кар</w:t>
      </w:r>
      <w:r>
        <w:rPr>
          <w:color w:val="000000"/>
        </w:rPr>
        <w:t>точка «Ода методической работе»,</w:t>
      </w:r>
      <w:r w:rsidRPr="0030071A">
        <w:rPr>
          <w:color w:val="000000"/>
        </w:rPr>
        <w:t xml:space="preserve"> 2–</w:t>
      </w:r>
      <w:r>
        <w:rPr>
          <w:color w:val="000000"/>
        </w:rPr>
        <w:t>й</w:t>
      </w:r>
      <w:r w:rsidRPr="0030071A">
        <w:rPr>
          <w:color w:val="000000"/>
        </w:rPr>
        <w:t xml:space="preserve"> этап </w:t>
      </w:r>
      <w:r>
        <w:rPr>
          <w:color w:val="000000"/>
        </w:rPr>
        <w:t xml:space="preserve">- </w:t>
      </w:r>
      <w:r w:rsidRPr="0030071A">
        <w:rPr>
          <w:color w:val="000000"/>
        </w:rPr>
        <w:t>«Методический обоз»</w:t>
      </w:r>
      <w:r>
        <w:rPr>
          <w:color w:val="000000"/>
        </w:rPr>
        <w:t>,</w:t>
      </w:r>
      <w:r w:rsidRPr="0030071A">
        <w:rPr>
          <w:color w:val="000000"/>
        </w:rPr>
        <w:t xml:space="preserve"> 3-й этап – «Методическая галерея</w:t>
      </w:r>
      <w:r>
        <w:rPr>
          <w:color w:val="000000"/>
        </w:rPr>
        <w:t xml:space="preserve">». </w:t>
      </w:r>
    </w:p>
    <w:p w:rsidR="00A1060A" w:rsidRPr="0030071A" w:rsidRDefault="00A1060A" w:rsidP="00A1060A">
      <w:pPr>
        <w:shd w:val="clear" w:color="auto" w:fill="FFFFFF"/>
        <w:ind w:firstLine="567"/>
        <w:jc w:val="both"/>
        <w:rPr>
          <w:rFonts w:ascii="Arial" w:hAnsi="Arial" w:cs="Arial"/>
          <w:color w:val="000000"/>
          <w:sz w:val="20"/>
          <w:szCs w:val="20"/>
        </w:rPr>
      </w:pPr>
      <w:r w:rsidRPr="0030071A">
        <w:rPr>
          <w:color w:val="000000"/>
          <w:lang w:val="sah-RU"/>
        </w:rPr>
        <w:t>По итогам конкурса места распределились таким образом:</w:t>
      </w:r>
    </w:p>
    <w:p w:rsidR="00A1060A" w:rsidRPr="0030071A" w:rsidRDefault="00A1060A" w:rsidP="00A1060A">
      <w:pPr>
        <w:shd w:val="clear" w:color="auto" w:fill="FFFFFF"/>
        <w:ind w:firstLine="567"/>
        <w:jc w:val="both"/>
        <w:rPr>
          <w:rFonts w:ascii="Arial" w:hAnsi="Arial" w:cs="Arial"/>
          <w:color w:val="000000"/>
          <w:sz w:val="20"/>
          <w:szCs w:val="20"/>
        </w:rPr>
      </w:pPr>
      <w:r w:rsidRPr="0030071A">
        <w:rPr>
          <w:color w:val="000000"/>
          <w:lang w:val="sah-RU"/>
        </w:rPr>
        <w:t>1 место – МО физико-математичсеского цикла МБОУ “Вилюйская гимназия”;</w:t>
      </w:r>
    </w:p>
    <w:p w:rsidR="00A1060A" w:rsidRPr="0030071A" w:rsidRDefault="00A1060A" w:rsidP="00A1060A">
      <w:pPr>
        <w:shd w:val="clear" w:color="auto" w:fill="FFFFFF"/>
        <w:ind w:firstLine="567"/>
        <w:jc w:val="both"/>
        <w:rPr>
          <w:rFonts w:ascii="Arial" w:hAnsi="Arial" w:cs="Arial"/>
          <w:color w:val="000000"/>
          <w:sz w:val="20"/>
          <w:szCs w:val="20"/>
        </w:rPr>
      </w:pPr>
      <w:r w:rsidRPr="0030071A">
        <w:rPr>
          <w:color w:val="000000"/>
          <w:lang w:val="sah-RU"/>
        </w:rPr>
        <w:t>2 место – МО физико-математичсеского цикла МБОУ “Вилючанский лицей-интернат”;</w:t>
      </w:r>
    </w:p>
    <w:p w:rsidR="00A1060A" w:rsidRDefault="00A1060A" w:rsidP="00A1060A">
      <w:pPr>
        <w:shd w:val="clear" w:color="auto" w:fill="FFFFFF"/>
        <w:ind w:firstLine="567"/>
        <w:jc w:val="both"/>
        <w:rPr>
          <w:color w:val="000000"/>
          <w:lang w:val="sah-RU"/>
        </w:rPr>
      </w:pPr>
      <w:r w:rsidRPr="0030071A">
        <w:rPr>
          <w:color w:val="000000"/>
          <w:lang w:val="sah-RU"/>
        </w:rPr>
        <w:t>3 место – МО физико-математичсеского цикла МБОУ “Вилюйская СОШ №3 им. Н.С. Степанова”.</w:t>
      </w:r>
    </w:p>
    <w:p w:rsidR="00A1060A" w:rsidRDefault="00A1060A" w:rsidP="00BE75E8">
      <w:pPr>
        <w:ind w:firstLine="708"/>
        <w:jc w:val="both"/>
      </w:pPr>
    </w:p>
    <w:p w:rsidR="0082654D" w:rsidRPr="00054ECE" w:rsidRDefault="0082654D" w:rsidP="0082654D">
      <w:pPr>
        <w:jc w:val="center"/>
        <w:rPr>
          <w:b/>
          <w:i/>
        </w:rPr>
      </w:pPr>
      <w:r>
        <w:rPr>
          <w:b/>
          <w:i/>
        </w:rPr>
        <w:t>У</w:t>
      </w:r>
      <w:r w:rsidRPr="00054ECE">
        <w:rPr>
          <w:b/>
          <w:i/>
        </w:rPr>
        <w:t>лусн</w:t>
      </w:r>
      <w:r>
        <w:rPr>
          <w:b/>
          <w:i/>
        </w:rPr>
        <w:t>ая</w:t>
      </w:r>
      <w:r w:rsidRPr="00054ECE">
        <w:rPr>
          <w:b/>
          <w:i/>
        </w:rPr>
        <w:t xml:space="preserve"> Аммосовск</w:t>
      </w:r>
      <w:r>
        <w:rPr>
          <w:b/>
          <w:i/>
        </w:rPr>
        <w:t>ая</w:t>
      </w:r>
      <w:r w:rsidRPr="00054ECE">
        <w:rPr>
          <w:b/>
          <w:i/>
        </w:rPr>
        <w:t xml:space="preserve"> НПК </w:t>
      </w:r>
    </w:p>
    <w:p w:rsidR="0082654D" w:rsidRPr="00054ECE" w:rsidRDefault="0082654D" w:rsidP="0082654D">
      <w:pPr>
        <w:jc w:val="center"/>
        <w:rPr>
          <w:b/>
          <w:i/>
        </w:rPr>
      </w:pPr>
      <w:r w:rsidRPr="00054ECE">
        <w:rPr>
          <w:b/>
          <w:i/>
        </w:rPr>
        <w:t>учителей начальных классов и математики</w:t>
      </w:r>
    </w:p>
    <w:p w:rsidR="0082654D" w:rsidRDefault="0082654D" w:rsidP="0082654D">
      <w:pPr>
        <w:ind w:firstLine="708"/>
        <w:jc w:val="both"/>
      </w:pPr>
      <w:proofErr w:type="gramStart"/>
      <w:r>
        <w:t xml:space="preserve">16 марта 2016 года в Чочунской СОШ имени И.М. Гоголева с целью развития и распространения новых форм и методов работы на уроках математики, распространения и представления педагогического опыта проведена </w:t>
      </w:r>
      <w:r>
        <w:rPr>
          <w:lang w:val="en-US"/>
        </w:rPr>
        <w:t>IV</w:t>
      </w:r>
      <w:r>
        <w:t>-я Аммосовская научно-практическая конференция среди учителей начальных классов и математики по теме «Особенности математических представлений якутов и их применение в обучении математике младших школьников».</w:t>
      </w:r>
      <w:proofErr w:type="gramEnd"/>
    </w:p>
    <w:p w:rsidR="0082654D" w:rsidRDefault="0082654D" w:rsidP="0082654D">
      <w:pPr>
        <w:ind w:left="708"/>
        <w:jc w:val="both"/>
      </w:pPr>
      <w:r>
        <w:t>В конференции приняли участие 14 педагогов из улуса.</w:t>
      </w:r>
    </w:p>
    <w:p w:rsidR="0082654D" w:rsidRPr="006C260D" w:rsidRDefault="0082654D" w:rsidP="0082654D">
      <w:pPr>
        <w:ind w:left="708"/>
        <w:jc w:val="both"/>
      </w:pPr>
      <w:r w:rsidRPr="006C260D">
        <w:t>По результатам работы экспертной комиссии места распределились следующим образом:</w:t>
      </w:r>
    </w:p>
    <w:p w:rsidR="0082654D" w:rsidRPr="0082654D" w:rsidRDefault="0082654D" w:rsidP="0082654D">
      <w:pPr>
        <w:pStyle w:val="a3"/>
        <w:ind w:left="1068"/>
        <w:jc w:val="both"/>
        <w:rPr>
          <w:rFonts w:ascii="Times New Roman" w:hAnsi="Times New Roman"/>
          <w:lang w:val="ru-RU"/>
        </w:rPr>
      </w:pPr>
      <w:r w:rsidRPr="0082654D">
        <w:rPr>
          <w:rFonts w:ascii="Times New Roman" w:hAnsi="Times New Roman"/>
          <w:lang w:val="ru-RU"/>
        </w:rPr>
        <w:t>1 место - Типанова С.А.,  учитель математики ВСОШ №3  с докладом «Саха сабарайахсаана – как одно из средств развития»;</w:t>
      </w:r>
    </w:p>
    <w:p w:rsidR="0082654D" w:rsidRPr="0082654D" w:rsidRDefault="0082654D" w:rsidP="0082654D">
      <w:pPr>
        <w:pStyle w:val="a3"/>
        <w:ind w:left="1068"/>
        <w:jc w:val="both"/>
        <w:rPr>
          <w:rFonts w:ascii="Times New Roman" w:hAnsi="Times New Roman"/>
          <w:lang w:val="ru-RU"/>
        </w:rPr>
      </w:pPr>
      <w:r w:rsidRPr="0082654D">
        <w:rPr>
          <w:rFonts w:ascii="Times New Roman" w:hAnsi="Times New Roman"/>
          <w:lang w:val="ru-RU"/>
        </w:rPr>
        <w:t xml:space="preserve">1 место - </w:t>
      </w:r>
      <w:proofErr w:type="gramStart"/>
      <w:r w:rsidRPr="0082654D">
        <w:rPr>
          <w:rFonts w:ascii="Times New Roman" w:hAnsi="Times New Roman"/>
          <w:lang w:val="ru-RU"/>
        </w:rPr>
        <w:t>Митина</w:t>
      </w:r>
      <w:proofErr w:type="gramEnd"/>
      <w:r w:rsidRPr="0082654D">
        <w:rPr>
          <w:rFonts w:ascii="Times New Roman" w:hAnsi="Times New Roman"/>
          <w:lang w:val="ru-RU"/>
        </w:rPr>
        <w:t xml:space="preserve"> Л.Н., учитель начальных классов ВНОШ №1 с докладом «Волшебные точки»;</w:t>
      </w:r>
    </w:p>
    <w:p w:rsidR="0082654D" w:rsidRPr="0082654D" w:rsidRDefault="0082654D" w:rsidP="0082654D">
      <w:pPr>
        <w:pStyle w:val="a3"/>
        <w:ind w:left="1068"/>
        <w:jc w:val="both"/>
        <w:rPr>
          <w:rFonts w:ascii="Times New Roman" w:hAnsi="Times New Roman"/>
          <w:lang w:val="ru-RU"/>
        </w:rPr>
      </w:pPr>
      <w:r w:rsidRPr="0082654D">
        <w:rPr>
          <w:rFonts w:ascii="Times New Roman" w:hAnsi="Times New Roman"/>
          <w:lang w:val="ru-RU"/>
        </w:rPr>
        <w:t xml:space="preserve">2 место - Тумфали В.И., учитель начальных классов Чочунской СОШ с </w:t>
      </w:r>
      <w:proofErr w:type="gramStart"/>
      <w:r w:rsidRPr="0082654D">
        <w:rPr>
          <w:rFonts w:ascii="Times New Roman" w:hAnsi="Times New Roman"/>
          <w:lang w:val="ru-RU"/>
        </w:rPr>
        <w:t>докладом «Ɵб</w:t>
      </w:r>
      <w:proofErr w:type="gramEnd"/>
      <w:r w:rsidRPr="0082654D">
        <w:rPr>
          <w:rFonts w:ascii="Times New Roman" w:hAnsi="Times New Roman"/>
          <w:lang w:val="ru-RU"/>
        </w:rPr>
        <w:t>үгэлэрбит бириэмэ кээмэйдэрин ахсаан уруогар туһаныы».</w:t>
      </w:r>
    </w:p>
    <w:p w:rsidR="0082654D" w:rsidRDefault="0082654D" w:rsidP="0082654D">
      <w:pPr>
        <w:jc w:val="both"/>
      </w:pPr>
    </w:p>
    <w:p w:rsidR="0082654D" w:rsidRPr="003C20B3" w:rsidRDefault="0082654D" w:rsidP="0082654D">
      <w:pPr>
        <w:jc w:val="center"/>
        <w:rPr>
          <w:b/>
          <w:i/>
        </w:rPr>
      </w:pPr>
      <w:proofErr w:type="gramStart"/>
      <w:r>
        <w:rPr>
          <w:b/>
          <w:i/>
        </w:rPr>
        <w:t>У</w:t>
      </w:r>
      <w:r w:rsidRPr="003C20B3">
        <w:rPr>
          <w:b/>
          <w:i/>
        </w:rPr>
        <w:t>лусн</w:t>
      </w:r>
      <w:r>
        <w:rPr>
          <w:b/>
          <w:i/>
        </w:rPr>
        <w:t>ая</w:t>
      </w:r>
      <w:proofErr w:type="gramEnd"/>
      <w:r w:rsidRPr="003C20B3">
        <w:rPr>
          <w:b/>
          <w:i/>
        </w:rPr>
        <w:t xml:space="preserve">  НПК «4 Алексеевские чтения»,  приуроченн</w:t>
      </w:r>
      <w:r>
        <w:rPr>
          <w:b/>
          <w:i/>
        </w:rPr>
        <w:t>ая</w:t>
      </w:r>
      <w:r w:rsidRPr="003C20B3">
        <w:rPr>
          <w:b/>
          <w:i/>
        </w:rPr>
        <w:t xml:space="preserve"> к 100-му юбилею</w:t>
      </w:r>
    </w:p>
    <w:p w:rsidR="0082654D" w:rsidRPr="003C20B3" w:rsidRDefault="0082654D" w:rsidP="0082654D">
      <w:pPr>
        <w:jc w:val="center"/>
        <w:rPr>
          <w:b/>
          <w:i/>
        </w:rPr>
      </w:pPr>
      <w:r w:rsidRPr="003C20B3">
        <w:rPr>
          <w:b/>
          <w:i/>
        </w:rPr>
        <w:t>народного учителя СССР М.А. Алексеева</w:t>
      </w:r>
    </w:p>
    <w:p w:rsidR="0082654D" w:rsidRDefault="0082654D" w:rsidP="0082654D">
      <w:pPr>
        <w:ind w:firstLine="567"/>
        <w:jc w:val="both"/>
      </w:pPr>
      <w:r w:rsidRPr="007E38E8">
        <w:t xml:space="preserve">9 апреля 2016 года </w:t>
      </w:r>
      <w:proofErr w:type="gramStart"/>
      <w:r w:rsidRPr="007E38E8">
        <w:t>в</w:t>
      </w:r>
      <w:proofErr w:type="gramEnd"/>
      <w:r w:rsidRPr="007E38E8">
        <w:t xml:space="preserve"> с. Илбенге  </w:t>
      </w:r>
      <w:proofErr w:type="gramStart"/>
      <w:r w:rsidRPr="007E38E8">
        <w:t>проведена</w:t>
      </w:r>
      <w:proofErr w:type="gramEnd"/>
      <w:r w:rsidRPr="007E38E8">
        <w:t xml:space="preserve">  </w:t>
      </w:r>
      <w:r>
        <w:t xml:space="preserve">традиционная </w:t>
      </w:r>
      <w:r w:rsidRPr="007E38E8">
        <w:t>улусная конференция «Алексеевские чтения».</w:t>
      </w:r>
      <w:r>
        <w:t xml:space="preserve">           </w:t>
      </w:r>
    </w:p>
    <w:p w:rsidR="0082654D" w:rsidRPr="007E38E8" w:rsidRDefault="0082654D" w:rsidP="0082654D">
      <w:pPr>
        <w:ind w:left="426" w:firstLine="141"/>
        <w:contextualSpacing/>
        <w:jc w:val="both"/>
      </w:pPr>
      <w:r>
        <w:t>По положению чтения проводились</w:t>
      </w:r>
      <w:r w:rsidRPr="007E38E8">
        <w:t xml:space="preserve"> в 1 тур: публичная защита по следующим направлениям: </w:t>
      </w:r>
      <w:r w:rsidRPr="007E38E8">
        <w:br/>
        <w:t>1. Жизнь и деятельность М.А.Алексеева (5-8 классы)</w:t>
      </w:r>
      <w:r>
        <w:t>;</w:t>
      </w:r>
    </w:p>
    <w:p w:rsidR="0082654D" w:rsidRPr="007E38E8" w:rsidRDefault="0082654D" w:rsidP="0082654D">
      <w:pPr>
        <w:ind w:left="357"/>
        <w:contextualSpacing/>
      </w:pPr>
      <w:r w:rsidRPr="007E38E8">
        <w:t>2. Физико-математические, технические науки и информатика. (9-11 классы)</w:t>
      </w:r>
      <w:r>
        <w:t>;</w:t>
      </w:r>
    </w:p>
    <w:p w:rsidR="0082654D" w:rsidRPr="00C06262" w:rsidRDefault="0082654D" w:rsidP="0082654D">
      <w:pPr>
        <w:ind w:left="357"/>
        <w:contextualSpacing/>
        <w:rPr>
          <w:b/>
        </w:rPr>
      </w:pPr>
      <w:r w:rsidRPr="007E38E8">
        <w:t>3. Техническое моделирование (1-4 классы)</w:t>
      </w:r>
      <w:r>
        <w:t>;</w:t>
      </w:r>
      <w:r w:rsidRPr="007E38E8">
        <w:br/>
        <w:t xml:space="preserve">4. « В воспитании нельзя ошибаться» </w:t>
      </w:r>
      <w:proofErr w:type="gramStart"/>
      <w:r w:rsidRPr="007E38E8">
        <w:t>(</w:t>
      </w:r>
      <w:r>
        <w:t xml:space="preserve"> </w:t>
      </w:r>
      <w:proofErr w:type="gramEnd"/>
      <w:r>
        <w:t>секция для учителей</w:t>
      </w:r>
      <w:r w:rsidRPr="007E38E8">
        <w:t>)</w:t>
      </w:r>
      <w:r>
        <w:t>.</w:t>
      </w:r>
    </w:p>
    <w:p w:rsidR="0082654D" w:rsidRPr="0051436A" w:rsidRDefault="0082654D" w:rsidP="0082654D">
      <w:pPr>
        <w:pStyle w:val="a3"/>
        <w:ind w:left="0" w:firstLine="567"/>
        <w:jc w:val="both"/>
        <w:rPr>
          <w:rFonts w:ascii="Times New Roman" w:hAnsi="Times New Roman"/>
          <w:lang w:val="ru-RU"/>
        </w:rPr>
      </w:pPr>
      <w:r w:rsidRPr="0082654D">
        <w:rPr>
          <w:rFonts w:ascii="Times New Roman" w:hAnsi="Times New Roman"/>
          <w:lang w:val="ru-RU"/>
        </w:rPr>
        <w:lastRenderedPageBreak/>
        <w:t xml:space="preserve">В конференции приняли участие учащиеся Лекеченской СОШ имени А.И. Леонтьева, Тасагарской СОШ имени Н.Н. Каратаева, ВОСОШ и Баппагайинской СОШ им. </w:t>
      </w:r>
      <w:r w:rsidRPr="0051436A">
        <w:rPr>
          <w:rFonts w:ascii="Times New Roman" w:hAnsi="Times New Roman"/>
          <w:lang w:val="ru-RU"/>
        </w:rPr>
        <w:t>М.А. Алексеева. Проведены мастер-классы, работа  по секциям.</w:t>
      </w:r>
    </w:p>
    <w:p w:rsidR="00A1060A" w:rsidRDefault="00A1060A" w:rsidP="00BE75E8">
      <w:pPr>
        <w:ind w:firstLine="708"/>
        <w:jc w:val="both"/>
      </w:pPr>
    </w:p>
    <w:p w:rsidR="00E31106" w:rsidRPr="00E31106" w:rsidRDefault="00E31106" w:rsidP="00E31106">
      <w:pPr>
        <w:tabs>
          <w:tab w:val="left" w:pos="284"/>
        </w:tabs>
        <w:autoSpaceDE w:val="0"/>
        <w:autoSpaceDN w:val="0"/>
        <w:adjustRightInd w:val="0"/>
        <w:ind w:right="-1"/>
        <w:jc w:val="center"/>
        <w:rPr>
          <w:b/>
          <w:color w:val="000000"/>
          <w:shd w:val="clear" w:color="auto" w:fill="FFFFFF"/>
        </w:rPr>
      </w:pPr>
    </w:p>
    <w:p w:rsidR="00E32FB7" w:rsidRPr="00562989" w:rsidRDefault="00562989" w:rsidP="00562989">
      <w:pPr>
        <w:tabs>
          <w:tab w:val="left" w:pos="284"/>
        </w:tabs>
        <w:autoSpaceDE w:val="0"/>
        <w:autoSpaceDN w:val="0"/>
        <w:adjustRightInd w:val="0"/>
        <w:ind w:left="502" w:right="-1"/>
        <w:jc w:val="center"/>
        <w:rPr>
          <w:b/>
          <w:color w:val="000000"/>
          <w:shd w:val="clear" w:color="auto" w:fill="FFFFFF"/>
        </w:rPr>
      </w:pPr>
      <w:r>
        <w:rPr>
          <w:b/>
          <w:color w:val="000000"/>
          <w:shd w:val="clear" w:color="auto" w:fill="FFFFFF"/>
        </w:rPr>
        <w:t xml:space="preserve">6. </w:t>
      </w:r>
      <w:r w:rsidR="00E32FB7" w:rsidRPr="00562989">
        <w:rPr>
          <w:b/>
          <w:color w:val="000000"/>
          <w:shd w:val="clear" w:color="auto" w:fill="FFFFFF"/>
        </w:rPr>
        <w:t>Совершенствование духовно-нравственного, гражданско-правового, патриотического и физического вос</w:t>
      </w:r>
      <w:r w:rsidR="00E31106" w:rsidRPr="00562989">
        <w:rPr>
          <w:b/>
          <w:color w:val="000000"/>
          <w:shd w:val="clear" w:color="auto" w:fill="FFFFFF"/>
        </w:rPr>
        <w:t>питания подрастающего поколения</w:t>
      </w:r>
    </w:p>
    <w:p w:rsidR="00165195" w:rsidRDefault="00165195" w:rsidP="00165195">
      <w:pPr>
        <w:ind w:firstLine="708"/>
        <w:jc w:val="center"/>
        <w:rPr>
          <w:b/>
          <w:i/>
        </w:rPr>
      </w:pPr>
    </w:p>
    <w:p w:rsidR="00165195" w:rsidRPr="00165195" w:rsidRDefault="00165195" w:rsidP="00165195">
      <w:pPr>
        <w:ind w:firstLine="708"/>
        <w:jc w:val="center"/>
        <w:rPr>
          <w:b/>
          <w:i/>
        </w:rPr>
      </w:pPr>
      <w:r w:rsidRPr="00165195">
        <w:rPr>
          <w:b/>
          <w:i/>
        </w:rPr>
        <w:t xml:space="preserve"> XVII республиканская  военно-спортивная игра «Снежный барс»</w:t>
      </w:r>
    </w:p>
    <w:p w:rsidR="00165195" w:rsidRDefault="00165195" w:rsidP="00165195">
      <w:pPr>
        <w:ind w:firstLine="708"/>
        <w:jc w:val="both"/>
      </w:pPr>
      <w:r>
        <w:t xml:space="preserve">С 21 по 24  марта в </w:t>
      </w:r>
      <w:proofErr w:type="gramStart"/>
      <w:r>
        <w:t>г</w:t>
      </w:r>
      <w:proofErr w:type="gramEnd"/>
      <w:r>
        <w:t xml:space="preserve">. Вилюйске проведена  XVII республиканская  военно-спортивная игра «Снежный барс». Игра проводилась в семнадцатый раз Министерством образования Республики Саха (Якутия) и Республиканским центром развития дополнительного образования и детского движения совместно с социальными партнерами. </w:t>
      </w:r>
    </w:p>
    <w:p w:rsidR="00165195" w:rsidRDefault="00165195" w:rsidP="00165195">
      <w:pPr>
        <w:ind w:firstLine="708"/>
        <w:jc w:val="both"/>
      </w:pPr>
      <w:r>
        <w:t xml:space="preserve">154 юноармейца, представляющих 14 военно-патриотических клуба из 12 улусов: Амгинского, Верхневилюйского, Вилюйского, Горного, Мегино-Кангаласского, Нюрбинского, Сунтарского, Таттинского, Усть-Алданского, Чурапчинского, Хангаласского, г. Якутска с 21 по 24 марта соревновались по 10 этапам. </w:t>
      </w:r>
    </w:p>
    <w:p w:rsidR="00165195" w:rsidRDefault="00165195" w:rsidP="00165195">
      <w:pPr>
        <w:ind w:firstLine="708"/>
        <w:jc w:val="both"/>
      </w:pPr>
      <w:proofErr w:type="gramStart"/>
      <w:r>
        <w:t xml:space="preserve">Судейская коллегия выявляла лучших по знании истории Великой Отечественной войны, визитке, военным дисциплинам, спортивной подготовке таких, как бег на 1000 метров, комплекс силовых упражнений, по пулевой стрельбе и радиосвязи. </w:t>
      </w:r>
      <w:proofErr w:type="gramEnd"/>
    </w:p>
    <w:p w:rsidR="00165195" w:rsidRDefault="00165195" w:rsidP="00165195">
      <w:pPr>
        <w:jc w:val="both"/>
      </w:pPr>
      <w:r>
        <w:t xml:space="preserve"> </w:t>
      </w:r>
      <w:r>
        <w:tab/>
        <w:t xml:space="preserve">По итогам всех этапов в упорной борьбе, набрав 22 балла, победителем стал ВПК «Кадеты» Батаринской средней общеобразовательной школы имени Ф.К.Попова Мегино-Кангаласского улуса (руководитель Семенов Николай Мирославович). Команда награждена сертификатом на право участия во Всероссийском сборе «Союз. Наследники Победы» в г. Казань, </w:t>
      </w:r>
      <w:proofErr w:type="gramStart"/>
      <w:r>
        <w:t>который</w:t>
      </w:r>
      <w:proofErr w:type="gramEnd"/>
      <w:r>
        <w:t xml:space="preserve"> состоится в апреле текущего года. Это особенно примечательно, так как Батаринская школа носит имя первого героя из народа Саха Федора Кузьмича Попова. Команде-победительнице начальник управления образования Вилюйского улуса Куличкина Маргарита Николаевна вручила ценный приз – палатку на 8 мест. II место занял ВПК «Мюрю» Мюрюнской средней общеобразовательной школы №1 Усть-Алданского улуса (руководитель Андросов Николай Семенович) – 40 баллов. Команда получила право представить честь республики во Всероссийском финале военно-спортивной игры «Победа» в </w:t>
      </w:r>
      <w:proofErr w:type="gramStart"/>
      <w:r>
        <w:t>г</w:t>
      </w:r>
      <w:proofErr w:type="gramEnd"/>
      <w:r>
        <w:t xml:space="preserve">. Волгограде. Команда награждена сертификатом на 3000 рублей Батаринской средней школы имени Федора Кузьмича Попова Мегино-Кангаласского улуса. III место присуждено ВПК «Десантник» Дюллюкюнской средней общеобразовательной школы Верхневилюйского улуса (руководитель Николаев Владимир Николаевич) – 51 балл. Команда награждена путевкой во Всероссийский детский центр «Орленок» на патриотическую смену и именным призом Батаринской средней школы имени Федора Кузьмича Попова Мегино-Кангаласского улуса. </w:t>
      </w:r>
    </w:p>
    <w:p w:rsidR="000D6E53" w:rsidRDefault="00165195" w:rsidP="000D6E53">
      <w:pPr>
        <w:jc w:val="both"/>
      </w:pPr>
      <w:r>
        <w:t xml:space="preserve">         Лучшим командиром стал Прокопьев Андрей из ВПК «Кадеты». Он награжден сертификатом Министерства образования Республики Саха (Якутия) на стипендию Главы Республики Саха (Якутия), специальным кубком военного комиссара РС (Я) Н.А. Тряпши и ценным призом, который выставили дети Иванова Петра Саввича, военрука Хампинской средней общеобразовательной школы Вилюйского улуса, отличника образования РФ, отличника  ДОСААФ СССР. От имени главы МР «Вилюйский улус» Винокурова Сергея Николаевича Прокопьев Андрей награжден также пневматической винтовкой в номинации «Лучший стрелок». </w:t>
      </w:r>
      <w:proofErr w:type="gramStart"/>
      <w:r>
        <w:t>Лучшим стрелком среди девушек стала Юргина Алена, воспитанница ВПК «Альфа» Ожулунской средней общеобразовательной школы Чурапчинского улуса (рук.</w:t>
      </w:r>
      <w:proofErr w:type="gramEnd"/>
      <w:r>
        <w:t xml:space="preserve"> </w:t>
      </w:r>
      <w:proofErr w:type="gramStart"/>
      <w:r>
        <w:t>Климов Николай Михайлович).</w:t>
      </w:r>
      <w:proofErr w:type="gramEnd"/>
      <w:r>
        <w:t xml:space="preserve"> Юноармейцы, выполнившие нормы, награждены знаком и удостоверением «Меткий стрелок» РО ДОСААФ РФ по РС (Я). </w:t>
      </w:r>
      <w:proofErr w:type="gramStart"/>
      <w:r>
        <w:t>Лучшее время в соревновании «Неполная разборка и сборка АК-74» среди юношей показал воспитанник ВПК «Кадеты» Кривошапкин Григорий, среди девушек – Колесова Даяна, воспитанница ВПК «Мужество» Улах-Анской средней общеобразовательной школы Хангаласского улуса (рук.</w:t>
      </w:r>
      <w:proofErr w:type="gramEnd"/>
      <w:r>
        <w:t xml:space="preserve"> </w:t>
      </w:r>
      <w:proofErr w:type="gramStart"/>
      <w:r>
        <w:t>Заморщиков Павел Родионович).</w:t>
      </w:r>
      <w:proofErr w:type="gramEnd"/>
      <w:r>
        <w:t xml:space="preserve"> </w:t>
      </w:r>
      <w:proofErr w:type="gramStart"/>
      <w:r>
        <w:t xml:space="preserve">Лучшее время в </w:t>
      </w:r>
      <w:r>
        <w:lastRenderedPageBreak/>
        <w:t>соревновании «Снаряжение магазина патронами» среди юношей показал воспитанник ВПК «Мюрю»  Усть-Алданского улуса Лугинов Анатолий (рук.</w:t>
      </w:r>
      <w:proofErr w:type="gramEnd"/>
      <w:r>
        <w:t xml:space="preserve"> </w:t>
      </w:r>
      <w:proofErr w:type="gramStart"/>
      <w:r>
        <w:t>Андросов Николай Семенович), среди девушек – Сергучева Тоня, ВПК «Кадеты» Батаринской средней общеобразовательной школы.</w:t>
      </w:r>
      <w:proofErr w:type="gramEnd"/>
      <w:r>
        <w:t xml:space="preserve"> </w:t>
      </w:r>
      <w:proofErr w:type="gramStart"/>
      <w:r>
        <w:t>Лучшее время в соревновании «Бег на 1000 метров» среди юношей показал Большаков Сергей, воспитанник ВПК «Уолан» Чымнайской средней общеобразовательной школы Таттинского улуса (рук.</w:t>
      </w:r>
      <w:proofErr w:type="gramEnd"/>
      <w:r>
        <w:t xml:space="preserve"> </w:t>
      </w:r>
      <w:proofErr w:type="gramStart"/>
      <w:r>
        <w:t>Былахиров Митрофан Кузьмич), среди девушек – Кисиляхова Жанна, воспитанница ВПК «Альфа» Ожулунской средней общеобразовательной школы.</w:t>
      </w:r>
      <w:proofErr w:type="gramEnd"/>
      <w:r>
        <w:t xml:space="preserve"> Лучшим в своих номинациях были вручены специальные кубки Министерства образования РС (Я). </w:t>
      </w:r>
    </w:p>
    <w:p w:rsidR="000D6E53" w:rsidRPr="000D6E53" w:rsidRDefault="000D6E53" w:rsidP="000D6E53">
      <w:pPr>
        <w:ind w:firstLine="708"/>
        <w:jc w:val="both"/>
      </w:pPr>
      <w:r w:rsidRPr="000D6E53">
        <w:t xml:space="preserve">По итогам проведенной работы по военно-патриотическому воспитанию Вилюйское управление образованием отмечено Почетной грамотой </w:t>
      </w:r>
      <w:proofErr w:type="gramStart"/>
      <w:r w:rsidRPr="000D6E53">
        <w:t>МО РС</w:t>
      </w:r>
      <w:proofErr w:type="gramEnd"/>
      <w:r w:rsidRPr="000D6E53">
        <w:t xml:space="preserve"> (Я). </w:t>
      </w:r>
    </w:p>
    <w:p w:rsidR="00165195" w:rsidRDefault="00165195" w:rsidP="00165195">
      <w:pPr>
        <w:jc w:val="both"/>
      </w:pPr>
    </w:p>
    <w:p w:rsidR="003F6357" w:rsidRDefault="003F6357" w:rsidP="003F6357">
      <w:pPr>
        <w:ind w:firstLine="708"/>
        <w:jc w:val="both"/>
      </w:pPr>
    </w:p>
    <w:p w:rsidR="003F6357" w:rsidRPr="003F6357" w:rsidRDefault="003F6357" w:rsidP="003F6357">
      <w:pPr>
        <w:ind w:firstLine="708"/>
        <w:jc w:val="center"/>
        <w:rPr>
          <w:b/>
          <w:i/>
        </w:rPr>
      </w:pPr>
      <w:r w:rsidRPr="003F6357">
        <w:rPr>
          <w:b/>
          <w:i/>
        </w:rPr>
        <w:t>«Готов к труду и обороне»</w:t>
      </w:r>
    </w:p>
    <w:p w:rsidR="000D6E53" w:rsidRPr="00FF2F12" w:rsidRDefault="000D6E53" w:rsidP="000D6E53">
      <w:pPr>
        <w:pStyle w:val="a3"/>
        <w:ind w:left="0" w:firstLine="708"/>
        <w:jc w:val="both"/>
        <w:rPr>
          <w:rFonts w:ascii="Times New Roman" w:hAnsi="Times New Roman"/>
          <w:lang w:val="ru-RU"/>
        </w:rPr>
      </w:pPr>
      <w:r>
        <w:rPr>
          <w:rFonts w:ascii="Times New Roman" w:hAnsi="Times New Roman"/>
          <w:lang w:val="ru-RU"/>
        </w:rPr>
        <w:t>С 2014 года начало</w:t>
      </w:r>
      <w:r w:rsidRPr="00FF2F12">
        <w:rPr>
          <w:rFonts w:ascii="Times New Roman" w:hAnsi="Times New Roman"/>
          <w:lang w:val="ru-RU"/>
        </w:rPr>
        <w:t xml:space="preserve">сь поэтапное внедрение Всероссийского физкультурно-спортивного комплекса  </w:t>
      </w:r>
      <w:r>
        <w:rPr>
          <w:rFonts w:ascii="Times New Roman" w:hAnsi="Times New Roman"/>
          <w:lang w:val="ru-RU"/>
        </w:rPr>
        <w:t xml:space="preserve">«Готов к труду и обороне» (ГТО). </w:t>
      </w:r>
      <w:r w:rsidRPr="00FF2F12">
        <w:rPr>
          <w:rFonts w:ascii="Times New Roman" w:hAnsi="Times New Roman"/>
          <w:lang w:val="ru-RU"/>
        </w:rPr>
        <w:t xml:space="preserve"> Всероссийский физкультурно-спортивный комплекс устанавливает государственные требования к физической подготовленности граждан Российской Федерации. </w:t>
      </w:r>
    </w:p>
    <w:p w:rsidR="003F6357" w:rsidRDefault="003F6357" w:rsidP="003F6357">
      <w:pPr>
        <w:ind w:firstLine="708"/>
        <w:jc w:val="both"/>
      </w:pPr>
      <w:r>
        <w:t xml:space="preserve">На основании приказа начальника МКУ «Вилюйское УУО» от 19 апреля «О проведении Всероссийской акции «Мы готовы к ГТО» с 18 по 22 апреля в образовательных организациях проведена Всероссийская акция «Мы готовы к ГТО» для учащихся и педагогических работников. Всего в акции приняли участие 3115 </w:t>
      </w:r>
      <w:proofErr w:type="gramStart"/>
      <w:r>
        <w:t>обучающихся</w:t>
      </w:r>
      <w:proofErr w:type="gramEnd"/>
      <w:r>
        <w:t xml:space="preserve"> (все общеобразовательные организации), 131 педагогических работников (ВОСОШ, Борогонская СОШ, Тасагарская СОШ, Кысыл-Сырская СОШ, Хагынская СОШ, Чернышевская СОШ). </w:t>
      </w:r>
    </w:p>
    <w:p w:rsidR="003F6357" w:rsidRDefault="003F6357" w:rsidP="003F6357">
      <w:pPr>
        <w:ind w:firstLine="708"/>
        <w:jc w:val="both"/>
      </w:pPr>
      <w:r>
        <w:t xml:space="preserve">С 15 по 25 марта 2016 года в целях </w:t>
      </w:r>
      <w:r w:rsidRPr="00D027A9">
        <w:t>улучшения контроля выполнения Государственного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t xml:space="preserve">) в общеобразовательных организациях Вилюйского улуса прошла республиканская Декада ГТО, посвященная 85-летию основания ГТО. В рамках Декады обучающиеся сдали нормативы ГТО по ступеням, всего приняли участие 2102 учащихся с 3 по 5 ступеней. </w:t>
      </w:r>
    </w:p>
    <w:p w:rsidR="003F6357" w:rsidRDefault="003F6357" w:rsidP="003F6357">
      <w:pPr>
        <w:ind w:firstLine="708"/>
        <w:jc w:val="both"/>
      </w:pPr>
      <w:r>
        <w:t xml:space="preserve">Зарегистрированы </w:t>
      </w:r>
      <w:r w:rsidRPr="00733442">
        <w:t xml:space="preserve"> на сайт</w:t>
      </w:r>
      <w:r>
        <w:t>е</w:t>
      </w:r>
      <w:r w:rsidRPr="00733442">
        <w:t xml:space="preserve"> ВФСК ГТО </w:t>
      </w:r>
      <w:hyperlink r:id="rId40" w:history="1">
        <w:r w:rsidRPr="00733442">
          <w:rPr>
            <w:rStyle w:val="a9"/>
            <w:rFonts w:eastAsiaTheme="minorEastAsia"/>
          </w:rPr>
          <w:t>www.gto.ru</w:t>
        </w:r>
      </w:hyperlink>
      <w:r>
        <w:t xml:space="preserve">. для получения ID-номера 1755 учащихся. Создали информационные стенды 20 общеобразовательных организаций. </w:t>
      </w:r>
    </w:p>
    <w:p w:rsidR="003F6357" w:rsidRPr="00733442" w:rsidRDefault="003F6357" w:rsidP="003F6357">
      <w:pPr>
        <w:ind w:firstLine="708"/>
        <w:jc w:val="both"/>
      </w:pPr>
      <w:r>
        <w:t xml:space="preserve">5 и 6 апреля 2016 года делегацией федерального оператора ГТО проведен  прием тестирования испытаний  для выпускников Вилюйского улуса. Всего приняли участие 126  выпускников. По итогам тестирования  золотую медаль получили 5 выпускников, серебряную – 6, бронзу – 6. </w:t>
      </w:r>
    </w:p>
    <w:p w:rsidR="003F6357" w:rsidRDefault="003F6357" w:rsidP="003F6357"/>
    <w:p w:rsidR="00E31106" w:rsidRPr="00E31106" w:rsidRDefault="00E31106" w:rsidP="00E31106">
      <w:pPr>
        <w:tabs>
          <w:tab w:val="left" w:pos="284"/>
        </w:tabs>
        <w:autoSpaceDE w:val="0"/>
        <w:autoSpaceDN w:val="0"/>
        <w:adjustRightInd w:val="0"/>
        <w:ind w:right="-1"/>
        <w:jc w:val="center"/>
        <w:rPr>
          <w:b/>
          <w:color w:val="000000"/>
          <w:shd w:val="clear" w:color="auto" w:fill="FFFFFF"/>
        </w:rPr>
      </w:pPr>
    </w:p>
    <w:p w:rsidR="00E32FB7" w:rsidRPr="00562989" w:rsidRDefault="0052683C" w:rsidP="00562989">
      <w:pPr>
        <w:tabs>
          <w:tab w:val="left" w:pos="284"/>
        </w:tabs>
        <w:autoSpaceDE w:val="0"/>
        <w:autoSpaceDN w:val="0"/>
        <w:adjustRightInd w:val="0"/>
        <w:ind w:left="502" w:right="-1"/>
        <w:jc w:val="center"/>
        <w:rPr>
          <w:b/>
          <w:color w:val="000000"/>
          <w:shd w:val="clear" w:color="auto" w:fill="FFFFFF"/>
        </w:rPr>
      </w:pPr>
      <w:r>
        <w:rPr>
          <w:b/>
          <w:color w:val="000000"/>
          <w:shd w:val="clear" w:color="auto" w:fill="FFFFFF"/>
        </w:rPr>
        <w:t>7</w:t>
      </w:r>
      <w:r w:rsidR="00562989">
        <w:rPr>
          <w:b/>
          <w:color w:val="000000"/>
          <w:shd w:val="clear" w:color="auto" w:fill="FFFFFF"/>
        </w:rPr>
        <w:t xml:space="preserve">. </w:t>
      </w:r>
      <w:r w:rsidR="00E32FB7" w:rsidRPr="00562989">
        <w:rPr>
          <w:b/>
          <w:color w:val="000000"/>
          <w:shd w:val="clear" w:color="auto" w:fill="FFFFFF"/>
        </w:rPr>
        <w:t>Проведение на высоком организационном уровне Года дополнительного образования в Республике Саха</w:t>
      </w:r>
      <w:r w:rsidR="00E31106" w:rsidRPr="00562989">
        <w:rPr>
          <w:b/>
          <w:color w:val="000000"/>
          <w:shd w:val="clear" w:color="auto" w:fill="FFFFFF"/>
        </w:rPr>
        <w:t xml:space="preserve"> (Якутия)</w:t>
      </w:r>
    </w:p>
    <w:p w:rsidR="00C75EC5" w:rsidRDefault="00C75EC5" w:rsidP="00C75EC5">
      <w:pPr>
        <w:pStyle w:val="a3"/>
        <w:tabs>
          <w:tab w:val="left" w:pos="709"/>
        </w:tabs>
        <w:autoSpaceDE w:val="0"/>
        <w:autoSpaceDN w:val="0"/>
        <w:adjustRightInd w:val="0"/>
        <w:ind w:left="0"/>
        <w:jc w:val="center"/>
        <w:rPr>
          <w:rFonts w:ascii="Times New Roman" w:hAnsi="Times New Roman"/>
          <w:b/>
          <w:lang w:val="ru-RU" w:eastAsia="ru-RU"/>
        </w:rPr>
      </w:pPr>
    </w:p>
    <w:p w:rsidR="000D6E53" w:rsidRDefault="000D6E53" w:rsidP="004A68D2">
      <w:pPr>
        <w:pStyle w:val="a5"/>
        <w:spacing w:before="0" w:beforeAutospacing="0" w:after="0" w:afterAutospacing="0"/>
        <w:ind w:firstLine="709"/>
        <w:jc w:val="both"/>
        <w:rPr>
          <w:iCs/>
        </w:rPr>
      </w:pPr>
      <w:r>
        <w:t xml:space="preserve">2016 год объявлен Годом </w:t>
      </w:r>
      <w:proofErr w:type="gramStart"/>
      <w:r>
        <w:t>дополнительного</w:t>
      </w:r>
      <w:proofErr w:type="gramEnd"/>
      <w:r>
        <w:t xml:space="preserve"> образования. Приоритетными направлениями являются: военно-патриотическое воспитание, художественно-эстетическое направление, спортивное. </w:t>
      </w:r>
      <w:r w:rsidR="004A68D2" w:rsidRPr="004A68D2">
        <w:t xml:space="preserve">Дополнительное образование  детей в Вилюйском улусе реализуется в 11–ти учреждениях дополнительного образования, которые курируют Управление образованием, Управление культуры, Управление спорта. </w:t>
      </w:r>
      <w:r w:rsidRPr="009117EC">
        <w:rPr>
          <w:iCs/>
        </w:rPr>
        <w:t xml:space="preserve">Дополнительным образованием всего по улусу охвачено 4005 учащихся, что составляет </w:t>
      </w:r>
      <w:r>
        <w:rPr>
          <w:iCs/>
        </w:rPr>
        <w:t>98</w:t>
      </w:r>
      <w:r w:rsidRPr="009117EC">
        <w:rPr>
          <w:iCs/>
        </w:rPr>
        <w:t>% от общего числа обучающихся улуса.</w:t>
      </w:r>
    </w:p>
    <w:p w:rsidR="004A68D2" w:rsidRPr="004A68D2" w:rsidRDefault="004A68D2" w:rsidP="004A68D2">
      <w:pPr>
        <w:pStyle w:val="a5"/>
        <w:spacing w:before="0" w:beforeAutospacing="0" w:after="0" w:afterAutospacing="0"/>
        <w:ind w:firstLine="709"/>
        <w:jc w:val="both"/>
      </w:pPr>
      <w:r w:rsidRPr="004A68D2">
        <w:t xml:space="preserve">Наблюдается рост по охвату детей по спортивным направлениям: северное многоборье, лыжный спорт, якутские прыжки, легкая атлетика.  За 2015 год наши спортсмены добились хороших результатов по стрельбе из лука, якутским прыжкам, настольному теннису и вольной борьбе. Системная работа по подготовке участников  </w:t>
      </w:r>
      <w:r w:rsidRPr="004A68D2">
        <w:lastRenderedPageBreak/>
        <w:t>Всероссийской олимпиады по физической культуре,  победитель муниципального этапа  Евмушков Сергей, ученик 10 класса ВСОШ№1 вошел в тройку побе</w:t>
      </w:r>
      <w:r>
        <w:t>дителей республиканского этапа и достойно защищал</w:t>
      </w:r>
      <w:r w:rsidRPr="004A68D2">
        <w:t xml:space="preserve"> честь нашей республики</w:t>
      </w:r>
      <w:r>
        <w:t xml:space="preserve"> </w:t>
      </w:r>
      <w:proofErr w:type="gramStart"/>
      <w:r>
        <w:t>на</w:t>
      </w:r>
      <w:proofErr w:type="gramEnd"/>
      <w:r>
        <w:t xml:space="preserve"> всероссийской олмипиаде</w:t>
      </w:r>
      <w:r w:rsidRPr="004A68D2">
        <w:t xml:space="preserve">. </w:t>
      </w:r>
    </w:p>
    <w:p w:rsidR="004A68D2" w:rsidRPr="004A68D2" w:rsidRDefault="004A68D2" w:rsidP="004A68D2">
      <w:pPr>
        <w:pStyle w:val="a5"/>
        <w:spacing w:before="0" w:beforeAutospacing="0" w:after="0" w:afterAutospacing="0"/>
        <w:ind w:firstLine="709"/>
        <w:jc w:val="both"/>
      </w:pPr>
      <w:r w:rsidRPr="004A68D2">
        <w:t xml:space="preserve">Как и в прежние годы, самым массовым и популярным в системе </w:t>
      </w:r>
      <w:proofErr w:type="gramStart"/>
      <w:r w:rsidRPr="004A68D2">
        <w:t>дополнительного</w:t>
      </w:r>
      <w:proofErr w:type="gramEnd"/>
      <w:r w:rsidRPr="004A68D2">
        <w:t xml:space="preserve"> образования остается художественно-эстетическое направление. В нашем улусе функционирует 91 творческий коллектив, с охватом 1852 учащихся. Все активнее проявляют себя мастерские, студии,  детские творческие коллективы, способствующие ранней профессиональной ориентации детей. </w:t>
      </w:r>
    </w:p>
    <w:p w:rsidR="004A68D2" w:rsidRPr="004A68D2" w:rsidRDefault="004A68D2" w:rsidP="004A68D2">
      <w:pPr>
        <w:pStyle w:val="a5"/>
        <w:spacing w:before="0" w:beforeAutospacing="0" w:after="0" w:afterAutospacing="0"/>
        <w:ind w:firstLine="709"/>
        <w:jc w:val="both"/>
      </w:pPr>
      <w:r w:rsidRPr="004A68D2">
        <w:t xml:space="preserve">В последнее время намечаются тенденции развития кружков технического направления. Центр научно-технического творчества </w:t>
      </w:r>
      <w:proofErr w:type="gramStart"/>
      <w:r w:rsidRPr="004A68D2">
        <w:t>учащихся</w:t>
      </w:r>
      <w:proofErr w:type="gramEnd"/>
      <w:r w:rsidRPr="004A68D2">
        <w:t xml:space="preserve"> три раза занимал призовые места на Республиканской комплексной Спартакиаде по техническим видам спорта и научно-техническому творчеству среди ЦНТТУ, станций юных техников, объединений и кружков технического творчества учащихся. </w:t>
      </w:r>
      <w:r>
        <w:t>П</w:t>
      </w:r>
      <w:r w:rsidRPr="004A68D2">
        <w:t xml:space="preserve">о итогам </w:t>
      </w:r>
      <w:r w:rsidRPr="004A68D2">
        <w:rPr>
          <w:lang w:val="en-US"/>
        </w:rPr>
        <w:t>III</w:t>
      </w:r>
      <w:r w:rsidRPr="004A68D2">
        <w:t xml:space="preserve">-й Спартакиады наш Центр занял 1 место в Республике. </w:t>
      </w:r>
    </w:p>
    <w:p w:rsidR="004A68D2" w:rsidRPr="004A68D2" w:rsidRDefault="004A68D2" w:rsidP="004A68D2">
      <w:pPr>
        <w:pStyle w:val="a5"/>
        <w:spacing w:before="0" w:beforeAutospacing="0" w:after="0" w:afterAutospacing="0"/>
        <w:ind w:firstLine="709"/>
        <w:jc w:val="both"/>
      </w:pPr>
      <w:r w:rsidRPr="004A68D2">
        <w:t xml:space="preserve">В общеобразовательных организациях района действуют 15 военно-патриотических клубов с охватом 635 детей. На формирование гражданского самосознания юных россиян, укрепление взаимосвязи между поколениями были направлены все мероприятия, посвященные </w:t>
      </w:r>
      <w:r>
        <w:t>Великой Победе</w:t>
      </w:r>
      <w:r w:rsidRPr="004A68D2">
        <w:t xml:space="preserve">. </w:t>
      </w:r>
    </w:p>
    <w:p w:rsidR="004A68D2" w:rsidRPr="004A68D2" w:rsidRDefault="004A68D2" w:rsidP="004A68D2">
      <w:pPr>
        <w:pStyle w:val="a5"/>
        <w:spacing w:before="0" w:beforeAutospacing="0" w:after="0" w:afterAutospacing="0"/>
        <w:ind w:firstLine="709"/>
        <w:jc w:val="both"/>
      </w:pPr>
      <w:r w:rsidRPr="004A68D2">
        <w:t xml:space="preserve">Привлечение подростков в полезные дела, придание нового импульса волонтерству будет правильным шагом в общественное движение по реализации планов Года благоустройства в Республике Саха (Якутия). </w:t>
      </w:r>
      <w:r>
        <w:t>У</w:t>
      </w:r>
      <w:r w:rsidRPr="004A68D2">
        <w:t>чащимися ОУ 227 ветеранам оказана различная тимуровская помощь.</w:t>
      </w:r>
    </w:p>
    <w:p w:rsidR="004A68D2" w:rsidRPr="004A68D2" w:rsidRDefault="004A68D2" w:rsidP="004A68D2">
      <w:pPr>
        <w:pStyle w:val="a5"/>
        <w:spacing w:before="0" w:beforeAutospacing="0" w:after="0" w:afterAutospacing="0"/>
        <w:ind w:firstLine="708"/>
        <w:jc w:val="both"/>
      </w:pPr>
      <w:r w:rsidRPr="004A68D2">
        <w:t xml:space="preserve">На сегодня очень значимым является  музыкальное образование. Проект «Музыка для всех», реализуемый третий год по инициативе первого Президента республики Михаила Ефимовича Николаева, стал весьма актуальным и своевременным в контексте реализации Федеральных государственных образовательных стандартов. </w:t>
      </w:r>
    </w:p>
    <w:p w:rsidR="004A68D2" w:rsidRPr="004A68D2" w:rsidRDefault="004A68D2" w:rsidP="004A68D2">
      <w:pPr>
        <w:pStyle w:val="a5"/>
        <w:spacing w:before="0" w:beforeAutospacing="0" w:after="0" w:afterAutospacing="0"/>
        <w:ind w:firstLine="708"/>
        <w:jc w:val="both"/>
      </w:pPr>
      <w:r w:rsidRPr="004A68D2">
        <w:t>По реализации программы «Музыка для всех» в Вилюйском районе издано распоряжение Главы МР «Вилюйский улус (район)», утвержден план совместной работы. В рамках реализации проекта проведены семинары, курсы повышения квалификации учителей музыки и музыкальных руководителей дошкольных учреждений, участие на втором международном конгрессе.</w:t>
      </w:r>
    </w:p>
    <w:p w:rsidR="004A68D2" w:rsidRPr="004A68D2" w:rsidRDefault="004A68D2" w:rsidP="004A68D2">
      <w:pPr>
        <w:ind w:firstLine="709"/>
        <w:jc w:val="both"/>
      </w:pPr>
      <w:r w:rsidRPr="004A68D2">
        <w:t xml:space="preserve">Кроме часов урока музыки с 2015-2016 учебного года по рекомендации Министерства образования в общеобразовательных организациях введены часы ФГОС по музыке. Пилотными школами по реализации проекта «Музыка для всех» являются три школы: Тогусская гуманитарно-эстетическая гимназия, Кысыл-Сырская и Тасагарская средние школы. </w:t>
      </w:r>
    </w:p>
    <w:p w:rsidR="004A68D2" w:rsidRPr="004A68D2" w:rsidRDefault="004A68D2" w:rsidP="004A68D2">
      <w:pPr>
        <w:pStyle w:val="a5"/>
        <w:spacing w:before="0" w:beforeAutospacing="0" w:after="0" w:afterAutospacing="0"/>
        <w:ind w:firstLine="709"/>
        <w:jc w:val="both"/>
      </w:pPr>
      <w:r w:rsidRPr="004A68D2">
        <w:t xml:space="preserve">В Год кино в Российской Федерации, получат поддержку детские теле-, киностудии. Отметим киностудии Баппагайинской, Жемконской и  Чочунской школ, короткометражные фильмы которых показывают на республиканском канале НВК. </w:t>
      </w:r>
    </w:p>
    <w:p w:rsidR="004A68D2" w:rsidRPr="004A68D2" w:rsidRDefault="004A68D2" w:rsidP="004A68D2">
      <w:pPr>
        <w:ind w:firstLine="709"/>
        <w:jc w:val="both"/>
      </w:pPr>
      <w:r w:rsidRPr="004A68D2">
        <w:t>Единое детское движение, возрожденное по инициативе Главы республики в 2013 году, гармонично встраивается в детско-юношескую общественно-государственную организацию «Общероссийское движение школьников», созданную в октябре 2015 года Указом Президента России. Для организованной реализации программ Единого детского движения «Дьулуур» в нашем улусе ИТЦ «Кэскил» координирует деятельность улусного единого  детского движения «Бү</w:t>
      </w:r>
      <w:proofErr w:type="gramStart"/>
      <w:r w:rsidRPr="004A68D2">
        <w:t>л</w:t>
      </w:r>
      <w:proofErr w:type="gramEnd"/>
      <w:r w:rsidRPr="004A68D2">
        <w:t>үү кэскилэ». В единое детское движение  «Булуу кэскилэ» входят 40 детских объединений из 26 общеобразовательных организаций и МКОУ «Вилюйский детский дом»: это советы старшеклассников, детские организации и объединения по интересам. Всего охвачено 1895 детей в возрасте от 8 до 18 лет.</w:t>
      </w:r>
    </w:p>
    <w:p w:rsidR="004A68D2" w:rsidRPr="004A68D2" w:rsidRDefault="004A68D2" w:rsidP="004A68D2">
      <w:pPr>
        <w:pStyle w:val="a5"/>
        <w:spacing w:before="0" w:beforeAutospacing="0" w:after="0" w:afterAutospacing="0"/>
        <w:ind w:firstLine="709"/>
        <w:jc w:val="both"/>
      </w:pPr>
      <w:r w:rsidRPr="004A68D2">
        <w:t xml:space="preserve">Качество </w:t>
      </w:r>
      <w:proofErr w:type="gramStart"/>
      <w:r w:rsidRPr="004A68D2">
        <w:t>дополнительного</w:t>
      </w:r>
      <w:proofErr w:type="gramEnd"/>
      <w:r w:rsidRPr="004A68D2">
        <w:t xml:space="preserve"> образования детей напрямую связано с педагогической компетентностью кадров, их профессиональным и культурным уровнем, творческим потенциалом. </w:t>
      </w:r>
    </w:p>
    <w:p w:rsidR="004A68D2" w:rsidRPr="004A68D2" w:rsidRDefault="004A68D2" w:rsidP="004A68D2">
      <w:pPr>
        <w:pStyle w:val="a5"/>
        <w:spacing w:before="0" w:beforeAutospacing="0" w:after="0" w:afterAutospacing="0"/>
        <w:ind w:firstLine="709"/>
        <w:jc w:val="both"/>
      </w:pPr>
      <w:r w:rsidRPr="004A68D2">
        <w:lastRenderedPageBreak/>
        <w:t xml:space="preserve">В последние годы в системе </w:t>
      </w:r>
      <w:proofErr w:type="gramStart"/>
      <w:r w:rsidRPr="004A68D2">
        <w:t>дополнительного</w:t>
      </w:r>
      <w:proofErr w:type="gramEnd"/>
      <w:r w:rsidRPr="004A68D2">
        <w:t xml:space="preserve"> образования детей значительно возросло число педагогических работников с высшим образованием, а также имеющих высшую и первую квалификационные категории. </w:t>
      </w:r>
    </w:p>
    <w:p w:rsidR="004A68D2" w:rsidRPr="004A68D2" w:rsidRDefault="004A68D2" w:rsidP="004A68D2">
      <w:pPr>
        <w:pStyle w:val="a5"/>
        <w:spacing w:before="0" w:beforeAutospacing="0" w:after="0" w:afterAutospacing="0"/>
        <w:ind w:firstLine="708"/>
        <w:jc w:val="both"/>
      </w:pPr>
      <w:r w:rsidRPr="004A68D2">
        <w:t xml:space="preserve">В число четырех профессиональных стандартов педагога, утвержденных приказом Министерства труда России от 8 сентября 2015 года, включен стандарт «Педагог дополнительного образования детей и взрослых». </w:t>
      </w:r>
    </w:p>
    <w:p w:rsidR="004A68D2" w:rsidRPr="004A68D2" w:rsidRDefault="004A68D2" w:rsidP="004A68D2">
      <w:pPr>
        <w:pStyle w:val="a5"/>
        <w:spacing w:before="0" w:beforeAutospacing="0" w:after="0" w:afterAutospacing="0"/>
        <w:ind w:firstLine="708"/>
        <w:jc w:val="both"/>
      </w:pPr>
      <w:r w:rsidRPr="004A68D2">
        <w:rPr>
          <w:shd w:val="clear" w:color="auto" w:fill="FFFFFF"/>
        </w:rPr>
        <w:t>В целях стимулирования профессиональной деятельности педагога, повышения социальной значимости и престижа педагогического труда</w:t>
      </w:r>
      <w:r w:rsidRPr="004A68D2">
        <w:t>, на днях подписан Указ об учреждении премии Главы Республики Саха (Якутия) педагогическим работникам дошкольного образования и лучшим педагогическим работникам дополнительного образования.</w:t>
      </w:r>
    </w:p>
    <w:p w:rsidR="00BE75E8" w:rsidRDefault="00BE75E8" w:rsidP="00C75EC5">
      <w:pPr>
        <w:ind w:firstLine="708"/>
        <w:jc w:val="center"/>
        <w:rPr>
          <w:b/>
        </w:rPr>
      </w:pPr>
    </w:p>
    <w:p w:rsidR="00914283" w:rsidRPr="00CA2374" w:rsidRDefault="0052683C" w:rsidP="00914283">
      <w:pPr>
        <w:shd w:val="clear" w:color="auto" w:fill="FFFFFF"/>
        <w:jc w:val="center"/>
      </w:pPr>
      <w:r>
        <w:rPr>
          <w:b/>
          <w:color w:val="000000"/>
          <w:spacing w:val="5"/>
        </w:rPr>
        <w:t xml:space="preserve">8. </w:t>
      </w:r>
      <w:r w:rsidR="00914283">
        <w:rPr>
          <w:b/>
          <w:color w:val="000000"/>
          <w:spacing w:val="5"/>
        </w:rPr>
        <w:t>Организация летней занятости</w:t>
      </w:r>
    </w:p>
    <w:p w:rsidR="00914283" w:rsidRDefault="00914283" w:rsidP="00914283">
      <w:pPr>
        <w:shd w:val="clear" w:color="auto" w:fill="FFFFFF"/>
        <w:autoSpaceDE w:val="0"/>
        <w:autoSpaceDN w:val="0"/>
        <w:adjustRightInd w:val="0"/>
        <w:ind w:firstLine="708"/>
        <w:jc w:val="both"/>
        <w:rPr>
          <w:color w:val="000000"/>
        </w:rPr>
      </w:pPr>
    </w:p>
    <w:p w:rsidR="00B94E04" w:rsidRPr="00837DAA" w:rsidRDefault="00B94E04" w:rsidP="00B94E04">
      <w:pPr>
        <w:shd w:val="clear" w:color="auto" w:fill="FFFFFF"/>
        <w:tabs>
          <w:tab w:val="left" w:pos="567"/>
        </w:tabs>
        <w:autoSpaceDE w:val="0"/>
        <w:autoSpaceDN w:val="0"/>
        <w:adjustRightInd w:val="0"/>
        <w:ind w:firstLine="708"/>
        <w:jc w:val="both"/>
      </w:pPr>
      <w:r>
        <w:rPr>
          <w:color w:val="000000"/>
        </w:rPr>
        <w:t xml:space="preserve">На </w:t>
      </w:r>
      <w:r w:rsidRPr="00837DAA">
        <w:rPr>
          <w:color w:val="000000"/>
        </w:rPr>
        <w:t xml:space="preserve">основании Постановления Правительства РС (Я) от 25.12.2013г. №477 «Об обеспечении и оздоровлении детей в 2014 году» (в </w:t>
      </w:r>
      <w:r>
        <w:rPr>
          <w:color w:val="000000"/>
        </w:rPr>
        <w:t>ред. от 02.12.2015г.), издано  р</w:t>
      </w:r>
      <w:r w:rsidRPr="00837DAA">
        <w:rPr>
          <w:color w:val="000000"/>
        </w:rPr>
        <w:t xml:space="preserve">аспоряжение главы МР «Вилюйский улус (район)» № 146 от </w:t>
      </w:r>
      <w:r w:rsidRPr="00837DAA">
        <w:rPr>
          <w:color w:val="000000"/>
          <w:spacing w:val="7"/>
        </w:rPr>
        <w:t>29.02.2016г. «</w:t>
      </w:r>
      <w:r w:rsidRPr="00837DAA">
        <w:t>Об организации и обеспечении отдыха детей и их оздоровления в Вилюйском улусе».</w:t>
      </w:r>
    </w:p>
    <w:p w:rsidR="00B94E04" w:rsidRPr="00B94E04" w:rsidRDefault="00B94E04" w:rsidP="00B94E04">
      <w:pPr>
        <w:shd w:val="clear" w:color="auto" w:fill="FFFFFF"/>
        <w:ind w:right="17" w:firstLine="708"/>
        <w:jc w:val="both"/>
        <w:rPr>
          <w:color w:val="000000"/>
        </w:rPr>
      </w:pPr>
      <w:r w:rsidRPr="00143613">
        <w:rPr>
          <w:color w:val="000000"/>
        </w:rPr>
        <w:t>Всег</w:t>
      </w:r>
      <w:r>
        <w:rPr>
          <w:color w:val="000000"/>
        </w:rPr>
        <w:t>о летних лагерей в 1 сезоне – 26</w:t>
      </w:r>
      <w:r w:rsidRPr="00143613">
        <w:rPr>
          <w:color w:val="000000"/>
        </w:rPr>
        <w:t xml:space="preserve">  с охватом </w:t>
      </w:r>
      <w:r>
        <w:rPr>
          <w:color w:val="000000"/>
        </w:rPr>
        <w:t>725</w:t>
      </w:r>
      <w:r w:rsidRPr="00143613">
        <w:rPr>
          <w:color w:val="000000"/>
        </w:rPr>
        <w:t>, из них лагеря дневного пребывания -2</w:t>
      </w:r>
      <w:r>
        <w:rPr>
          <w:color w:val="000000"/>
        </w:rPr>
        <w:t>4</w:t>
      </w:r>
      <w:r w:rsidRPr="00143613">
        <w:rPr>
          <w:color w:val="000000"/>
        </w:rPr>
        <w:t xml:space="preserve"> с охватом </w:t>
      </w:r>
      <w:r>
        <w:rPr>
          <w:color w:val="000000"/>
        </w:rPr>
        <w:t>685</w:t>
      </w:r>
      <w:r w:rsidRPr="00143613">
        <w:rPr>
          <w:color w:val="000000"/>
        </w:rPr>
        <w:t xml:space="preserve"> детей, </w:t>
      </w:r>
      <w:r>
        <w:rPr>
          <w:color w:val="000000"/>
        </w:rPr>
        <w:t>палаточный лагерь -1 с охватом 15</w:t>
      </w:r>
      <w:r w:rsidRPr="00143613">
        <w:rPr>
          <w:color w:val="000000"/>
        </w:rPr>
        <w:t xml:space="preserve"> детей</w:t>
      </w:r>
      <w:r>
        <w:rPr>
          <w:color w:val="000000"/>
        </w:rPr>
        <w:t>, 1 загородный лагерь с охватом 25 детей</w:t>
      </w:r>
      <w:r w:rsidRPr="00143613">
        <w:rPr>
          <w:color w:val="000000"/>
        </w:rPr>
        <w:t xml:space="preserve">. </w:t>
      </w:r>
      <w:r w:rsidRPr="00B94E04">
        <w:rPr>
          <w:color w:val="000000"/>
        </w:rPr>
        <w:t>(АППГ- 27 лагерей с охватом 875  детей).</w:t>
      </w:r>
    </w:p>
    <w:p w:rsidR="00B94E04" w:rsidRDefault="00B94E04" w:rsidP="00B94E04">
      <w:pPr>
        <w:shd w:val="clear" w:color="auto" w:fill="FFFFFF"/>
        <w:ind w:right="17" w:firstLine="708"/>
        <w:jc w:val="both"/>
      </w:pPr>
      <w:r w:rsidRPr="00B94E04">
        <w:t xml:space="preserve">В этом году </w:t>
      </w:r>
      <w:proofErr w:type="gramStart"/>
      <w:r w:rsidRPr="00B94E04">
        <w:t>открыты</w:t>
      </w:r>
      <w:proofErr w:type="gramEnd"/>
      <w:r w:rsidRPr="00B94E04">
        <w:t xml:space="preserve"> 4 летних школ</w:t>
      </w:r>
      <w:r w:rsidRPr="00143613">
        <w:t xml:space="preserve"> в образовательных </w:t>
      </w:r>
      <w:r>
        <w:t>организациях</w:t>
      </w:r>
      <w:r w:rsidRPr="00143613">
        <w:t xml:space="preserve"> с охватом  </w:t>
      </w:r>
      <w:r>
        <w:t xml:space="preserve">214 </w:t>
      </w:r>
      <w:r w:rsidRPr="00143613">
        <w:t xml:space="preserve">детей. </w:t>
      </w:r>
    </w:p>
    <w:p w:rsidR="00B94E04" w:rsidRPr="00143613" w:rsidRDefault="00B94E04" w:rsidP="00B94E04">
      <w:pPr>
        <w:shd w:val="clear" w:color="auto" w:fill="FFFFFF"/>
        <w:ind w:right="17" w:firstLine="708"/>
        <w:jc w:val="both"/>
        <w:rPr>
          <w:b/>
          <w:color w:val="000000"/>
        </w:rPr>
      </w:pPr>
      <w:r>
        <w:t xml:space="preserve">- </w:t>
      </w:r>
      <w:proofErr w:type="gramStart"/>
      <w:r>
        <w:t>л</w:t>
      </w:r>
      <w:proofErr w:type="gramEnd"/>
      <w:r>
        <w:t>етняя школа «Эрудит» на базе МБОУ «ВСОШ №2 им. Г.С. Донского» с охватом 50 детей;</w:t>
      </w:r>
    </w:p>
    <w:p w:rsidR="00B94E04" w:rsidRPr="00143613" w:rsidRDefault="00B94E04" w:rsidP="00B94E04">
      <w:pPr>
        <w:widowControl w:val="0"/>
        <w:autoSpaceDE w:val="0"/>
        <w:autoSpaceDN w:val="0"/>
        <w:adjustRightInd w:val="0"/>
        <w:ind w:left="142" w:firstLine="578"/>
        <w:jc w:val="both"/>
      </w:pPr>
      <w:r w:rsidRPr="001643B9">
        <w:t xml:space="preserve">- летняя лингвистическая школа на базе МБОУ </w:t>
      </w:r>
      <w:r>
        <w:t>«</w:t>
      </w:r>
      <w:r w:rsidRPr="001643B9">
        <w:t>Вилюйская гимназия</w:t>
      </w:r>
      <w:r>
        <w:t xml:space="preserve"> им. И.Л. Кондакова», </w:t>
      </w:r>
      <w:r w:rsidRPr="001643B9">
        <w:t xml:space="preserve"> с охватом 47</w:t>
      </w:r>
      <w:r>
        <w:t xml:space="preserve"> детей;</w:t>
      </w:r>
    </w:p>
    <w:p w:rsidR="00B94E04" w:rsidRPr="00143613" w:rsidRDefault="00B94E04" w:rsidP="00B94E04">
      <w:pPr>
        <w:widowControl w:val="0"/>
        <w:autoSpaceDE w:val="0"/>
        <w:autoSpaceDN w:val="0"/>
        <w:adjustRightInd w:val="0"/>
        <w:ind w:left="142" w:firstLine="578"/>
        <w:jc w:val="both"/>
      </w:pPr>
      <w:r w:rsidRPr="00143613">
        <w:t>- летняя школа «</w:t>
      </w:r>
      <w:r>
        <w:t>Юный т</w:t>
      </w:r>
      <w:r w:rsidRPr="00143613">
        <w:t>ехник» с техническим направление</w:t>
      </w:r>
      <w:r>
        <w:t>м</w:t>
      </w:r>
      <w:r w:rsidRPr="00143613">
        <w:t xml:space="preserve"> на базе </w:t>
      </w:r>
      <w:r>
        <w:t xml:space="preserve">МБУ ДО </w:t>
      </w:r>
      <w:r w:rsidRPr="00143613">
        <w:t>ЦНТТУ</w:t>
      </w:r>
      <w:r>
        <w:t xml:space="preserve"> </w:t>
      </w:r>
      <w:r w:rsidRPr="00143613">
        <w:t>с охв</w:t>
      </w:r>
      <w:r>
        <w:t>атом 67 детей;</w:t>
      </w:r>
    </w:p>
    <w:p w:rsidR="00B94E04" w:rsidRPr="00143613" w:rsidRDefault="00B94E04" w:rsidP="00B94E04">
      <w:pPr>
        <w:widowControl w:val="0"/>
        <w:autoSpaceDE w:val="0"/>
        <w:autoSpaceDN w:val="0"/>
        <w:adjustRightInd w:val="0"/>
        <w:ind w:left="142" w:firstLine="578"/>
        <w:jc w:val="both"/>
      </w:pPr>
      <w:r w:rsidRPr="00143613">
        <w:t xml:space="preserve">- Летняя школа «Радуга» с художественным направлением на базе </w:t>
      </w:r>
      <w:r>
        <w:t xml:space="preserve">МБУ </w:t>
      </w:r>
      <w:proofErr w:type="gramStart"/>
      <w:r>
        <w:t>ДО</w:t>
      </w:r>
      <w:proofErr w:type="gramEnd"/>
      <w:r>
        <w:t xml:space="preserve"> </w:t>
      </w:r>
      <w:r w:rsidRPr="00143613">
        <w:t xml:space="preserve"> </w:t>
      </w:r>
      <w:r>
        <w:t>«</w:t>
      </w:r>
      <w:proofErr w:type="gramStart"/>
      <w:r w:rsidRPr="00143613">
        <w:t>Дом</w:t>
      </w:r>
      <w:proofErr w:type="gramEnd"/>
      <w:r w:rsidRPr="00143613">
        <w:t xml:space="preserve"> детского творчества</w:t>
      </w:r>
      <w:r>
        <w:t xml:space="preserve">» п. Кысыл-Сыр </w:t>
      </w:r>
      <w:r w:rsidRPr="00143613">
        <w:t xml:space="preserve"> с охватом 50 детей.</w:t>
      </w:r>
    </w:p>
    <w:p w:rsidR="00B94E04" w:rsidRPr="00FB01CE" w:rsidRDefault="00B94E04" w:rsidP="00B94E04">
      <w:pPr>
        <w:widowControl w:val="0"/>
        <w:autoSpaceDE w:val="0"/>
        <w:autoSpaceDN w:val="0"/>
        <w:adjustRightInd w:val="0"/>
        <w:jc w:val="both"/>
        <w:rPr>
          <w:color w:val="000000"/>
          <w:highlight w:val="yellow"/>
        </w:rPr>
      </w:pPr>
      <w:r w:rsidRPr="00143613">
        <w:t xml:space="preserve">       </w:t>
      </w:r>
      <w:r>
        <w:tab/>
      </w:r>
      <w:r w:rsidRPr="00655BDE">
        <w:rPr>
          <w:color w:val="000000"/>
        </w:rPr>
        <w:t xml:space="preserve">Всего направлены по  путевке </w:t>
      </w:r>
      <w:proofErr w:type="gramStart"/>
      <w:r w:rsidRPr="00655BDE">
        <w:rPr>
          <w:color w:val="000000"/>
        </w:rPr>
        <w:t>МО РС</w:t>
      </w:r>
      <w:proofErr w:type="gramEnd"/>
      <w:r w:rsidRPr="00655BDE">
        <w:rPr>
          <w:color w:val="000000"/>
        </w:rPr>
        <w:t xml:space="preserve"> (Я) в профилактории РС (Я) – </w:t>
      </w:r>
      <w:r>
        <w:rPr>
          <w:color w:val="000000"/>
        </w:rPr>
        <w:t>64</w:t>
      </w:r>
      <w:r w:rsidRPr="00655BDE">
        <w:rPr>
          <w:color w:val="000000"/>
        </w:rPr>
        <w:t xml:space="preserve"> детей (в профилакторий «Сосновый бор» смена «Лингва» - 15 детей, смена «Суолдьут» - 5, смена «Палитра красок» - 12)</w:t>
      </w:r>
      <w:r>
        <w:rPr>
          <w:color w:val="000000"/>
        </w:rPr>
        <w:t xml:space="preserve">, детский стационарный лагерь «Родничок» - 32. </w:t>
      </w:r>
      <w:r w:rsidRPr="00655BDE">
        <w:rPr>
          <w:color w:val="000000"/>
        </w:rPr>
        <w:t xml:space="preserve">. </w:t>
      </w:r>
    </w:p>
    <w:p w:rsidR="00B94E04" w:rsidRPr="00D4557F" w:rsidRDefault="00B94E04" w:rsidP="00B94E04">
      <w:pPr>
        <w:widowControl w:val="0"/>
        <w:autoSpaceDE w:val="0"/>
        <w:autoSpaceDN w:val="0"/>
        <w:adjustRightInd w:val="0"/>
        <w:jc w:val="both"/>
        <w:rPr>
          <w:color w:val="000000"/>
        </w:rPr>
      </w:pPr>
      <w:r w:rsidRPr="00655BDE">
        <w:rPr>
          <w:color w:val="000000"/>
        </w:rPr>
        <w:t xml:space="preserve">       </w:t>
      </w:r>
      <w:r w:rsidRPr="00655BDE">
        <w:rPr>
          <w:color w:val="000000"/>
        </w:rPr>
        <w:tab/>
        <w:t xml:space="preserve"> Всего направлены по путевке МО РС (Я) в г</w:t>
      </w:r>
      <w:proofErr w:type="gramStart"/>
      <w:r w:rsidRPr="00655BDE">
        <w:rPr>
          <w:color w:val="000000"/>
        </w:rPr>
        <w:t>.С</w:t>
      </w:r>
      <w:proofErr w:type="gramEnd"/>
      <w:r w:rsidRPr="00655BDE">
        <w:rPr>
          <w:color w:val="000000"/>
        </w:rPr>
        <w:t>очи Краснодарского края – 10 детей</w:t>
      </w:r>
      <w:r>
        <w:rPr>
          <w:color w:val="000000"/>
        </w:rPr>
        <w:t xml:space="preserve"> (лагерь «Дружба» г. Сочи)</w:t>
      </w:r>
      <w:r w:rsidRPr="00655BDE">
        <w:rPr>
          <w:color w:val="000000"/>
        </w:rPr>
        <w:t>.</w:t>
      </w:r>
      <w:r>
        <w:rPr>
          <w:color w:val="000000"/>
        </w:rPr>
        <w:t xml:space="preserve"> </w:t>
      </w:r>
    </w:p>
    <w:p w:rsidR="00B94E04" w:rsidRPr="00B94E04" w:rsidRDefault="00B94E04" w:rsidP="00B94E04">
      <w:pPr>
        <w:widowControl w:val="0"/>
        <w:autoSpaceDE w:val="0"/>
        <w:autoSpaceDN w:val="0"/>
        <w:adjustRightInd w:val="0"/>
        <w:jc w:val="both"/>
      </w:pPr>
      <w:r w:rsidRPr="00143613">
        <w:rPr>
          <w:color w:val="000000" w:themeColor="text1"/>
        </w:rPr>
        <w:t xml:space="preserve">      </w:t>
      </w:r>
      <w:r>
        <w:rPr>
          <w:color w:val="000000" w:themeColor="text1"/>
        </w:rPr>
        <w:tab/>
      </w:r>
      <w:r w:rsidRPr="00143613">
        <w:rPr>
          <w:color w:val="000000" w:themeColor="text1"/>
        </w:rPr>
        <w:t xml:space="preserve"> С</w:t>
      </w:r>
      <w:r w:rsidRPr="00143613">
        <w:t xml:space="preserve">  ГКУ «Центр занятости Вилюйского улуса»</w:t>
      </w:r>
      <w:r>
        <w:t xml:space="preserve"> заключили договора на 1 сезон 5   учреждений</w:t>
      </w:r>
      <w:r w:rsidRPr="00143613">
        <w:t xml:space="preserve"> по охвату детей: </w:t>
      </w:r>
      <w:r>
        <w:t xml:space="preserve">Администрация МО «Екюндинский наслег» - 9 несовершеннолетних, Администрация МО «Тогусский наслег» - 15, Администрация МО «1 Кюлетский наслег» - 5, Администрация МО «Тылгынинский наслег – 6, МКУ «Вилюйский центр помощи детям сиротам» - 15, 1 несовершеннолетний направлен на квотируемое рабочее место </w:t>
      </w:r>
      <w:proofErr w:type="gramStart"/>
      <w:r>
        <w:t>в</w:t>
      </w:r>
      <w:proofErr w:type="gramEnd"/>
      <w:r>
        <w:t xml:space="preserve"> ПО «Илгэ».  </w:t>
      </w:r>
      <w:r w:rsidRPr="00143613">
        <w:t xml:space="preserve">   Всего охват детей составляет </w:t>
      </w:r>
      <w:r>
        <w:t>51</w:t>
      </w:r>
      <w:r w:rsidRPr="00143613">
        <w:t xml:space="preserve"> детей </w:t>
      </w:r>
      <w:r w:rsidRPr="00B94E04">
        <w:t>(АППГ 20).</w:t>
      </w:r>
    </w:p>
    <w:p w:rsidR="00B94E04" w:rsidRPr="00B94E04" w:rsidRDefault="00B94E04" w:rsidP="00B94E04">
      <w:pPr>
        <w:shd w:val="clear" w:color="auto" w:fill="FFFFFF"/>
        <w:ind w:right="17" w:firstLine="708"/>
        <w:jc w:val="both"/>
        <w:rPr>
          <w:color w:val="000000"/>
        </w:rPr>
      </w:pPr>
      <w:r w:rsidRPr="00B94E04">
        <w:rPr>
          <w:color w:val="000000"/>
        </w:rPr>
        <w:t>За 1 сезон охват организованным летним отдыхом –  3168 (АППГ – 2179) детей, что составляет 76,6% от общего числа школьников в улусе, из них</w:t>
      </w:r>
      <w:r w:rsidRPr="00B94E04">
        <w:t xml:space="preserve">  </w:t>
      </w:r>
      <w:r w:rsidRPr="00B94E04">
        <w:rPr>
          <w:color w:val="000000"/>
        </w:rPr>
        <w:t xml:space="preserve">дети </w:t>
      </w:r>
      <w:r w:rsidRPr="00B94E04">
        <w:t>с трудными жизненными ситуациями</w:t>
      </w:r>
      <w:r w:rsidRPr="00B94E04">
        <w:rPr>
          <w:color w:val="000000"/>
        </w:rPr>
        <w:t xml:space="preserve">  2610  (АППГ-1894) детей, что составляет 73,2% от общего числа детей с трудными жизненными ситуациями по улусу.</w:t>
      </w:r>
    </w:p>
    <w:p w:rsidR="00B94E04" w:rsidRPr="00B94E04" w:rsidRDefault="00B94E04" w:rsidP="00B94E04">
      <w:pPr>
        <w:widowControl w:val="0"/>
        <w:autoSpaceDE w:val="0"/>
        <w:autoSpaceDN w:val="0"/>
        <w:adjustRightInd w:val="0"/>
        <w:ind w:left="142" w:firstLine="578"/>
        <w:jc w:val="both"/>
        <w:rPr>
          <w:color w:val="000000"/>
        </w:rPr>
      </w:pPr>
      <w:r w:rsidRPr="00B94E04">
        <w:t xml:space="preserve">Во 2 сезоне с 1 июля по 21 июля 2016 года функционируют  </w:t>
      </w:r>
      <w:r w:rsidRPr="00B94E04">
        <w:rPr>
          <w:color w:val="000000"/>
        </w:rPr>
        <w:t xml:space="preserve">17 лагерей из них  12 дневных 390 детей,  4 палаточных с  охватом 60 детей , 1 загородный лагерь с охватом 25 детей (7 июля по 27 июля). </w:t>
      </w:r>
    </w:p>
    <w:p w:rsidR="00B94E04" w:rsidRPr="00B94E04" w:rsidRDefault="00B94E04" w:rsidP="00B94E04">
      <w:pPr>
        <w:widowControl w:val="0"/>
        <w:autoSpaceDE w:val="0"/>
        <w:autoSpaceDN w:val="0"/>
        <w:adjustRightInd w:val="0"/>
        <w:ind w:left="142" w:firstLine="578"/>
        <w:jc w:val="both"/>
      </w:pPr>
      <w:r w:rsidRPr="00B94E04">
        <w:t xml:space="preserve">В 3 сезоне функционируют 6 лагерей, из них 1 палаточный лагерь с охватом 15 детей, 1 загородный с охватом 25 детей и 4 дневных лагерей с охватом 95 детей. </w:t>
      </w:r>
    </w:p>
    <w:p w:rsidR="00B94E04" w:rsidRPr="00B94E04" w:rsidRDefault="00B94E04" w:rsidP="00B94E04">
      <w:pPr>
        <w:ind w:firstLine="567"/>
        <w:jc w:val="both"/>
      </w:pPr>
      <w:r w:rsidRPr="00B94E04">
        <w:t xml:space="preserve">Во исполнение ФЗ №120 «Об основных системах профилактики правонарушений несовершеннолетних» летними оздоровительными учреждениями проводится </w:t>
      </w:r>
      <w:r w:rsidRPr="00B94E04">
        <w:lastRenderedPageBreak/>
        <w:t xml:space="preserve">целенаправленная работа по охвату детей, состоящих на учете МКДН и ЗП, поселенческих КДН, ПДН ОМВД. </w:t>
      </w:r>
    </w:p>
    <w:p w:rsidR="00B94E04" w:rsidRPr="00B94E04" w:rsidRDefault="00B94E04" w:rsidP="00B94E04">
      <w:pPr>
        <w:ind w:firstLine="567"/>
        <w:jc w:val="both"/>
      </w:pPr>
      <w:r w:rsidRPr="00B94E04">
        <w:t>На отчетный период на учете состоят: МКДН и ЗП – 45  несовершеннолетних, на учете ПДН ОМВД – 57.</w:t>
      </w:r>
    </w:p>
    <w:p w:rsidR="00B94E04" w:rsidRPr="00B94E04" w:rsidRDefault="00B94E04" w:rsidP="00B94E04">
      <w:pPr>
        <w:ind w:firstLine="567"/>
        <w:jc w:val="both"/>
      </w:pPr>
      <w:r w:rsidRPr="00B94E04">
        <w:t xml:space="preserve">Таким образом, всего на учете КДН и ПДН – 55 несовершеннолетних состоят на учете. Из них, 3 детей охвачены летними школами, 7 детей – дневной оздоровительный лагерь,  10  подростков трудоустроены, 1 ребенок направлен в профилакторий «Виктория» по линии ВСРЦН «Кэнчээри»,  3 - абитуриенты. </w:t>
      </w:r>
      <w:proofErr w:type="gramStart"/>
      <w:r w:rsidRPr="00B94E04">
        <w:t>Всего организованным отдыхом охвачены 24 несовершеннолетних, что составляет 43,6 %  (АППГ – 18 (25%).</w:t>
      </w:r>
      <w:proofErr w:type="gramEnd"/>
    </w:p>
    <w:p w:rsidR="00914283" w:rsidRDefault="00914283" w:rsidP="00B94E04">
      <w:pPr>
        <w:jc w:val="both"/>
      </w:pPr>
    </w:p>
    <w:p w:rsidR="0052683C" w:rsidRDefault="0052683C" w:rsidP="0052683C">
      <w:pPr>
        <w:jc w:val="center"/>
        <w:rPr>
          <w:b/>
        </w:rPr>
      </w:pPr>
    </w:p>
    <w:p w:rsidR="0052683C" w:rsidRPr="0052683C" w:rsidRDefault="0052683C" w:rsidP="0052683C">
      <w:pPr>
        <w:jc w:val="center"/>
        <w:rPr>
          <w:b/>
        </w:rPr>
      </w:pPr>
      <w:r w:rsidRPr="0052683C">
        <w:rPr>
          <w:b/>
        </w:rPr>
        <w:t>9. Укрепление материально-технической базы образовательных организаций</w:t>
      </w:r>
    </w:p>
    <w:p w:rsidR="0052683C" w:rsidRPr="009D3220" w:rsidRDefault="0052683C" w:rsidP="0052683C">
      <w:pPr>
        <w:ind w:firstLine="360"/>
        <w:jc w:val="both"/>
      </w:pPr>
      <w:r w:rsidRPr="009D3220">
        <w:t>В 2016 г</w:t>
      </w:r>
      <w:r>
        <w:t xml:space="preserve">оду на капитальный ремонт зданий образовательных организаций всего предусмотрено 13 700,00 рублей. </w:t>
      </w:r>
    </w:p>
    <w:p w:rsidR="0052683C" w:rsidRPr="00443658" w:rsidRDefault="0052683C" w:rsidP="005B191E">
      <w:pPr>
        <w:pStyle w:val="23"/>
        <w:numPr>
          <w:ilvl w:val="0"/>
          <w:numId w:val="4"/>
        </w:numPr>
        <w:ind w:left="284" w:hanging="284"/>
        <w:jc w:val="both"/>
        <w:rPr>
          <w:rFonts w:ascii="Times New Roman" w:hAnsi="Times New Roman" w:cs="Times New Roman"/>
          <w:sz w:val="24"/>
          <w:szCs w:val="24"/>
        </w:rPr>
      </w:pPr>
      <w:r w:rsidRPr="00443658">
        <w:rPr>
          <w:rFonts w:ascii="Times New Roman" w:hAnsi="Times New Roman" w:cs="Times New Roman"/>
          <w:sz w:val="24"/>
          <w:szCs w:val="24"/>
        </w:rPr>
        <w:t xml:space="preserve">МБОУ </w:t>
      </w:r>
      <w:r w:rsidRPr="00443658">
        <w:rPr>
          <w:rFonts w:ascii="Times New Roman" w:hAnsi="Times New Roman" w:cs="Times New Roman"/>
          <w:bCs/>
          <w:sz w:val="24"/>
          <w:szCs w:val="24"/>
        </w:rPr>
        <w:t>«Чернышевская средняя общеобразовательная школа»</w:t>
      </w:r>
      <w:r w:rsidRPr="00443658">
        <w:rPr>
          <w:rFonts w:ascii="Times New Roman" w:hAnsi="Times New Roman" w:cs="Times New Roman"/>
          <w:sz w:val="24"/>
          <w:szCs w:val="24"/>
        </w:rPr>
        <w:t xml:space="preserve">  на ремонт стен и потолков основного корпуса предусмотрено  2 500 000</w:t>
      </w:r>
      <w:r w:rsidRPr="00443658">
        <w:rPr>
          <w:rFonts w:ascii="Times New Roman" w:hAnsi="Times New Roman" w:cs="Times New Roman"/>
          <w:b/>
          <w:bCs/>
          <w:sz w:val="24"/>
          <w:szCs w:val="24"/>
        </w:rPr>
        <w:t xml:space="preserve"> </w:t>
      </w:r>
      <w:r w:rsidRPr="00443658">
        <w:rPr>
          <w:rFonts w:ascii="Times New Roman" w:hAnsi="Times New Roman" w:cs="Times New Roman"/>
          <w:bCs/>
          <w:sz w:val="24"/>
          <w:szCs w:val="24"/>
        </w:rPr>
        <w:t>рублей</w:t>
      </w:r>
      <w:r w:rsidRPr="00443658">
        <w:rPr>
          <w:rFonts w:ascii="Times New Roman" w:hAnsi="Times New Roman" w:cs="Times New Roman"/>
          <w:sz w:val="24"/>
          <w:szCs w:val="24"/>
        </w:rPr>
        <w:t xml:space="preserve">,   все средства из местного бюджета. Муниципальный контракт № 0116300041416000040-0204583-С от 30 мая 2016 г. Подрядчик ООО «СТК-Спецторгстрой». Сроки выполнения работ  по 10 августа 2016 г. </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t>МБОУ «Вилюйская</w:t>
      </w:r>
      <w:r w:rsidRPr="009D3220">
        <w:rPr>
          <w:rFonts w:ascii="Times New Roman" w:hAnsi="Times New Roman" w:cs="Times New Roman"/>
          <w:b/>
          <w:bCs/>
          <w:sz w:val="24"/>
          <w:szCs w:val="24"/>
        </w:rPr>
        <w:t xml:space="preserve"> </w:t>
      </w:r>
      <w:r w:rsidRPr="009D3220">
        <w:rPr>
          <w:rFonts w:ascii="Times New Roman" w:hAnsi="Times New Roman" w:cs="Times New Roman"/>
          <w:bCs/>
          <w:sz w:val="24"/>
          <w:szCs w:val="24"/>
        </w:rPr>
        <w:t>средняя общеобразовательная школа №2 им Г.С. Донского»</w:t>
      </w:r>
      <w:r w:rsidRPr="009D3220">
        <w:rPr>
          <w:rFonts w:ascii="Times New Roman" w:hAnsi="Times New Roman" w:cs="Times New Roman"/>
          <w:sz w:val="24"/>
          <w:szCs w:val="24"/>
        </w:rPr>
        <w:t xml:space="preserve"> капитальный ремонт основного корпуса. Предусмотрена сумма </w:t>
      </w:r>
      <w:r w:rsidRPr="009D3220">
        <w:rPr>
          <w:rFonts w:ascii="Times New Roman" w:hAnsi="Times New Roman" w:cs="Times New Roman"/>
          <w:b/>
          <w:sz w:val="24"/>
          <w:szCs w:val="24"/>
        </w:rPr>
        <w:t xml:space="preserve">-  </w:t>
      </w:r>
      <w:r w:rsidRPr="009D3220">
        <w:rPr>
          <w:rFonts w:ascii="Times New Roman" w:hAnsi="Times New Roman" w:cs="Times New Roman"/>
          <w:sz w:val="24"/>
          <w:szCs w:val="24"/>
        </w:rPr>
        <w:t>3 056</w:t>
      </w:r>
      <w:r w:rsidRPr="009D3220">
        <w:rPr>
          <w:rFonts w:ascii="Times New Roman" w:hAnsi="Times New Roman" w:cs="Times New Roman"/>
          <w:b/>
          <w:sz w:val="24"/>
          <w:szCs w:val="24"/>
        </w:rPr>
        <w:t xml:space="preserve"> </w:t>
      </w:r>
      <w:r w:rsidRPr="009D3220">
        <w:rPr>
          <w:rFonts w:ascii="Times New Roman" w:hAnsi="Times New Roman" w:cs="Times New Roman"/>
          <w:bCs/>
          <w:sz w:val="24"/>
          <w:szCs w:val="24"/>
        </w:rPr>
        <w:t>000 рублей,</w:t>
      </w:r>
      <w:r w:rsidRPr="009D3220">
        <w:rPr>
          <w:rFonts w:ascii="Times New Roman" w:hAnsi="Times New Roman" w:cs="Times New Roman"/>
          <w:sz w:val="24"/>
          <w:szCs w:val="24"/>
        </w:rPr>
        <w:t xml:space="preserve"> целевая статья 6230022001. Муниципальный контракт № Ф.2016.80839 от 16 мая 2016 г. Подрядчики ИП «Сивцев А.П.», 543 100 рублей замена внутренних дверей, замена светильников ООО «Ремстрой» всего 3 599 100 рублей. Срок выполнения работ по 15 августа 2016 г. </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t xml:space="preserve">МБОУ </w:t>
      </w:r>
      <w:r w:rsidRPr="009D3220">
        <w:rPr>
          <w:rFonts w:ascii="Times New Roman" w:hAnsi="Times New Roman" w:cs="Times New Roman"/>
          <w:bCs/>
          <w:sz w:val="24"/>
          <w:szCs w:val="24"/>
        </w:rPr>
        <w:t>«Вилюйская средняя общеобразовательная школа №3 им. Н.С. Степанова»</w:t>
      </w:r>
      <w:r w:rsidRPr="009D3220">
        <w:rPr>
          <w:rFonts w:ascii="Times New Roman" w:hAnsi="Times New Roman" w:cs="Times New Roman"/>
          <w:sz w:val="24"/>
          <w:szCs w:val="24"/>
        </w:rPr>
        <w:t xml:space="preserve"> на капитальный ремонт здания предусмотрена сумма – 1 415 000</w:t>
      </w:r>
      <w:r w:rsidRPr="009D3220">
        <w:rPr>
          <w:rFonts w:ascii="Times New Roman" w:hAnsi="Times New Roman" w:cs="Times New Roman"/>
          <w:bCs/>
          <w:sz w:val="24"/>
          <w:szCs w:val="24"/>
        </w:rPr>
        <w:t xml:space="preserve"> рублей</w:t>
      </w:r>
      <w:r w:rsidRPr="009D3220">
        <w:rPr>
          <w:rFonts w:ascii="Times New Roman" w:hAnsi="Times New Roman" w:cs="Times New Roman"/>
          <w:sz w:val="24"/>
          <w:szCs w:val="24"/>
        </w:rPr>
        <w:t xml:space="preserve">, подрядчик ООО «Якутграндстрой». Капитальный ремонт канализации 388 316,25 подрядчик ИП «Мандаров В.В.»  Срок выполнения работ по 15 августа 2016 г. </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t xml:space="preserve">МБОУ </w:t>
      </w:r>
      <w:r w:rsidRPr="009D3220">
        <w:rPr>
          <w:rFonts w:ascii="Times New Roman" w:hAnsi="Times New Roman" w:cs="Times New Roman"/>
          <w:bCs/>
          <w:sz w:val="24"/>
          <w:szCs w:val="24"/>
        </w:rPr>
        <w:t>«Тасагарская средняя общеобразовательная школа»</w:t>
      </w:r>
      <w:r w:rsidRPr="009D3220">
        <w:rPr>
          <w:rFonts w:ascii="Times New Roman" w:hAnsi="Times New Roman" w:cs="Times New Roman"/>
          <w:sz w:val="24"/>
          <w:szCs w:val="24"/>
        </w:rPr>
        <w:t xml:space="preserve"> на  выполнение ремонтных работ по обустройству межкомнатных перегородок  предусмотрено на сумму - 200</w:t>
      </w:r>
      <w:r w:rsidRPr="009D3220">
        <w:rPr>
          <w:rFonts w:ascii="Times New Roman" w:hAnsi="Times New Roman" w:cs="Times New Roman"/>
          <w:b/>
          <w:bCs/>
          <w:sz w:val="24"/>
          <w:szCs w:val="24"/>
        </w:rPr>
        <w:t xml:space="preserve"> </w:t>
      </w:r>
      <w:r w:rsidRPr="009D3220">
        <w:rPr>
          <w:rFonts w:ascii="Times New Roman" w:hAnsi="Times New Roman" w:cs="Times New Roman"/>
          <w:bCs/>
          <w:sz w:val="24"/>
          <w:szCs w:val="24"/>
        </w:rPr>
        <w:t>000 (двести  тысяч) рублей,</w:t>
      </w:r>
      <w:r w:rsidRPr="009D3220">
        <w:rPr>
          <w:rFonts w:ascii="Times New Roman" w:hAnsi="Times New Roman" w:cs="Times New Roman"/>
          <w:sz w:val="24"/>
          <w:szCs w:val="24"/>
        </w:rPr>
        <w:t xml:space="preserve"> целевая статья 6230022001. Муниципальный контракт не соглашен.  </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bCs/>
          <w:sz w:val="24"/>
          <w:szCs w:val="24"/>
        </w:rPr>
        <w:t>МБДОУ «Кэнчээри» с. Екюндю Вилюйского улуса</w:t>
      </w:r>
      <w:r w:rsidRPr="009D3220">
        <w:rPr>
          <w:rFonts w:ascii="Times New Roman" w:hAnsi="Times New Roman" w:cs="Times New Roman"/>
          <w:sz w:val="24"/>
          <w:szCs w:val="24"/>
        </w:rPr>
        <w:t xml:space="preserve"> капитальный ремонт основного корпуса. Предусмотрена сумма 1 009 881,73</w:t>
      </w:r>
      <w:r w:rsidRPr="009D3220">
        <w:rPr>
          <w:rFonts w:ascii="Times New Roman" w:hAnsi="Times New Roman" w:cs="Times New Roman"/>
          <w:bCs/>
          <w:sz w:val="24"/>
          <w:szCs w:val="24"/>
        </w:rPr>
        <w:t xml:space="preserve">  рублей</w:t>
      </w:r>
      <w:r w:rsidRPr="009D3220">
        <w:rPr>
          <w:rFonts w:ascii="Times New Roman" w:hAnsi="Times New Roman" w:cs="Times New Roman"/>
          <w:sz w:val="24"/>
          <w:szCs w:val="24"/>
        </w:rPr>
        <w:t xml:space="preserve">,  финансирование от местного бюджета. Муниципальный контракт № 0116300041416000041-0203283-01 от 25 мая 2016 г. Подрядчик ООО «Северо-Восточная строительная компания» Срок выполнения работ по 15 августа 2016 г.  </w:t>
      </w:r>
    </w:p>
    <w:p w:rsidR="0052683C" w:rsidRPr="009D3220" w:rsidRDefault="0052683C" w:rsidP="0052683C">
      <w:pPr>
        <w:pStyle w:val="23"/>
        <w:ind w:left="284" w:hanging="284"/>
        <w:jc w:val="both"/>
        <w:rPr>
          <w:rFonts w:ascii="Times New Roman" w:hAnsi="Times New Roman" w:cs="Times New Roman"/>
          <w:sz w:val="24"/>
          <w:szCs w:val="24"/>
        </w:rPr>
      </w:pPr>
      <w:r w:rsidRPr="009D3220">
        <w:rPr>
          <w:rFonts w:ascii="Times New Roman" w:hAnsi="Times New Roman" w:cs="Times New Roman"/>
          <w:sz w:val="24"/>
          <w:szCs w:val="24"/>
        </w:rPr>
        <w:t>По итогам прошедших торгов и выделения дополнительных средств на капитальный ремонт объектов образования, запланировано ремонтные работы следующим организациям:</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t>МБДОУ «Булуучээнэ» г. Вилюйск – 300 000,00 (триста тысяч) рублей. Ремонт пристроя кухни. ООО «Жилтехсервис» Срок выполнение 25 июля 2016 г.</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t>МБДОУ «Биникчээн» г. Вилюйск – 33 681,72  рублей. Ремонт кухни-прачки, подрядчик ИП «Мандаров В.В.» Срок выполнение 15 августа 2016 г.</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lastRenderedPageBreak/>
        <w:t>МБДОУ «Одуванчик» с. Староватово – 397 281,11  рубля. Ремонт кухни подрядчик ИП «Мандаров В.В.» Срок выполнение 15 августа 2016 г.</w:t>
      </w:r>
    </w:p>
    <w:p w:rsidR="0052683C" w:rsidRPr="009D3220" w:rsidRDefault="0052683C" w:rsidP="005B191E">
      <w:pPr>
        <w:pStyle w:val="23"/>
        <w:numPr>
          <w:ilvl w:val="0"/>
          <w:numId w:val="4"/>
        </w:numPr>
        <w:ind w:left="284" w:hanging="284"/>
        <w:jc w:val="both"/>
        <w:rPr>
          <w:rFonts w:ascii="Times New Roman" w:hAnsi="Times New Roman" w:cs="Times New Roman"/>
          <w:sz w:val="24"/>
          <w:szCs w:val="24"/>
        </w:rPr>
      </w:pPr>
      <w:r w:rsidRPr="009D3220">
        <w:rPr>
          <w:rFonts w:ascii="Times New Roman" w:hAnsi="Times New Roman" w:cs="Times New Roman"/>
          <w:sz w:val="24"/>
          <w:szCs w:val="24"/>
        </w:rPr>
        <w:t>МБОУ «</w:t>
      </w:r>
      <w:proofErr w:type="gramStart"/>
      <w:r w:rsidRPr="009D3220">
        <w:rPr>
          <w:rFonts w:ascii="Times New Roman" w:hAnsi="Times New Roman" w:cs="Times New Roman"/>
          <w:sz w:val="24"/>
          <w:szCs w:val="24"/>
        </w:rPr>
        <w:t>Вилюйская</w:t>
      </w:r>
      <w:proofErr w:type="gramEnd"/>
      <w:r w:rsidRPr="009D3220">
        <w:rPr>
          <w:rFonts w:ascii="Times New Roman" w:hAnsi="Times New Roman" w:cs="Times New Roman"/>
          <w:sz w:val="24"/>
          <w:szCs w:val="24"/>
        </w:rPr>
        <w:t xml:space="preserve"> НОШ № 1» - 1 009 881,73 рубля. Капитальный ремонт по обшивке и утеплению наружных стен здания подрядчик ООО «Ремстрой». Срок выполнение 15 августа 2016 г.</w:t>
      </w:r>
    </w:p>
    <w:p w:rsidR="0052683C" w:rsidRPr="009D3220" w:rsidRDefault="0052683C" w:rsidP="005B191E">
      <w:pPr>
        <w:pStyle w:val="23"/>
        <w:numPr>
          <w:ilvl w:val="0"/>
          <w:numId w:val="4"/>
        </w:numPr>
        <w:spacing w:after="0" w:line="240" w:lineRule="auto"/>
        <w:ind w:left="284" w:hanging="284"/>
        <w:jc w:val="both"/>
        <w:rPr>
          <w:rFonts w:ascii="Times New Roman" w:hAnsi="Times New Roman" w:cs="Times New Roman"/>
          <w:sz w:val="24"/>
          <w:szCs w:val="24"/>
        </w:rPr>
      </w:pPr>
      <w:r w:rsidRPr="009D3220">
        <w:rPr>
          <w:rFonts w:ascii="Times New Roman" w:hAnsi="Times New Roman" w:cs="Times New Roman"/>
          <w:sz w:val="24"/>
          <w:szCs w:val="24"/>
        </w:rPr>
        <w:t>МБУ ДО «ЦНТТУ» - 211 411,00 (двести одиннадцать тысяч четыреста одиннадцать) рублей. Капитальный ремонт по замене  фундамента основного корпуса, подрядчик ООО «Жилтехсервис» срок выполнение 15 августа 2016 г.</w:t>
      </w:r>
    </w:p>
    <w:p w:rsidR="0052683C" w:rsidRDefault="0052683C" w:rsidP="0052683C"/>
    <w:p w:rsidR="0052683C" w:rsidRPr="0052683C" w:rsidRDefault="0052683C" w:rsidP="0052683C">
      <w:pPr>
        <w:jc w:val="center"/>
        <w:rPr>
          <w:b/>
          <w:i/>
        </w:rPr>
      </w:pPr>
      <w:r w:rsidRPr="0052683C">
        <w:rPr>
          <w:b/>
          <w:i/>
        </w:rPr>
        <w:t>Противопожарная  безопасность</w:t>
      </w:r>
    </w:p>
    <w:p w:rsidR="0052683C" w:rsidRPr="00ED30DC" w:rsidRDefault="0052683C" w:rsidP="0052683C">
      <w:pPr>
        <w:ind w:firstLine="708"/>
        <w:jc w:val="both"/>
      </w:pPr>
      <w:r w:rsidRPr="00ED30DC">
        <w:t>На 2016-2017 учебный год с местного бюджета на обеспечение противопожарной безопасности выделено по СОШ – 3 179 896 рублей, по ДОУ – 1 588 092 рублей, по ДОД – 232 725 рублей. Общая сумма – 5 091 713 рублей.</w:t>
      </w:r>
    </w:p>
    <w:p w:rsidR="0052683C" w:rsidRDefault="0052683C" w:rsidP="0052683C">
      <w:pPr>
        <w:jc w:val="center"/>
        <w:rPr>
          <w:b/>
          <w:i/>
        </w:rPr>
      </w:pPr>
    </w:p>
    <w:p w:rsidR="0052683C" w:rsidRPr="0052683C" w:rsidRDefault="0052683C" w:rsidP="0052683C">
      <w:pPr>
        <w:jc w:val="center"/>
        <w:rPr>
          <w:b/>
          <w:i/>
        </w:rPr>
      </w:pPr>
      <w:r>
        <w:rPr>
          <w:b/>
          <w:i/>
        </w:rPr>
        <w:t>Антитеррористическая безопасность</w:t>
      </w:r>
    </w:p>
    <w:p w:rsidR="0052683C" w:rsidRPr="00ED30DC" w:rsidRDefault="0052683C" w:rsidP="0052683C">
      <w:pPr>
        <w:jc w:val="both"/>
      </w:pPr>
      <w:r w:rsidRPr="00ED30DC">
        <w:tab/>
        <w:t>На антитеррористическую безопасность с местного бюджета выделено по СОШ – 1 120 104 рублей, по ДОУ – 1 051 908 рублей, по ДОД – 176 275 рублей. Общая сумма – 2 348 287 рублей.</w:t>
      </w:r>
    </w:p>
    <w:p w:rsidR="0052683C" w:rsidRPr="00ED30DC" w:rsidRDefault="0052683C" w:rsidP="0052683C">
      <w:pPr>
        <w:jc w:val="both"/>
      </w:pPr>
      <w:r w:rsidRPr="00ED30DC">
        <w:tab/>
        <w:t xml:space="preserve">Общая </w:t>
      </w:r>
      <w:proofErr w:type="gramStart"/>
      <w:r w:rsidRPr="00ED30DC">
        <w:t>сумма</w:t>
      </w:r>
      <w:proofErr w:type="gramEnd"/>
      <w:r w:rsidRPr="00ED30DC">
        <w:t xml:space="preserve"> выделенная на обеспечение безопасности образовательных организаций с местного бюджета составляет – 7 440 000 рублей.</w:t>
      </w:r>
    </w:p>
    <w:p w:rsidR="0052683C" w:rsidRPr="00ED30DC" w:rsidRDefault="0052683C" w:rsidP="0052683C">
      <w:pPr>
        <w:jc w:val="both"/>
      </w:pPr>
      <w:r w:rsidRPr="00ED30DC">
        <w:tab/>
        <w:t xml:space="preserve">На данный момент освоено: </w:t>
      </w:r>
    </w:p>
    <w:p w:rsidR="0052683C" w:rsidRPr="00ED30DC" w:rsidRDefault="0052683C" w:rsidP="0052683C">
      <w:pPr>
        <w:jc w:val="both"/>
      </w:pPr>
      <w:r w:rsidRPr="00ED30DC">
        <w:t>по противопожарной безопасности – 287 632 рублей</w:t>
      </w:r>
    </w:p>
    <w:p w:rsidR="0052683C" w:rsidRPr="00ED30DC" w:rsidRDefault="0052683C" w:rsidP="0052683C">
      <w:pPr>
        <w:jc w:val="both"/>
      </w:pPr>
      <w:r w:rsidRPr="00ED30DC">
        <w:t>по антитеррористической безопасности – 130 000 рублей</w:t>
      </w:r>
    </w:p>
    <w:p w:rsidR="0052683C" w:rsidRPr="00ED30DC" w:rsidRDefault="0052683C" w:rsidP="0052683C">
      <w:pPr>
        <w:jc w:val="both"/>
      </w:pPr>
      <w:r w:rsidRPr="00ED30DC">
        <w:t>Всего – 417 632 рублей.</w:t>
      </w:r>
    </w:p>
    <w:p w:rsidR="0052683C" w:rsidRPr="00ED30DC" w:rsidRDefault="0052683C" w:rsidP="0052683C">
      <w:pPr>
        <w:jc w:val="both"/>
      </w:pPr>
      <w:r w:rsidRPr="00ED30DC">
        <w:tab/>
        <w:t>Выполнены работы полностью по противопожарной и антитеррористической безопасности в 24 образовательных организаций улуса.</w:t>
      </w:r>
    </w:p>
    <w:p w:rsidR="0052683C" w:rsidRDefault="0052683C" w:rsidP="0052683C">
      <w:pPr>
        <w:jc w:val="both"/>
        <w:rPr>
          <w:b/>
          <w:bCs/>
        </w:rPr>
      </w:pPr>
    </w:p>
    <w:p w:rsidR="0052683C" w:rsidRPr="0052683C" w:rsidRDefault="0052683C" w:rsidP="0052683C">
      <w:pPr>
        <w:jc w:val="center"/>
        <w:rPr>
          <w:b/>
          <w:bCs/>
          <w:i/>
        </w:rPr>
      </w:pPr>
      <w:r w:rsidRPr="0052683C">
        <w:rPr>
          <w:b/>
          <w:bCs/>
          <w:i/>
        </w:rPr>
        <w:t>Выполнение плана по ликвидации 2 смены</w:t>
      </w:r>
    </w:p>
    <w:p w:rsidR="0052683C" w:rsidRDefault="0052683C" w:rsidP="0052683C">
      <w:pPr>
        <w:ind w:firstLine="567"/>
        <w:jc w:val="both"/>
        <w:rPr>
          <w:lang w:bidi="en-US"/>
        </w:rPr>
      </w:pPr>
      <w:r>
        <w:rPr>
          <w:lang w:bidi="en-US"/>
        </w:rPr>
        <w:t xml:space="preserve">На территории Вилюйского района во 2 смену обучаются (по данным ОШ-1) 736 обучающихся в 7 общеобразовательных школах, из них 658 обучающихся в городских школах. </w:t>
      </w:r>
      <w:proofErr w:type="gramStart"/>
      <w:r w:rsidRPr="00DD17F2">
        <w:rPr>
          <w:lang w:bidi="en-US"/>
        </w:rPr>
        <w:t>Во исполнение государственной программы Республики Саха (Якутия) «Содействие созданию новых мест в общеобразовательных организациях Республики Саха (Якутия)  в соответствии с прогнозируемой потребностью на 2016-2025 годы», утвержденной Указом Главы Республики Саха (Якутия)  от 29.02.2016 №964, в 2016 году на территории МР «Вилю</w:t>
      </w:r>
      <w:r>
        <w:rPr>
          <w:lang w:bidi="en-US"/>
        </w:rPr>
        <w:t>йский улус (район)», с целью перевода со 2 смены в 1 смену планируем следующие мероприятия:</w:t>
      </w:r>
      <w:proofErr w:type="gramEnd"/>
    </w:p>
    <w:p w:rsidR="0052683C" w:rsidRDefault="0052683C" w:rsidP="0052683C">
      <w:pPr>
        <w:ind w:firstLine="567"/>
        <w:jc w:val="both"/>
        <w:rPr>
          <w:lang w:bidi="en-US"/>
        </w:rPr>
      </w:pPr>
    </w:p>
    <w:p w:rsidR="0052683C" w:rsidRDefault="0052683C" w:rsidP="0052683C">
      <w:pPr>
        <w:ind w:firstLine="567"/>
        <w:jc w:val="both"/>
        <w:rPr>
          <w:lang w:bidi="en-US"/>
        </w:rPr>
      </w:pPr>
      <w:r>
        <w:rPr>
          <w:lang w:bidi="en-US"/>
        </w:rPr>
        <w:t xml:space="preserve">1. За счет эффективного использования имеющихся помещений школы в ВНОШ №1 дополнительно открыть 2 класса. В 1 смену будут переведены 2 класса-комплекта с общим охватом 50 </w:t>
      </w:r>
      <w:proofErr w:type="gramStart"/>
      <w:r>
        <w:rPr>
          <w:lang w:bidi="en-US"/>
        </w:rPr>
        <w:t>обучающихся</w:t>
      </w:r>
      <w:proofErr w:type="gramEnd"/>
      <w:r>
        <w:rPr>
          <w:lang w:bidi="en-US"/>
        </w:rPr>
        <w:t>.</w:t>
      </w:r>
    </w:p>
    <w:p w:rsidR="0052683C" w:rsidRDefault="0052683C" w:rsidP="0052683C">
      <w:pPr>
        <w:ind w:firstLine="567"/>
        <w:jc w:val="both"/>
        <w:rPr>
          <w:lang w:bidi="en-US"/>
        </w:rPr>
      </w:pPr>
      <w:r>
        <w:rPr>
          <w:lang w:bidi="en-US"/>
        </w:rPr>
        <w:t xml:space="preserve">2. В ВСОШ №3 им. Н.С.Степанова на сегодня идут ремонтные работы за счет муниципального бюджета по оптимизации загруженности школы, тем самым откроем дополнительно 4 кабинета для начальных классов с охватом 100 обучающихся;  </w:t>
      </w:r>
    </w:p>
    <w:p w:rsidR="0052683C" w:rsidRDefault="0052683C" w:rsidP="0052683C">
      <w:pPr>
        <w:ind w:firstLine="567"/>
        <w:jc w:val="both"/>
        <w:rPr>
          <w:lang w:bidi="en-US"/>
        </w:rPr>
      </w:pPr>
      <w:r>
        <w:rPr>
          <w:lang w:bidi="en-US"/>
        </w:rPr>
        <w:t xml:space="preserve">2. Проведение капитального ремонта имеющихся 3 объектов в ВСОШ №2 им. Г.С. Донского, за счет чего в 1 смену будут переведены 3 класса-комплекта с охватом 75 обучающихся.  </w:t>
      </w:r>
    </w:p>
    <w:p w:rsidR="0052683C" w:rsidRPr="00783285" w:rsidRDefault="0052683C" w:rsidP="0052683C">
      <w:pPr>
        <w:ind w:firstLine="708"/>
        <w:jc w:val="both"/>
        <w:rPr>
          <w:b/>
          <w:bCs/>
        </w:rPr>
      </w:pPr>
      <w:r>
        <w:rPr>
          <w:lang w:bidi="en-US"/>
        </w:rPr>
        <w:t xml:space="preserve">Таким образом, </w:t>
      </w:r>
      <w:r w:rsidR="00DD7525">
        <w:rPr>
          <w:lang w:bidi="en-US"/>
        </w:rPr>
        <w:t xml:space="preserve">за счет оптимизации загруженности школ </w:t>
      </w:r>
      <w:r>
        <w:rPr>
          <w:lang w:bidi="en-US"/>
        </w:rPr>
        <w:t xml:space="preserve">в новом учебном году в 1 смену будут переведены 9 классов с охватом </w:t>
      </w:r>
      <w:r>
        <w:rPr>
          <w:bCs/>
        </w:rPr>
        <w:t>225 обучающихся</w:t>
      </w:r>
      <w:proofErr w:type="gramStart"/>
      <w:r>
        <w:rPr>
          <w:bCs/>
        </w:rPr>
        <w:t>.</w:t>
      </w:r>
      <w:proofErr w:type="gramEnd"/>
      <w:r>
        <w:rPr>
          <w:bCs/>
        </w:rPr>
        <w:t xml:space="preserve"> </w:t>
      </w:r>
      <w:r w:rsidR="008C006F">
        <w:rPr>
          <w:bCs/>
        </w:rPr>
        <w:t>(</w:t>
      </w:r>
      <w:proofErr w:type="gramStart"/>
      <w:r w:rsidR="008C006F">
        <w:rPr>
          <w:bCs/>
        </w:rPr>
        <w:t>п</w:t>
      </w:r>
      <w:proofErr w:type="gramEnd"/>
      <w:r w:rsidR="008C006F">
        <w:rPr>
          <w:bCs/>
        </w:rPr>
        <w:t>лановый показатель</w:t>
      </w:r>
      <w:r w:rsidR="00DD7525">
        <w:rPr>
          <w:bCs/>
        </w:rPr>
        <w:t xml:space="preserve"> – 207).</w:t>
      </w:r>
    </w:p>
    <w:p w:rsidR="00783285" w:rsidRDefault="00783285" w:rsidP="00783285">
      <w:pPr>
        <w:jc w:val="center"/>
        <w:rPr>
          <w:b/>
        </w:rPr>
      </w:pPr>
    </w:p>
    <w:p w:rsidR="00C33795" w:rsidRDefault="00C33795" w:rsidP="00783285">
      <w:pPr>
        <w:jc w:val="center"/>
        <w:rPr>
          <w:b/>
        </w:rPr>
      </w:pPr>
    </w:p>
    <w:p w:rsidR="00C33795" w:rsidRDefault="00C33795" w:rsidP="00783285">
      <w:pPr>
        <w:jc w:val="center"/>
        <w:rPr>
          <w:b/>
        </w:rPr>
      </w:pPr>
    </w:p>
    <w:p w:rsidR="0052683C" w:rsidRPr="00783285" w:rsidRDefault="00783285" w:rsidP="00783285">
      <w:pPr>
        <w:jc w:val="center"/>
        <w:rPr>
          <w:b/>
        </w:rPr>
      </w:pPr>
      <w:r w:rsidRPr="00783285">
        <w:rPr>
          <w:b/>
        </w:rPr>
        <w:lastRenderedPageBreak/>
        <w:t>Основные выводы</w:t>
      </w:r>
    </w:p>
    <w:p w:rsidR="00783285" w:rsidRPr="00783285" w:rsidRDefault="00032A54" w:rsidP="00783285">
      <w:pPr>
        <w:tabs>
          <w:tab w:val="left" w:pos="284"/>
        </w:tabs>
        <w:jc w:val="both"/>
        <w:rPr>
          <w:color w:val="000000"/>
          <w:shd w:val="clear" w:color="auto" w:fill="FFFFFF"/>
        </w:rPr>
      </w:pPr>
      <w:r>
        <w:tab/>
      </w:r>
      <w:proofErr w:type="gramStart"/>
      <w:r w:rsidR="00783285" w:rsidRPr="00783285">
        <w:t xml:space="preserve">В соответствии с программой перспективного развития образования деятельность муниципальной системы образования </w:t>
      </w:r>
      <w:r w:rsidR="00783285">
        <w:t>Вилюйского</w:t>
      </w:r>
      <w:r w:rsidR="00783285" w:rsidRPr="00783285">
        <w:t xml:space="preserve"> района осуществлялась по следующим приоритетным направлениям: укрепление потенциала педагогических кадров</w:t>
      </w:r>
      <w:r w:rsidR="00783285">
        <w:t>, расширение сети образовательных организаций, реализующих инновационную деятельность, о</w:t>
      </w:r>
      <w:r w:rsidR="00783285" w:rsidRPr="00783285">
        <w:t>беспечение доступности и качества образовательных услуг</w:t>
      </w:r>
      <w:r w:rsidR="00783285">
        <w:t>, п</w:t>
      </w:r>
      <w:r w:rsidR="00783285" w:rsidRPr="00783285">
        <w:t>овышение качества результатов государственной итоговой аттестации</w:t>
      </w:r>
      <w:r w:rsidR="00783285">
        <w:t xml:space="preserve"> по основным предметам</w:t>
      </w:r>
      <w:r w:rsidR="00783285" w:rsidRPr="00783285">
        <w:t xml:space="preserve"> в 2016 году</w:t>
      </w:r>
      <w:r w:rsidR="00783285">
        <w:t>, р</w:t>
      </w:r>
      <w:r w:rsidR="00783285" w:rsidRPr="00783285">
        <w:t>еализация мероприятий по физи</w:t>
      </w:r>
      <w:r w:rsidR="00783285">
        <w:t xml:space="preserve">ко-математическому образованию, </w:t>
      </w:r>
      <w:r w:rsidR="00783285">
        <w:rPr>
          <w:color w:val="000000"/>
          <w:shd w:val="clear" w:color="auto" w:fill="FFFFFF"/>
        </w:rPr>
        <w:t>п</w:t>
      </w:r>
      <w:r w:rsidR="00783285" w:rsidRPr="00783285">
        <w:rPr>
          <w:color w:val="000000"/>
          <w:shd w:val="clear" w:color="auto" w:fill="FFFFFF"/>
        </w:rPr>
        <w:t>роведение на высоком организационном уровне Года дополнительного образования</w:t>
      </w:r>
      <w:proofErr w:type="gramEnd"/>
      <w:r w:rsidR="00783285" w:rsidRPr="00783285">
        <w:rPr>
          <w:color w:val="000000"/>
          <w:shd w:val="clear" w:color="auto" w:fill="FFFFFF"/>
        </w:rPr>
        <w:t xml:space="preserve"> в Республике Саха (Якутия). </w:t>
      </w:r>
    </w:p>
    <w:p w:rsidR="00783285" w:rsidRPr="00783285" w:rsidRDefault="00783285" w:rsidP="008B4CD1">
      <w:pPr>
        <w:ind w:firstLine="708"/>
        <w:jc w:val="both"/>
      </w:pPr>
      <w:r w:rsidRPr="00783285">
        <w:t>Сист</w:t>
      </w:r>
      <w:r w:rsidR="008B4CD1">
        <w:t>ему образования  представляют 64</w:t>
      </w:r>
      <w:r w:rsidRPr="00783285">
        <w:t xml:space="preserve"> организаций:</w:t>
      </w:r>
    </w:p>
    <w:p w:rsidR="00783285" w:rsidRPr="00783285" w:rsidRDefault="00783285" w:rsidP="00783285">
      <w:pPr>
        <w:jc w:val="both"/>
      </w:pPr>
      <w:r>
        <w:t>- 27</w:t>
      </w:r>
      <w:r w:rsidRPr="00783285">
        <w:t xml:space="preserve"> </w:t>
      </w:r>
      <w:r>
        <w:t>общеобразовательных школ</w:t>
      </w:r>
      <w:r w:rsidRPr="00783285">
        <w:t xml:space="preserve">, из них </w:t>
      </w:r>
      <w:r w:rsidR="008B4CD1">
        <w:t>1 начальная школа, 2 основные школы</w:t>
      </w:r>
      <w:r w:rsidR="0058012F">
        <w:t>, 2 гимназии, 1 основная (сменная) школа, 3 агропрофилированных школ</w:t>
      </w:r>
      <w:r w:rsidRPr="00783285">
        <w:t xml:space="preserve">;                            </w:t>
      </w:r>
    </w:p>
    <w:p w:rsidR="00783285" w:rsidRPr="00783285" w:rsidRDefault="0058012F" w:rsidP="00783285">
      <w:pPr>
        <w:jc w:val="both"/>
      </w:pPr>
      <w:r>
        <w:t xml:space="preserve">- </w:t>
      </w:r>
      <w:r w:rsidR="00783285" w:rsidRPr="00783285">
        <w:t xml:space="preserve"> </w:t>
      </w:r>
      <w:r>
        <w:t>3</w:t>
      </w:r>
      <w:r w:rsidR="00783285" w:rsidRPr="00783285">
        <w:t xml:space="preserve"> учреждений </w:t>
      </w:r>
      <w:proofErr w:type="gramStart"/>
      <w:r w:rsidR="00783285" w:rsidRPr="00783285">
        <w:t>дополнительного</w:t>
      </w:r>
      <w:proofErr w:type="gramEnd"/>
      <w:r w:rsidR="00783285" w:rsidRPr="00783285">
        <w:t xml:space="preserve"> образования детей</w:t>
      </w:r>
      <w:r>
        <w:t xml:space="preserve"> (подведомственных МКУ ВУУО)</w:t>
      </w:r>
      <w:r w:rsidR="00783285" w:rsidRPr="00783285">
        <w:t xml:space="preserve">;    </w:t>
      </w:r>
    </w:p>
    <w:p w:rsidR="0058012F" w:rsidRDefault="0058012F" w:rsidP="00783285">
      <w:pPr>
        <w:jc w:val="both"/>
      </w:pPr>
      <w:r>
        <w:t xml:space="preserve">- 34 детских </w:t>
      </w:r>
      <w:r w:rsidR="00783285" w:rsidRPr="00783285">
        <w:t>сад</w:t>
      </w:r>
      <w:r>
        <w:t>а.</w:t>
      </w:r>
    </w:p>
    <w:p w:rsidR="00783285" w:rsidRPr="00783285" w:rsidRDefault="0058012F" w:rsidP="00783285">
      <w:pPr>
        <w:jc w:val="both"/>
      </w:pPr>
      <w:r>
        <w:tab/>
        <w:t>Итоги 2015-2016</w:t>
      </w:r>
      <w:r w:rsidR="00783285" w:rsidRPr="00783285">
        <w:t xml:space="preserve"> </w:t>
      </w:r>
      <w:proofErr w:type="gramStart"/>
      <w:r w:rsidR="00783285" w:rsidRPr="00783285">
        <w:t>учебного</w:t>
      </w:r>
      <w:proofErr w:type="gramEnd"/>
      <w:r w:rsidR="00783285" w:rsidRPr="00783285">
        <w:t xml:space="preserve"> года показывают, что  по направлениям  муниципальной системы образования достигнуты </w:t>
      </w:r>
      <w:r w:rsidR="00783285" w:rsidRPr="00783285">
        <w:rPr>
          <w:bCs/>
        </w:rPr>
        <w:t>следующие результаты:</w:t>
      </w:r>
    </w:p>
    <w:p w:rsidR="0058012F" w:rsidRPr="00783285" w:rsidRDefault="00783285" w:rsidP="0058012F">
      <w:pPr>
        <w:jc w:val="both"/>
      </w:pPr>
      <w:r w:rsidRPr="00783285">
        <w:t xml:space="preserve">- </w:t>
      </w:r>
      <w:r w:rsidR="0058012F" w:rsidRPr="00783285">
        <w:t xml:space="preserve"> задача, поставленная майскими указами Президента РФ, по  части  обеспечения 100% доступности дошкольного образования детей от 3 до 7 лет к 2016 году, выполнена</w:t>
      </w:r>
      <w:r w:rsidR="00396F1D">
        <w:t>;</w:t>
      </w:r>
      <w:r w:rsidR="0058012F" w:rsidRPr="00783285">
        <w:t xml:space="preserve"> </w:t>
      </w:r>
    </w:p>
    <w:p w:rsidR="00396F1D" w:rsidRPr="00396F1D" w:rsidRDefault="00783285" w:rsidP="00396F1D">
      <w:pPr>
        <w:jc w:val="both"/>
        <w:rPr>
          <w:lang w:bidi="en-US"/>
        </w:rPr>
      </w:pPr>
      <w:r w:rsidRPr="00783285">
        <w:t xml:space="preserve">- </w:t>
      </w:r>
      <w:r w:rsidR="00396F1D">
        <w:t xml:space="preserve">расширена сеть образовательных организаций, функционирующих в режиме эксперимента. </w:t>
      </w:r>
      <w:r w:rsidR="00396F1D" w:rsidRPr="00396F1D">
        <w:rPr>
          <w:lang w:bidi="en-US"/>
        </w:rPr>
        <w:t>Положительным моментом в развитии экспериментальной деятельности является защита проектов на муниципальном уровне. В 2016 году статус муниципальной инновационной площадки прис</w:t>
      </w:r>
      <w:r w:rsidR="00396F1D">
        <w:rPr>
          <w:lang w:bidi="en-US"/>
        </w:rPr>
        <w:t>воен 6 школам, 2 детским садам;</w:t>
      </w:r>
    </w:p>
    <w:p w:rsidR="00B044AD" w:rsidRDefault="00396F1D" w:rsidP="00B044AD">
      <w:pPr>
        <w:jc w:val="both"/>
      </w:pPr>
      <w:r>
        <w:t xml:space="preserve">- </w:t>
      </w:r>
      <w:r w:rsidR="00B044AD">
        <w:t>п</w:t>
      </w:r>
      <w:r w:rsidR="00B044AD" w:rsidRPr="00B044AD">
        <w:t>о сравнению с предыдущими годами сократилось количество выпускников окончивших школу со справкой (15 выпускников, 28 выпускников с ВОСОШ). Улучшились показатели преодоления минимального порога, средних б</w:t>
      </w:r>
      <w:r w:rsidR="00B044AD">
        <w:t>аллов по обязательным предметам;</w:t>
      </w:r>
    </w:p>
    <w:p w:rsidR="00847ABE" w:rsidRDefault="00847ABE" w:rsidP="00B044AD">
      <w:pPr>
        <w:jc w:val="both"/>
      </w:pPr>
      <w:r>
        <w:t xml:space="preserve">- выполнены в полном объеме мероприятия, приуроченные к 100-летию М.А. Алексеева; </w:t>
      </w:r>
    </w:p>
    <w:p w:rsidR="00783285" w:rsidRDefault="00FF6836" w:rsidP="00783285">
      <w:pPr>
        <w:jc w:val="both"/>
      </w:pPr>
      <w:r>
        <w:t>-</w:t>
      </w:r>
      <w:r w:rsidR="00783285" w:rsidRPr="00783285">
        <w:t xml:space="preserve">   летняя кампания  по организации от</w:t>
      </w:r>
      <w:r w:rsidR="00B044AD">
        <w:t>дыха и оздоровления детей проходит в штатном режиме</w:t>
      </w:r>
      <w:r w:rsidR="00783285" w:rsidRPr="00783285">
        <w:t xml:space="preserve">; </w:t>
      </w:r>
    </w:p>
    <w:p w:rsidR="00783285" w:rsidRPr="00783285" w:rsidRDefault="00783285" w:rsidP="0058012F">
      <w:pPr>
        <w:ind w:firstLine="708"/>
        <w:jc w:val="both"/>
      </w:pPr>
      <w:r w:rsidRPr="00783285">
        <w:t xml:space="preserve">Основные задачи, поставленные перед муниципальной системой образования </w:t>
      </w:r>
      <w:r w:rsidR="0058012F">
        <w:t>Вилюйского</w:t>
      </w:r>
      <w:r w:rsidRPr="00783285">
        <w:t xml:space="preserve"> района на 2015</w:t>
      </w:r>
      <w:r w:rsidR="0058012F">
        <w:t>-2016 учебный</w:t>
      </w:r>
      <w:r w:rsidRPr="00783285">
        <w:t xml:space="preserve"> год,  </w:t>
      </w:r>
      <w:r w:rsidR="00032A54">
        <w:t xml:space="preserve">в целом </w:t>
      </w:r>
      <w:r w:rsidRPr="00783285">
        <w:t>выполнены.</w:t>
      </w:r>
    </w:p>
    <w:p w:rsidR="00F56666" w:rsidRDefault="00F56666" w:rsidP="0052683C">
      <w:pPr>
        <w:jc w:val="both"/>
      </w:pPr>
    </w:p>
    <w:p w:rsidR="00FF6836" w:rsidRDefault="00FF6836" w:rsidP="0052683C">
      <w:pPr>
        <w:jc w:val="both"/>
      </w:pPr>
    </w:p>
    <w:p w:rsidR="00032A54" w:rsidRDefault="00F95448" w:rsidP="0052683C">
      <w:pPr>
        <w:jc w:val="both"/>
      </w:pPr>
      <w:r>
        <w:t>Основные задачи на 2016-2017 учебный год:</w:t>
      </w:r>
    </w:p>
    <w:p w:rsidR="00FF6836" w:rsidRDefault="00FF6836" w:rsidP="0052683C">
      <w:pPr>
        <w:jc w:val="both"/>
      </w:pPr>
      <w:r>
        <w:t>- с</w:t>
      </w:r>
      <w:r w:rsidRPr="00FF6836">
        <w:t xml:space="preserve">овершенствование нормативной правовой базы в части приведения в соответствие с </w:t>
      </w:r>
      <w:r>
        <w:t>законодательством в сфере образования</w:t>
      </w:r>
      <w:r w:rsidRPr="00FF6836">
        <w:t xml:space="preserve"> Российской Федер</w:t>
      </w:r>
      <w:r>
        <w:t>ации и Республики Саха (Якутия);</w:t>
      </w:r>
    </w:p>
    <w:p w:rsidR="000E48D7" w:rsidRDefault="000E48D7" w:rsidP="0052683C">
      <w:pPr>
        <w:jc w:val="both"/>
      </w:pPr>
      <w:r>
        <w:t xml:space="preserve">- </w:t>
      </w:r>
      <w:r w:rsidR="00FF6836">
        <w:t xml:space="preserve">реализация планов мероприятий Года кино в РФ, Года дополнительного образования в РС (Я), Года благоустройства в РС (Я) и Год экологии в Вилюйском улусе; </w:t>
      </w:r>
    </w:p>
    <w:p w:rsidR="00FF6836" w:rsidRDefault="00FF6836" w:rsidP="0052683C">
      <w:pPr>
        <w:jc w:val="both"/>
      </w:pPr>
      <w:r>
        <w:t>- р</w:t>
      </w:r>
      <w:r w:rsidRPr="00FF6836">
        <w:t xml:space="preserve">еализация мероприятий по ликвидации очередности </w:t>
      </w:r>
      <w:proofErr w:type="gramStart"/>
      <w:r w:rsidRPr="00FF6836">
        <w:t>в</w:t>
      </w:r>
      <w:proofErr w:type="gramEnd"/>
      <w:r w:rsidRPr="00FF6836">
        <w:t xml:space="preserve"> дошколь</w:t>
      </w:r>
      <w:r>
        <w:t>ные образовательные организации;</w:t>
      </w:r>
    </w:p>
    <w:p w:rsidR="004F569A" w:rsidRDefault="00D7771F" w:rsidP="00CD1529">
      <w:pPr>
        <w:jc w:val="both"/>
      </w:pPr>
      <w:r>
        <w:t xml:space="preserve">- </w:t>
      </w:r>
      <w:r w:rsidR="004F569A">
        <w:t xml:space="preserve">реализация проектов, направленных на </w:t>
      </w:r>
      <w:r w:rsidR="00F95448">
        <w:t>повышение качества</w:t>
      </w:r>
      <w:r w:rsidR="004F569A">
        <w:t xml:space="preserve"> образования; </w:t>
      </w:r>
    </w:p>
    <w:p w:rsidR="00D7771F" w:rsidRDefault="004F569A" w:rsidP="00CD1529">
      <w:pPr>
        <w:jc w:val="both"/>
      </w:pPr>
      <w:r>
        <w:t>- улучшение результатов</w:t>
      </w:r>
      <w:r w:rsidR="00F95448">
        <w:t xml:space="preserve"> ГИА</w:t>
      </w:r>
      <w:r>
        <w:t>-</w:t>
      </w:r>
      <w:r w:rsidR="00F95448">
        <w:t xml:space="preserve">9 и </w:t>
      </w:r>
      <w:r>
        <w:t>ГИА-11</w:t>
      </w:r>
      <w:r w:rsidR="00F95448">
        <w:t xml:space="preserve"> по выборным предметам;</w:t>
      </w:r>
    </w:p>
    <w:p w:rsidR="00032A54" w:rsidRDefault="00D7771F" w:rsidP="00CD1529">
      <w:pPr>
        <w:jc w:val="both"/>
      </w:pPr>
      <w:r>
        <w:t>- реализация плана мероприятий, приуроченных к 100-летию Народного учителя СССР М.А. Алексеева;</w:t>
      </w:r>
    </w:p>
    <w:p w:rsidR="00F95448" w:rsidRDefault="00F95448" w:rsidP="00CD1529">
      <w:pPr>
        <w:jc w:val="both"/>
      </w:pPr>
      <w:r>
        <w:t>- с</w:t>
      </w:r>
      <w:r w:rsidRPr="00F95448">
        <w:t>овершенствование системы профориентационной работы</w:t>
      </w:r>
      <w:r w:rsidR="004F569A">
        <w:t>;</w:t>
      </w:r>
    </w:p>
    <w:p w:rsidR="004F569A" w:rsidRDefault="004F569A" w:rsidP="004F569A">
      <w:pPr>
        <w:jc w:val="both"/>
        <w:rPr>
          <w:iCs/>
        </w:rPr>
      </w:pPr>
      <w:r>
        <w:t xml:space="preserve">- </w:t>
      </w:r>
      <w:r w:rsidRPr="004F569A">
        <w:rPr>
          <w:iCs/>
        </w:rPr>
        <w:t>внедрение независимой системы оценки качества образовательных услуг;</w:t>
      </w:r>
    </w:p>
    <w:p w:rsidR="00FF6836" w:rsidRDefault="00FF6836" w:rsidP="004F569A">
      <w:pPr>
        <w:jc w:val="both"/>
        <w:rPr>
          <w:iCs/>
        </w:rPr>
      </w:pPr>
      <w:r>
        <w:rPr>
          <w:iCs/>
        </w:rPr>
        <w:t>- с</w:t>
      </w:r>
      <w:r w:rsidRPr="00FF6836">
        <w:rPr>
          <w:iCs/>
        </w:rPr>
        <w:t>оздание условий для поэтапного перехода на односменное обучение в общеобразовательных организациях.</w:t>
      </w:r>
    </w:p>
    <w:p w:rsidR="004F569A" w:rsidRPr="00CD1529" w:rsidRDefault="004F569A" w:rsidP="00CD1529">
      <w:pPr>
        <w:jc w:val="both"/>
      </w:pPr>
    </w:p>
    <w:sectPr w:rsidR="004F569A" w:rsidRPr="00CD1529" w:rsidSect="00F61DD3">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Roman Sakha">
    <w:panose1 w:val="02000503090000020003"/>
    <w:charset w:val="CC"/>
    <w:family w:val="auto"/>
    <w:pitch w:val="variable"/>
    <w:sig w:usb0="8000020F" w:usb1="00000000" w:usb2="00000000" w:usb3="00000000" w:csb0="00000005"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5F0"/>
    <w:multiLevelType w:val="hybridMultilevel"/>
    <w:tmpl w:val="52641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344F42"/>
    <w:multiLevelType w:val="hybridMultilevel"/>
    <w:tmpl w:val="B8AE74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4A9326A"/>
    <w:multiLevelType w:val="hybridMultilevel"/>
    <w:tmpl w:val="B094C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B1F56"/>
    <w:multiLevelType w:val="hybridMultilevel"/>
    <w:tmpl w:val="04D24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1BA4"/>
    <w:multiLevelType w:val="hybridMultilevel"/>
    <w:tmpl w:val="B8AE74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4EB241F9"/>
    <w:multiLevelType w:val="multilevel"/>
    <w:tmpl w:val="5B6EE22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297496"/>
    <w:multiLevelType w:val="hybridMultilevel"/>
    <w:tmpl w:val="DDE40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2C7AF1"/>
    <w:multiLevelType w:val="hybridMultilevel"/>
    <w:tmpl w:val="9132B6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353"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43538A3"/>
    <w:multiLevelType w:val="hybridMultilevel"/>
    <w:tmpl w:val="3FDEA7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FB5E50"/>
    <w:multiLevelType w:val="hybridMultilevel"/>
    <w:tmpl w:val="3184F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103092"/>
    <w:multiLevelType w:val="hybridMultilevel"/>
    <w:tmpl w:val="2D964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8"/>
  </w:num>
  <w:num w:numId="7">
    <w:abstractNumId w:val="0"/>
  </w:num>
  <w:num w:numId="8">
    <w:abstractNumId w:val="10"/>
  </w:num>
  <w:num w:numId="9">
    <w:abstractNumId w:val="9"/>
  </w:num>
  <w:num w:numId="10">
    <w:abstractNumId w:val="2"/>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75EC5"/>
    <w:rsid w:val="00032A54"/>
    <w:rsid w:val="000B5B1F"/>
    <w:rsid w:val="000C7935"/>
    <w:rsid w:val="000D6E53"/>
    <w:rsid w:val="000E48D7"/>
    <w:rsid w:val="001227AE"/>
    <w:rsid w:val="00144C84"/>
    <w:rsid w:val="00147615"/>
    <w:rsid w:val="00154711"/>
    <w:rsid w:val="00165195"/>
    <w:rsid w:val="001731E3"/>
    <w:rsid w:val="00200211"/>
    <w:rsid w:val="00236CD4"/>
    <w:rsid w:val="002A19DA"/>
    <w:rsid w:val="002E70D5"/>
    <w:rsid w:val="003767AB"/>
    <w:rsid w:val="00396F1D"/>
    <w:rsid w:val="003A7C23"/>
    <w:rsid w:val="003F6357"/>
    <w:rsid w:val="004039AD"/>
    <w:rsid w:val="00421CAC"/>
    <w:rsid w:val="0047750F"/>
    <w:rsid w:val="004A68D2"/>
    <w:rsid w:val="004F569A"/>
    <w:rsid w:val="00500996"/>
    <w:rsid w:val="0051436A"/>
    <w:rsid w:val="0052683C"/>
    <w:rsid w:val="00532CCF"/>
    <w:rsid w:val="00562989"/>
    <w:rsid w:val="0058012F"/>
    <w:rsid w:val="005B191E"/>
    <w:rsid w:val="006005B2"/>
    <w:rsid w:val="00627438"/>
    <w:rsid w:val="006A2709"/>
    <w:rsid w:val="006E7E2B"/>
    <w:rsid w:val="006F441C"/>
    <w:rsid w:val="007455F7"/>
    <w:rsid w:val="00781526"/>
    <w:rsid w:val="00783285"/>
    <w:rsid w:val="0082654D"/>
    <w:rsid w:val="00832968"/>
    <w:rsid w:val="00834CB5"/>
    <w:rsid w:val="00842166"/>
    <w:rsid w:val="00847ABE"/>
    <w:rsid w:val="008B4CD1"/>
    <w:rsid w:val="008C006F"/>
    <w:rsid w:val="008D2E04"/>
    <w:rsid w:val="00910C0D"/>
    <w:rsid w:val="00912657"/>
    <w:rsid w:val="00914283"/>
    <w:rsid w:val="0094134E"/>
    <w:rsid w:val="00A1060A"/>
    <w:rsid w:val="00A94CD5"/>
    <w:rsid w:val="00AB38B2"/>
    <w:rsid w:val="00AC779A"/>
    <w:rsid w:val="00AF3B71"/>
    <w:rsid w:val="00AF4B0C"/>
    <w:rsid w:val="00B044AD"/>
    <w:rsid w:val="00B67280"/>
    <w:rsid w:val="00B72428"/>
    <w:rsid w:val="00B8333F"/>
    <w:rsid w:val="00B9093D"/>
    <w:rsid w:val="00B94E04"/>
    <w:rsid w:val="00B95A13"/>
    <w:rsid w:val="00BA4616"/>
    <w:rsid w:val="00BC3142"/>
    <w:rsid w:val="00BC3567"/>
    <w:rsid w:val="00BD5BB7"/>
    <w:rsid w:val="00BE75E8"/>
    <w:rsid w:val="00C33795"/>
    <w:rsid w:val="00C454D1"/>
    <w:rsid w:val="00C75EC5"/>
    <w:rsid w:val="00CA3EEF"/>
    <w:rsid w:val="00CD1529"/>
    <w:rsid w:val="00D555C7"/>
    <w:rsid w:val="00D7771F"/>
    <w:rsid w:val="00D94EDA"/>
    <w:rsid w:val="00DD057D"/>
    <w:rsid w:val="00DD7525"/>
    <w:rsid w:val="00E31106"/>
    <w:rsid w:val="00E32FB7"/>
    <w:rsid w:val="00E630D8"/>
    <w:rsid w:val="00EB5D7D"/>
    <w:rsid w:val="00F003B2"/>
    <w:rsid w:val="00F56666"/>
    <w:rsid w:val="00F61DD3"/>
    <w:rsid w:val="00F95448"/>
    <w:rsid w:val="00F9584D"/>
    <w:rsid w:val="00FB7A81"/>
    <w:rsid w:val="00FD32EF"/>
    <w:rsid w:val="00FE4450"/>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13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EB5D7D"/>
    <w:pPr>
      <w:keepNext/>
      <w:outlineLvl w:val="1"/>
    </w:pPr>
    <w:rPr>
      <w:sz w:val="28"/>
      <w:szCs w:val="20"/>
      <w:lang w:val="en-US"/>
    </w:rPr>
  </w:style>
  <w:style w:type="paragraph" w:styleId="8">
    <w:name w:val="heading 8"/>
    <w:basedOn w:val="a"/>
    <w:next w:val="a"/>
    <w:link w:val="80"/>
    <w:unhideWhenUsed/>
    <w:qFormat/>
    <w:rsid w:val="00914283"/>
    <w:pPr>
      <w:spacing w:before="240" w:after="60"/>
      <w:outlineLvl w:val="7"/>
    </w:pPr>
    <w:rPr>
      <w:rFonts w:asciiTheme="minorHAnsi" w:eastAsiaTheme="minorEastAsia" w:hAnsiTheme="minorHAnsi"/>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
    <w:basedOn w:val="a"/>
    <w:link w:val="a4"/>
    <w:uiPriority w:val="34"/>
    <w:qFormat/>
    <w:rsid w:val="00C75EC5"/>
    <w:pPr>
      <w:ind w:left="720"/>
      <w:contextualSpacing/>
    </w:pPr>
    <w:rPr>
      <w:rFonts w:ascii="Calibri" w:hAnsi="Calibri"/>
      <w:lang w:val="en-US" w:eastAsia="en-US" w:bidi="en-US"/>
    </w:rPr>
  </w:style>
  <w:style w:type="character" w:customStyle="1" w:styleId="80">
    <w:name w:val="Заголовок 8 Знак"/>
    <w:basedOn w:val="a0"/>
    <w:link w:val="8"/>
    <w:rsid w:val="00914283"/>
    <w:rPr>
      <w:rFonts w:eastAsiaTheme="minorEastAsia" w:cs="Times New Roman"/>
      <w:i/>
      <w:iCs/>
      <w:sz w:val="24"/>
      <w:szCs w:val="24"/>
      <w:lang w:val="en-US" w:bidi="en-US"/>
    </w:rPr>
  </w:style>
  <w:style w:type="character" w:customStyle="1" w:styleId="a4">
    <w:name w:val="Абзац списка Знак"/>
    <w:aliases w:val="List_Paragraph Знак,Multilevel para_II Знак,List Paragraph1 Знак,Абзац списка11 Знак"/>
    <w:link w:val="a3"/>
    <w:uiPriority w:val="34"/>
    <w:locked/>
    <w:rsid w:val="006F441C"/>
    <w:rPr>
      <w:rFonts w:ascii="Calibri" w:eastAsia="Times New Roman" w:hAnsi="Calibri" w:cs="Times New Roman"/>
      <w:sz w:val="24"/>
      <w:szCs w:val="24"/>
      <w:lang w:val="en-US" w:bidi="en-US"/>
    </w:rPr>
  </w:style>
  <w:style w:type="paragraph" w:styleId="a5">
    <w:name w:val="Normal (Web)"/>
    <w:basedOn w:val="a"/>
    <w:uiPriority w:val="99"/>
    <w:unhideWhenUsed/>
    <w:rsid w:val="00834CB5"/>
    <w:pPr>
      <w:spacing w:before="100" w:beforeAutospacing="1" w:after="100" w:afterAutospacing="1"/>
    </w:pPr>
  </w:style>
  <w:style w:type="character" w:styleId="a6">
    <w:name w:val="Strong"/>
    <w:basedOn w:val="a0"/>
    <w:qFormat/>
    <w:rsid w:val="00834CB5"/>
    <w:rPr>
      <w:b/>
      <w:bCs/>
    </w:rPr>
  </w:style>
  <w:style w:type="character" w:styleId="a7">
    <w:name w:val="Emphasis"/>
    <w:basedOn w:val="a0"/>
    <w:uiPriority w:val="20"/>
    <w:qFormat/>
    <w:rsid w:val="00781526"/>
    <w:rPr>
      <w:i/>
      <w:iCs/>
    </w:rPr>
  </w:style>
  <w:style w:type="table" w:styleId="a8">
    <w:name w:val="Table Grid"/>
    <w:basedOn w:val="a1"/>
    <w:uiPriority w:val="59"/>
    <w:rsid w:val="008329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62989"/>
  </w:style>
  <w:style w:type="character" w:styleId="a9">
    <w:name w:val="Hyperlink"/>
    <w:basedOn w:val="a0"/>
    <w:uiPriority w:val="99"/>
    <w:unhideWhenUsed/>
    <w:rsid w:val="003F6357"/>
    <w:rPr>
      <w:color w:val="0000FF" w:themeColor="hyperlink"/>
      <w:u w:val="single"/>
    </w:rPr>
  </w:style>
  <w:style w:type="character" w:customStyle="1" w:styleId="10">
    <w:name w:val="Заголовок 1 Знак"/>
    <w:basedOn w:val="a0"/>
    <w:link w:val="1"/>
    <w:uiPriority w:val="9"/>
    <w:rsid w:val="0094134E"/>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94134E"/>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94134E"/>
    <w:rPr>
      <w:rFonts w:ascii="Tahoma" w:eastAsia="Calibri" w:hAnsi="Tahoma" w:cs="Tahoma"/>
      <w:sz w:val="16"/>
      <w:szCs w:val="16"/>
    </w:rPr>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94134E"/>
    <w:pPr>
      <w:spacing w:after="160" w:line="240" w:lineRule="exact"/>
    </w:pPr>
    <w:rPr>
      <w:rFonts w:cs="Verdana"/>
      <w:sz w:val="28"/>
      <w:szCs w:val="28"/>
      <w:lang w:eastAsia="en-US" w:bidi="pa-IN"/>
    </w:rPr>
  </w:style>
  <w:style w:type="paragraph" w:styleId="ac">
    <w:name w:val="header"/>
    <w:basedOn w:val="a"/>
    <w:link w:val="ad"/>
    <w:uiPriority w:val="99"/>
    <w:unhideWhenUsed/>
    <w:rsid w:val="0094134E"/>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94134E"/>
    <w:rPr>
      <w:rFonts w:ascii="Calibri" w:eastAsia="Calibri" w:hAnsi="Calibri" w:cs="Times New Roman"/>
    </w:rPr>
  </w:style>
  <w:style w:type="paragraph" w:styleId="ae">
    <w:name w:val="footer"/>
    <w:basedOn w:val="a"/>
    <w:link w:val="af"/>
    <w:uiPriority w:val="99"/>
    <w:unhideWhenUsed/>
    <w:rsid w:val="0094134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94134E"/>
    <w:rPr>
      <w:rFonts w:ascii="Calibri" w:eastAsia="Calibri" w:hAnsi="Calibri" w:cs="Times New Roman"/>
    </w:rPr>
  </w:style>
  <w:style w:type="paragraph" w:styleId="af0">
    <w:name w:val="No Spacing"/>
    <w:link w:val="af1"/>
    <w:uiPriority w:val="1"/>
    <w:qFormat/>
    <w:rsid w:val="0094134E"/>
    <w:pPr>
      <w:spacing w:after="0" w:line="240" w:lineRule="auto"/>
    </w:pPr>
  </w:style>
  <w:style w:type="character" w:customStyle="1" w:styleId="20">
    <w:name w:val="Заголовок 2 Знак"/>
    <w:basedOn w:val="a0"/>
    <w:link w:val="2"/>
    <w:rsid w:val="00EB5D7D"/>
    <w:rPr>
      <w:rFonts w:ascii="Times New Roman" w:eastAsia="Times New Roman" w:hAnsi="Times New Roman" w:cs="Times New Roman"/>
      <w:sz w:val="28"/>
      <w:szCs w:val="20"/>
      <w:lang w:val="en-US" w:eastAsia="ru-RU"/>
    </w:rPr>
  </w:style>
  <w:style w:type="paragraph" w:styleId="af2">
    <w:name w:val="caption"/>
    <w:basedOn w:val="a"/>
    <w:next w:val="a"/>
    <w:uiPriority w:val="35"/>
    <w:unhideWhenUsed/>
    <w:qFormat/>
    <w:rsid w:val="00EB5D7D"/>
    <w:pPr>
      <w:spacing w:after="200"/>
    </w:pPr>
    <w:rPr>
      <w:rFonts w:ascii="Calibri" w:hAnsi="Calibri"/>
      <w:b/>
      <w:bCs/>
      <w:color w:val="4F81BD" w:themeColor="accent1"/>
      <w:sz w:val="18"/>
      <w:szCs w:val="18"/>
      <w:lang w:eastAsia="en-US"/>
    </w:rPr>
  </w:style>
  <w:style w:type="paragraph" w:customStyle="1" w:styleId="12">
    <w:name w:val="Абзац списка1"/>
    <w:basedOn w:val="a"/>
    <w:uiPriority w:val="99"/>
    <w:rsid w:val="00EB5D7D"/>
    <w:pPr>
      <w:spacing w:after="200" w:line="276" w:lineRule="auto"/>
      <w:ind w:left="720"/>
      <w:contextualSpacing/>
    </w:pPr>
    <w:rPr>
      <w:rFonts w:ascii="Calibri" w:hAnsi="Calibri"/>
      <w:sz w:val="22"/>
      <w:szCs w:val="22"/>
      <w:lang w:eastAsia="en-US"/>
    </w:rPr>
  </w:style>
  <w:style w:type="paragraph" w:customStyle="1" w:styleId="Style19">
    <w:name w:val="Style19"/>
    <w:basedOn w:val="a"/>
    <w:uiPriority w:val="99"/>
    <w:rsid w:val="00EB5D7D"/>
    <w:pPr>
      <w:widowControl w:val="0"/>
      <w:autoSpaceDE w:val="0"/>
      <w:autoSpaceDN w:val="0"/>
      <w:adjustRightInd w:val="0"/>
      <w:spacing w:line="276" w:lineRule="exact"/>
      <w:ind w:firstLine="696"/>
      <w:jc w:val="both"/>
    </w:pPr>
    <w:rPr>
      <w:rFonts w:ascii="Arial" w:eastAsia="Calibri" w:hAnsi="Arial" w:cs="Arial"/>
    </w:rPr>
  </w:style>
  <w:style w:type="character" w:customStyle="1" w:styleId="FontStyle84">
    <w:name w:val="Font Style84"/>
    <w:basedOn w:val="a0"/>
    <w:uiPriority w:val="99"/>
    <w:rsid w:val="00EB5D7D"/>
    <w:rPr>
      <w:rFonts w:ascii="Times New Roman" w:hAnsi="Times New Roman" w:cs="Times New Roman"/>
      <w:color w:val="000000"/>
      <w:sz w:val="22"/>
      <w:szCs w:val="22"/>
    </w:rPr>
  </w:style>
  <w:style w:type="character" w:customStyle="1" w:styleId="FontStyle85">
    <w:name w:val="Font Style85"/>
    <w:basedOn w:val="a0"/>
    <w:uiPriority w:val="99"/>
    <w:rsid w:val="00EB5D7D"/>
    <w:rPr>
      <w:rFonts w:ascii="Times New Roman" w:hAnsi="Times New Roman" w:cs="Times New Roman"/>
      <w:b/>
      <w:bCs/>
      <w:color w:val="000000"/>
      <w:sz w:val="22"/>
      <w:szCs w:val="22"/>
    </w:rPr>
  </w:style>
  <w:style w:type="character" w:customStyle="1" w:styleId="FontStyle29">
    <w:name w:val="Font Style29"/>
    <w:basedOn w:val="a0"/>
    <w:uiPriority w:val="99"/>
    <w:rsid w:val="00EB5D7D"/>
    <w:rPr>
      <w:rFonts w:ascii="Times New Roman" w:hAnsi="Times New Roman" w:cs="Times New Roman"/>
      <w:b/>
      <w:bCs/>
      <w:sz w:val="26"/>
      <w:szCs w:val="26"/>
    </w:rPr>
  </w:style>
  <w:style w:type="paragraph" w:customStyle="1" w:styleId="Style5">
    <w:name w:val="Style5"/>
    <w:basedOn w:val="a"/>
    <w:uiPriority w:val="99"/>
    <w:rsid w:val="00EB5D7D"/>
    <w:pPr>
      <w:widowControl w:val="0"/>
      <w:autoSpaceDE w:val="0"/>
      <w:autoSpaceDN w:val="0"/>
      <w:adjustRightInd w:val="0"/>
      <w:spacing w:line="322" w:lineRule="exact"/>
      <w:ind w:hanging="149"/>
    </w:pPr>
    <w:rPr>
      <w:rFonts w:eastAsia="Calibri"/>
    </w:rPr>
  </w:style>
  <w:style w:type="paragraph" w:styleId="af3">
    <w:name w:val="Plain Text"/>
    <w:aliases w:val=" Знак"/>
    <w:basedOn w:val="a"/>
    <w:link w:val="af4"/>
    <w:rsid w:val="00EB5D7D"/>
    <w:rPr>
      <w:rFonts w:ascii="Courier New" w:hAnsi="Courier New"/>
      <w:sz w:val="20"/>
      <w:szCs w:val="20"/>
    </w:rPr>
  </w:style>
  <w:style w:type="character" w:customStyle="1" w:styleId="af4">
    <w:name w:val="Текст Знак"/>
    <w:aliases w:val=" Знак Знак"/>
    <w:basedOn w:val="a0"/>
    <w:link w:val="af3"/>
    <w:rsid w:val="00EB5D7D"/>
    <w:rPr>
      <w:rFonts w:ascii="Courier New" w:eastAsia="Times New Roman" w:hAnsi="Courier New" w:cs="Times New Roman"/>
      <w:sz w:val="20"/>
      <w:szCs w:val="20"/>
      <w:lang w:eastAsia="ru-RU"/>
    </w:rPr>
  </w:style>
  <w:style w:type="paragraph" w:customStyle="1" w:styleId="western">
    <w:name w:val="western"/>
    <w:basedOn w:val="a"/>
    <w:uiPriority w:val="99"/>
    <w:rsid w:val="00EB5D7D"/>
    <w:pPr>
      <w:spacing w:before="100" w:beforeAutospacing="1" w:after="100" w:afterAutospacing="1"/>
    </w:pPr>
  </w:style>
  <w:style w:type="character" w:customStyle="1" w:styleId="af1">
    <w:name w:val="Без интервала Знак"/>
    <w:basedOn w:val="a0"/>
    <w:link w:val="af0"/>
    <w:uiPriority w:val="1"/>
    <w:locked/>
    <w:rsid w:val="00EB5D7D"/>
  </w:style>
  <w:style w:type="paragraph" w:styleId="21">
    <w:name w:val="Body Text 2"/>
    <w:basedOn w:val="a"/>
    <w:link w:val="22"/>
    <w:rsid w:val="00EB5D7D"/>
    <w:pPr>
      <w:spacing w:after="120" w:line="480" w:lineRule="auto"/>
    </w:pPr>
  </w:style>
  <w:style w:type="character" w:customStyle="1" w:styleId="22">
    <w:name w:val="Основной текст 2 Знак"/>
    <w:basedOn w:val="a0"/>
    <w:link w:val="21"/>
    <w:rsid w:val="00EB5D7D"/>
    <w:rPr>
      <w:rFonts w:ascii="Times New Roman" w:eastAsia="Times New Roman" w:hAnsi="Times New Roman" w:cs="Times New Roman"/>
      <w:sz w:val="24"/>
      <w:szCs w:val="24"/>
      <w:lang w:eastAsia="ru-RU"/>
    </w:rPr>
  </w:style>
  <w:style w:type="paragraph" w:customStyle="1" w:styleId="23">
    <w:name w:val="Абзац списка2"/>
    <w:basedOn w:val="a"/>
    <w:rsid w:val="0052683C"/>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9032499">
      <w:bodyDiv w:val="1"/>
      <w:marLeft w:val="0"/>
      <w:marRight w:val="0"/>
      <w:marTop w:val="0"/>
      <w:marBottom w:val="0"/>
      <w:divBdr>
        <w:top w:val="none" w:sz="0" w:space="0" w:color="auto"/>
        <w:left w:val="none" w:sz="0" w:space="0" w:color="auto"/>
        <w:bottom w:val="none" w:sz="0" w:space="0" w:color="auto"/>
        <w:right w:val="none" w:sz="0" w:space="0" w:color="auto"/>
      </w:divBdr>
    </w:div>
    <w:div w:id="18179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hyperlink" Target="http://cmkosakha.ru/index.php/novosti/216-o-proekte-izmenenij-v-prikazy-o-raspisanii-ege-i-gve-11" TargetMode="Externa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hyperlink" Target="http://cmkosakha.ru/index.php/novosti/216-o-proekte-izmenenij-v-prikazy-o-raspisanii-ege-i-gve-11" TargetMode="Externa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andia.ru/text/category/srednie_shkoli/" TargetMode="Externa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hyperlink" Target="http://cmkosakha.ru/index.php/novosti/216-o-proekte-izmenenij-v-prikazy-o-raspisanii-ege-i-gve-11" TargetMode="External"/><Relationship Id="rId40" Type="http://schemas.openxmlformats.org/officeDocument/2006/relationships/hyperlink" Target="http://www.gto.ru" TargetMode="Externa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1072;&#1085;&#1072;&#1083;&#1080;&#1079;%20&#1076;&#1082;&#1088;%20&#1095;&#1080;&#1101;&#1087;&#1087;&#1101;&#1088;&#1076;&#1101;&#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математ!$C$1</c:f>
              <c:strCache>
                <c:ptCount val="1"/>
                <c:pt idx="0">
                  <c:v>октябрь</c:v>
                </c:pt>
              </c:strCache>
            </c:strRef>
          </c:tx>
          <c:cat>
            <c:strRef>
              <c:f>математ!$B$2:$B$25</c:f>
              <c:strCache>
                <c:ptCount val="24"/>
                <c:pt idx="0">
                  <c:v>ВНОШ №1</c:v>
                </c:pt>
                <c:pt idx="1">
                  <c:v>ВСОШ №2 </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математ!$C$2:$C$25</c:f>
              <c:numCache>
                <c:formatCode>General</c:formatCode>
                <c:ptCount val="24"/>
                <c:pt idx="0">
                  <c:v>98.5</c:v>
                </c:pt>
                <c:pt idx="1">
                  <c:v>100</c:v>
                </c:pt>
                <c:pt idx="2">
                  <c:v>100</c:v>
                </c:pt>
                <c:pt idx="3">
                  <c:v>93</c:v>
                </c:pt>
                <c:pt idx="4">
                  <c:v>100</c:v>
                </c:pt>
                <c:pt idx="5">
                  <c:v>100</c:v>
                </c:pt>
                <c:pt idx="6">
                  <c:v>100</c:v>
                </c:pt>
                <c:pt idx="7">
                  <c:v>100</c:v>
                </c:pt>
                <c:pt idx="8">
                  <c:v>100</c:v>
                </c:pt>
                <c:pt idx="9">
                  <c:v>100</c:v>
                </c:pt>
                <c:pt idx="10">
                  <c:v>100</c:v>
                </c:pt>
                <c:pt idx="11">
                  <c:v>87</c:v>
                </c:pt>
                <c:pt idx="12">
                  <c:v>88</c:v>
                </c:pt>
                <c:pt idx="13">
                  <c:v>100</c:v>
                </c:pt>
                <c:pt idx="14">
                  <c:v>83.3</c:v>
                </c:pt>
                <c:pt idx="15">
                  <c:v>100</c:v>
                </c:pt>
                <c:pt idx="16">
                  <c:v>80</c:v>
                </c:pt>
                <c:pt idx="17">
                  <c:v>87.5</c:v>
                </c:pt>
                <c:pt idx="18">
                  <c:v>100</c:v>
                </c:pt>
                <c:pt idx="19">
                  <c:v>100</c:v>
                </c:pt>
                <c:pt idx="20">
                  <c:v>100</c:v>
                </c:pt>
                <c:pt idx="21">
                  <c:v>100</c:v>
                </c:pt>
                <c:pt idx="22">
                  <c:v>100</c:v>
                </c:pt>
                <c:pt idx="23">
                  <c:v>100</c:v>
                </c:pt>
              </c:numCache>
            </c:numRef>
          </c:val>
        </c:ser>
        <c:ser>
          <c:idx val="1"/>
          <c:order val="1"/>
          <c:tx>
            <c:strRef>
              <c:f>математ!$D$1</c:f>
              <c:strCache>
                <c:ptCount val="1"/>
                <c:pt idx="0">
                  <c:v>декабрь</c:v>
                </c:pt>
              </c:strCache>
            </c:strRef>
          </c:tx>
          <c:cat>
            <c:strRef>
              <c:f>математ!$B$2:$B$25</c:f>
              <c:strCache>
                <c:ptCount val="24"/>
                <c:pt idx="0">
                  <c:v>ВНОШ №1</c:v>
                </c:pt>
                <c:pt idx="1">
                  <c:v>ВСОШ №2 </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математ!$D$2:$D$25</c:f>
              <c:numCache>
                <c:formatCode>General</c:formatCode>
                <c:ptCount val="24"/>
                <c:pt idx="0">
                  <c:v>91.6</c:v>
                </c:pt>
                <c:pt idx="1">
                  <c:v>94.6</c:v>
                </c:pt>
                <c:pt idx="2">
                  <c:v>98.6</c:v>
                </c:pt>
                <c:pt idx="3">
                  <c:v>100</c:v>
                </c:pt>
                <c:pt idx="4">
                  <c:v>100</c:v>
                </c:pt>
                <c:pt idx="5">
                  <c:v>100</c:v>
                </c:pt>
                <c:pt idx="6">
                  <c:v>100</c:v>
                </c:pt>
                <c:pt idx="7">
                  <c:v>73</c:v>
                </c:pt>
                <c:pt idx="8">
                  <c:v>100</c:v>
                </c:pt>
                <c:pt idx="9">
                  <c:v>100</c:v>
                </c:pt>
                <c:pt idx="10">
                  <c:v>100</c:v>
                </c:pt>
                <c:pt idx="11">
                  <c:v>86</c:v>
                </c:pt>
                <c:pt idx="12">
                  <c:v>83</c:v>
                </c:pt>
                <c:pt idx="13">
                  <c:v>100</c:v>
                </c:pt>
                <c:pt idx="14">
                  <c:v>100</c:v>
                </c:pt>
                <c:pt idx="15">
                  <c:v>100</c:v>
                </c:pt>
                <c:pt idx="16">
                  <c:v>88</c:v>
                </c:pt>
                <c:pt idx="17">
                  <c:v>100</c:v>
                </c:pt>
                <c:pt idx="18">
                  <c:v>100</c:v>
                </c:pt>
                <c:pt idx="19">
                  <c:v>100</c:v>
                </c:pt>
                <c:pt idx="20">
                  <c:v>100</c:v>
                </c:pt>
                <c:pt idx="21">
                  <c:v>100</c:v>
                </c:pt>
                <c:pt idx="22">
                  <c:v>100</c:v>
                </c:pt>
                <c:pt idx="23">
                  <c:v>100</c:v>
                </c:pt>
              </c:numCache>
            </c:numRef>
          </c:val>
        </c:ser>
        <c:ser>
          <c:idx val="2"/>
          <c:order val="2"/>
          <c:tx>
            <c:strRef>
              <c:f>математ!$E$1</c:f>
              <c:strCache>
                <c:ptCount val="1"/>
                <c:pt idx="0">
                  <c:v>март</c:v>
                </c:pt>
              </c:strCache>
            </c:strRef>
          </c:tx>
          <c:cat>
            <c:strRef>
              <c:f>математ!$B$2:$B$25</c:f>
              <c:strCache>
                <c:ptCount val="24"/>
                <c:pt idx="0">
                  <c:v>ВНОШ №1</c:v>
                </c:pt>
                <c:pt idx="1">
                  <c:v>ВСОШ №2 </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математ!$E$2:$E$25</c:f>
              <c:numCache>
                <c:formatCode>General</c:formatCode>
                <c:ptCount val="24"/>
                <c:pt idx="0">
                  <c:v>98.6</c:v>
                </c:pt>
                <c:pt idx="1">
                  <c:v>94</c:v>
                </c:pt>
                <c:pt idx="2">
                  <c:v>100</c:v>
                </c:pt>
                <c:pt idx="3">
                  <c:v>81.400000000000006</c:v>
                </c:pt>
                <c:pt idx="4">
                  <c:v>100</c:v>
                </c:pt>
                <c:pt idx="5">
                  <c:v>100</c:v>
                </c:pt>
                <c:pt idx="6">
                  <c:v>100</c:v>
                </c:pt>
                <c:pt idx="7">
                  <c:v>100</c:v>
                </c:pt>
                <c:pt idx="8">
                  <c:v>100</c:v>
                </c:pt>
                <c:pt idx="9">
                  <c:v>100</c:v>
                </c:pt>
                <c:pt idx="10">
                  <c:v>100</c:v>
                </c:pt>
                <c:pt idx="11">
                  <c:v>100</c:v>
                </c:pt>
                <c:pt idx="12">
                  <c:v>100</c:v>
                </c:pt>
                <c:pt idx="13">
                  <c:v>80</c:v>
                </c:pt>
                <c:pt idx="14">
                  <c:v>100</c:v>
                </c:pt>
                <c:pt idx="15">
                  <c:v>100</c:v>
                </c:pt>
                <c:pt idx="16">
                  <c:v>100</c:v>
                </c:pt>
                <c:pt idx="17">
                  <c:v>87.5</c:v>
                </c:pt>
                <c:pt idx="18">
                  <c:v>100</c:v>
                </c:pt>
                <c:pt idx="19">
                  <c:v>100</c:v>
                </c:pt>
                <c:pt idx="20">
                  <c:v>100</c:v>
                </c:pt>
                <c:pt idx="21">
                  <c:v>100</c:v>
                </c:pt>
                <c:pt idx="22">
                  <c:v>88.8</c:v>
                </c:pt>
                <c:pt idx="23">
                  <c:v>100</c:v>
                </c:pt>
              </c:numCache>
            </c:numRef>
          </c:val>
        </c:ser>
        <c:gapWidth val="75"/>
        <c:overlap val="-25"/>
        <c:axId val="101912960"/>
        <c:axId val="101914496"/>
      </c:barChart>
      <c:catAx>
        <c:axId val="101912960"/>
        <c:scaling>
          <c:orientation val="minMax"/>
        </c:scaling>
        <c:axPos val="b"/>
        <c:majorTickMark val="none"/>
        <c:tickLblPos val="nextTo"/>
        <c:crossAx val="101914496"/>
        <c:crosses val="autoZero"/>
        <c:auto val="1"/>
        <c:lblAlgn val="ctr"/>
        <c:lblOffset val="100"/>
      </c:catAx>
      <c:valAx>
        <c:axId val="101914496"/>
        <c:scaling>
          <c:orientation val="minMax"/>
        </c:scaling>
        <c:axPos val="l"/>
        <c:majorGridlines/>
        <c:numFmt formatCode="General" sourceLinked="1"/>
        <c:majorTickMark val="none"/>
        <c:tickLblPos val="nextTo"/>
        <c:spPr>
          <a:ln w="9525">
            <a:noFill/>
          </a:ln>
        </c:spPr>
        <c:crossAx val="101912960"/>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качества по итогам УДКР (русский язык, октябрь)</a:t>
            </a:r>
            <a:endParaRPr lang="ru-RU"/>
          </a:p>
        </c:rich>
      </c:tx>
    </c:title>
    <c:plotArea>
      <c:layout/>
      <c:barChart>
        <c:barDir val="col"/>
        <c:grouping val="clustered"/>
        <c:ser>
          <c:idx val="0"/>
          <c:order val="0"/>
          <c:tx>
            <c:strRef>
              <c:f>'ря каче'!$H$2</c:f>
              <c:strCache>
                <c:ptCount val="1"/>
                <c:pt idx="0">
                  <c:v>октябрь</c:v>
                </c:pt>
              </c:strCache>
            </c:strRef>
          </c:tx>
          <c:cat>
            <c:strRef>
              <c:f>'ря каче'!$G$3:$G$26</c:f>
              <c:strCache>
                <c:ptCount val="24"/>
                <c:pt idx="0">
                  <c:v>2 Кулятская СОШ</c:v>
                </c:pt>
                <c:pt idx="1">
                  <c:v>Кедандинская ООШ-</c:v>
                </c:pt>
                <c:pt idx="2">
                  <c:v>Халбакинская СОШ</c:v>
                </c:pt>
                <c:pt idx="3">
                  <c:v>Югюлятская СОШ</c:v>
                </c:pt>
                <c:pt idx="4">
                  <c:v>Екюндюнская ООШ</c:v>
                </c:pt>
                <c:pt idx="5">
                  <c:v>Боргонская СОШ</c:v>
                </c:pt>
                <c:pt idx="6">
                  <c:v>Кысыл-Сырская СОШ 4 "а"</c:v>
                </c:pt>
                <c:pt idx="7">
                  <c:v>Хампинская СОШ</c:v>
                </c:pt>
                <c:pt idx="8">
                  <c:v>Жемконская СОШ</c:v>
                </c:pt>
                <c:pt idx="9">
                  <c:v>Лекченская СОШ</c:v>
                </c:pt>
                <c:pt idx="10">
                  <c:v>Кыргыдайская СОШ</c:v>
                </c:pt>
                <c:pt idx="11">
                  <c:v>ВСОШ №3 , 4 "а"</c:v>
                </c:pt>
                <c:pt idx="12">
                  <c:v>ВНОШ №1, 4 "а" </c:v>
                </c:pt>
                <c:pt idx="13">
                  <c:v>Чернышевская СОШ</c:v>
                </c:pt>
                <c:pt idx="14">
                  <c:v>Тылгынинская СОШ</c:v>
                </c:pt>
                <c:pt idx="15">
                  <c:v>ВСОШ №2 , 4 "а"</c:v>
                </c:pt>
                <c:pt idx="16">
                  <c:v>Бекчегинская СОШ</c:v>
                </c:pt>
                <c:pt idx="17">
                  <c:v>Хагынская СОШ</c:v>
                </c:pt>
                <c:pt idx="18">
                  <c:v>1 Кюлетская СОШ</c:v>
                </c:pt>
                <c:pt idx="19">
                  <c:v>Тасагарская СОШ</c:v>
                </c:pt>
                <c:pt idx="20">
                  <c:v>Чочунская СОШ</c:v>
                </c:pt>
                <c:pt idx="21">
                  <c:v>Баппагайинская СОШ</c:v>
                </c:pt>
                <c:pt idx="22">
                  <c:v>Тогусская ГЭГ</c:v>
                </c:pt>
                <c:pt idx="23">
                  <c:v>Мастахская СОШ</c:v>
                </c:pt>
              </c:strCache>
            </c:strRef>
          </c:cat>
          <c:val>
            <c:numRef>
              <c:f>'ря каче'!$H$3:$H$26</c:f>
              <c:numCache>
                <c:formatCode>General</c:formatCode>
                <c:ptCount val="24"/>
                <c:pt idx="0">
                  <c:v>100</c:v>
                </c:pt>
                <c:pt idx="1">
                  <c:v>100</c:v>
                </c:pt>
                <c:pt idx="2">
                  <c:v>85.7</c:v>
                </c:pt>
                <c:pt idx="3">
                  <c:v>84</c:v>
                </c:pt>
                <c:pt idx="4">
                  <c:v>83</c:v>
                </c:pt>
                <c:pt idx="5">
                  <c:v>83</c:v>
                </c:pt>
                <c:pt idx="6">
                  <c:v>77</c:v>
                </c:pt>
                <c:pt idx="7">
                  <c:v>75</c:v>
                </c:pt>
                <c:pt idx="8">
                  <c:v>75</c:v>
                </c:pt>
                <c:pt idx="9">
                  <c:v>75</c:v>
                </c:pt>
                <c:pt idx="10">
                  <c:v>71.400000000000006</c:v>
                </c:pt>
                <c:pt idx="11">
                  <c:v>67</c:v>
                </c:pt>
                <c:pt idx="12">
                  <c:v>62.6</c:v>
                </c:pt>
                <c:pt idx="13">
                  <c:v>53.3</c:v>
                </c:pt>
                <c:pt idx="14">
                  <c:v>50</c:v>
                </c:pt>
                <c:pt idx="15" formatCode="0.0">
                  <c:v>42.1</c:v>
                </c:pt>
                <c:pt idx="16">
                  <c:v>42</c:v>
                </c:pt>
                <c:pt idx="17">
                  <c:v>40</c:v>
                </c:pt>
                <c:pt idx="18">
                  <c:v>36</c:v>
                </c:pt>
                <c:pt idx="19">
                  <c:v>33</c:v>
                </c:pt>
                <c:pt idx="20">
                  <c:v>23</c:v>
                </c:pt>
                <c:pt idx="21">
                  <c:v>20</c:v>
                </c:pt>
                <c:pt idx="22">
                  <c:v>14.2</c:v>
                </c:pt>
                <c:pt idx="23">
                  <c:v>0</c:v>
                </c:pt>
              </c:numCache>
            </c:numRef>
          </c:val>
        </c:ser>
        <c:dLbls>
          <c:showVal val="1"/>
        </c:dLbls>
        <c:overlap val="-25"/>
        <c:axId val="102667776"/>
        <c:axId val="102669312"/>
      </c:barChart>
      <c:catAx>
        <c:axId val="102667776"/>
        <c:scaling>
          <c:orientation val="minMax"/>
        </c:scaling>
        <c:axPos val="b"/>
        <c:majorTickMark val="none"/>
        <c:tickLblPos val="nextTo"/>
        <c:crossAx val="102669312"/>
        <c:crosses val="autoZero"/>
        <c:auto val="1"/>
        <c:lblAlgn val="ctr"/>
        <c:lblOffset val="100"/>
      </c:catAx>
      <c:valAx>
        <c:axId val="102669312"/>
        <c:scaling>
          <c:orientation val="minMax"/>
        </c:scaling>
        <c:delete val="1"/>
        <c:axPos val="l"/>
        <c:numFmt formatCode="General" sourceLinked="1"/>
        <c:tickLblPos val="none"/>
        <c:crossAx val="102667776"/>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качества по итогам УДКР (русский язык , декабрь)</a:t>
            </a:r>
            <a:endParaRPr lang="ru-RU"/>
          </a:p>
        </c:rich>
      </c:tx>
    </c:title>
    <c:plotArea>
      <c:layout/>
      <c:barChart>
        <c:barDir val="col"/>
        <c:grouping val="clustered"/>
        <c:ser>
          <c:idx val="0"/>
          <c:order val="0"/>
          <c:tx>
            <c:strRef>
              <c:f>'ря каче'!$K$2</c:f>
              <c:strCache>
                <c:ptCount val="1"/>
                <c:pt idx="0">
                  <c:v>декабрь</c:v>
                </c:pt>
              </c:strCache>
            </c:strRef>
          </c:tx>
          <c:cat>
            <c:strRef>
              <c:f>'ря каче'!$J$3:$J$26</c:f>
              <c:strCache>
                <c:ptCount val="24"/>
                <c:pt idx="0">
                  <c:v>Кедандинская ООШ-</c:v>
                </c:pt>
                <c:pt idx="1">
                  <c:v>Халбакинская СОШ</c:v>
                </c:pt>
                <c:pt idx="2">
                  <c:v>1 Кюлетская СОШ</c:v>
                </c:pt>
                <c:pt idx="3">
                  <c:v>Тогусская ГЭГ</c:v>
                </c:pt>
                <c:pt idx="4">
                  <c:v>ВНОШ №1, 4 "а" </c:v>
                </c:pt>
                <c:pt idx="5">
                  <c:v>ВСОШ №3 , 4 "а"</c:v>
                </c:pt>
                <c:pt idx="6">
                  <c:v>Жемконская СОШ</c:v>
                </c:pt>
                <c:pt idx="7">
                  <c:v>Кысыл-Сырская СОШ 4 "а"</c:v>
                </c:pt>
                <c:pt idx="8">
                  <c:v>ВСОШ №2 , 4 "а"</c:v>
                </c:pt>
                <c:pt idx="9">
                  <c:v>Югюлятская СОШ</c:v>
                </c:pt>
                <c:pt idx="10">
                  <c:v>Тасагарская СОШ</c:v>
                </c:pt>
                <c:pt idx="11">
                  <c:v>Хампинская СОШ</c:v>
                </c:pt>
                <c:pt idx="12">
                  <c:v>Баппагайинская СОШ</c:v>
                </c:pt>
                <c:pt idx="13">
                  <c:v>2 Кулятская СОШ</c:v>
                </c:pt>
                <c:pt idx="14">
                  <c:v>Лекченская СОШ</c:v>
                </c:pt>
                <c:pt idx="15">
                  <c:v>Хагынская СОШ</c:v>
                </c:pt>
                <c:pt idx="16">
                  <c:v>Тылгынинская СОШ</c:v>
                </c:pt>
                <c:pt idx="17">
                  <c:v>Чочунская СОШ</c:v>
                </c:pt>
                <c:pt idx="18">
                  <c:v>Чернышевская СОШ</c:v>
                </c:pt>
                <c:pt idx="19">
                  <c:v>Кыргыдайская СОШ</c:v>
                </c:pt>
                <c:pt idx="20">
                  <c:v>Боргонская СОШ</c:v>
                </c:pt>
                <c:pt idx="21">
                  <c:v>Бекчегинская СОШ</c:v>
                </c:pt>
                <c:pt idx="22">
                  <c:v>Екюндюнская ООШ</c:v>
                </c:pt>
                <c:pt idx="23">
                  <c:v>Мастахская СОШ</c:v>
                </c:pt>
              </c:strCache>
            </c:strRef>
          </c:cat>
          <c:val>
            <c:numRef>
              <c:f>'ря каче'!$K$3:$K$26</c:f>
              <c:numCache>
                <c:formatCode>General</c:formatCode>
                <c:ptCount val="24"/>
                <c:pt idx="0">
                  <c:v>100</c:v>
                </c:pt>
                <c:pt idx="1">
                  <c:v>66.5</c:v>
                </c:pt>
                <c:pt idx="2">
                  <c:v>58</c:v>
                </c:pt>
                <c:pt idx="3">
                  <c:v>57</c:v>
                </c:pt>
                <c:pt idx="4">
                  <c:v>56.3</c:v>
                </c:pt>
                <c:pt idx="5">
                  <c:v>55.9</c:v>
                </c:pt>
                <c:pt idx="6">
                  <c:v>50</c:v>
                </c:pt>
                <c:pt idx="7">
                  <c:v>48</c:v>
                </c:pt>
                <c:pt idx="8" formatCode="0.0">
                  <c:v>47</c:v>
                </c:pt>
                <c:pt idx="9">
                  <c:v>44</c:v>
                </c:pt>
                <c:pt idx="10">
                  <c:v>43</c:v>
                </c:pt>
                <c:pt idx="11">
                  <c:v>42.809999999999995</c:v>
                </c:pt>
                <c:pt idx="12">
                  <c:v>40</c:v>
                </c:pt>
                <c:pt idx="13">
                  <c:v>40</c:v>
                </c:pt>
                <c:pt idx="14">
                  <c:v>40</c:v>
                </c:pt>
                <c:pt idx="15">
                  <c:v>40</c:v>
                </c:pt>
                <c:pt idx="16">
                  <c:v>30</c:v>
                </c:pt>
                <c:pt idx="17">
                  <c:v>22</c:v>
                </c:pt>
                <c:pt idx="18">
                  <c:v>21.4</c:v>
                </c:pt>
                <c:pt idx="19">
                  <c:v>16.600000000000001</c:v>
                </c:pt>
                <c:pt idx="20">
                  <c:v>16.600000000000001</c:v>
                </c:pt>
                <c:pt idx="21">
                  <c:v>14.28</c:v>
                </c:pt>
                <c:pt idx="22">
                  <c:v>0</c:v>
                </c:pt>
                <c:pt idx="23">
                  <c:v>0</c:v>
                </c:pt>
              </c:numCache>
            </c:numRef>
          </c:val>
        </c:ser>
        <c:dLbls>
          <c:showVal val="1"/>
        </c:dLbls>
        <c:overlap val="-25"/>
        <c:axId val="102681600"/>
        <c:axId val="102974208"/>
      </c:barChart>
      <c:catAx>
        <c:axId val="102681600"/>
        <c:scaling>
          <c:orientation val="minMax"/>
        </c:scaling>
        <c:axPos val="b"/>
        <c:majorTickMark val="none"/>
        <c:tickLblPos val="nextTo"/>
        <c:crossAx val="102974208"/>
        <c:crosses val="autoZero"/>
        <c:auto val="1"/>
        <c:lblAlgn val="ctr"/>
        <c:lblOffset val="100"/>
      </c:catAx>
      <c:valAx>
        <c:axId val="102974208"/>
        <c:scaling>
          <c:orientation val="minMax"/>
        </c:scaling>
        <c:delete val="1"/>
        <c:axPos val="l"/>
        <c:numFmt formatCode="General" sourceLinked="1"/>
        <c:tickLblPos val="none"/>
        <c:crossAx val="102681600"/>
        <c:crosses val="autoZero"/>
        <c:crossBetween val="between"/>
      </c:valAx>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качества по итогам УДКР (русский язык, март)</a:t>
            </a:r>
            <a:endParaRPr lang="ru-RU"/>
          </a:p>
        </c:rich>
      </c:tx>
    </c:title>
    <c:plotArea>
      <c:layout/>
      <c:barChart>
        <c:barDir val="col"/>
        <c:grouping val="clustered"/>
        <c:ser>
          <c:idx val="0"/>
          <c:order val="0"/>
          <c:tx>
            <c:strRef>
              <c:f>'ря каче'!$N$2</c:f>
              <c:strCache>
                <c:ptCount val="1"/>
                <c:pt idx="0">
                  <c:v>март</c:v>
                </c:pt>
              </c:strCache>
            </c:strRef>
          </c:tx>
          <c:cat>
            <c:strRef>
              <c:f>'ря каче'!$M$3:$M$26</c:f>
              <c:strCache>
                <c:ptCount val="24"/>
                <c:pt idx="0">
                  <c:v>2 Кулятская СОШ</c:v>
                </c:pt>
                <c:pt idx="1">
                  <c:v>Халбакинская СОШ</c:v>
                </c:pt>
                <c:pt idx="2">
                  <c:v>Кедандинская ООШ-</c:v>
                </c:pt>
                <c:pt idx="3">
                  <c:v>Лекченская СОШ</c:v>
                </c:pt>
                <c:pt idx="4">
                  <c:v>Тылгынинская СОШ</c:v>
                </c:pt>
                <c:pt idx="5">
                  <c:v>Жемконская СОШ</c:v>
                </c:pt>
                <c:pt idx="6">
                  <c:v>Хампинская СОШ</c:v>
                </c:pt>
                <c:pt idx="7">
                  <c:v>Баппагайинская СОШ</c:v>
                </c:pt>
                <c:pt idx="8">
                  <c:v>1 Кюлетская СОШ</c:v>
                </c:pt>
                <c:pt idx="9">
                  <c:v>Екюндюнская ООШ</c:v>
                </c:pt>
                <c:pt idx="10">
                  <c:v>ВСОШ №3 , 4 "а"</c:v>
                </c:pt>
                <c:pt idx="11">
                  <c:v>Боргонская СОШ</c:v>
                </c:pt>
                <c:pt idx="12">
                  <c:v>Югюлятская СОШ</c:v>
                </c:pt>
                <c:pt idx="13">
                  <c:v>ВНОШ №1, 4 "а" </c:v>
                </c:pt>
                <c:pt idx="14">
                  <c:v>Мастахская СОШ</c:v>
                </c:pt>
                <c:pt idx="15">
                  <c:v>Бекчегинская СОШ</c:v>
                </c:pt>
                <c:pt idx="16">
                  <c:v>Тасагарская СОШ</c:v>
                </c:pt>
                <c:pt idx="17">
                  <c:v>ВСОШ №2 , 4 "а"</c:v>
                </c:pt>
                <c:pt idx="18">
                  <c:v>Кысыл-Сырская СОШ 4 "а"</c:v>
                </c:pt>
                <c:pt idx="19">
                  <c:v>Хагынская СОШ</c:v>
                </c:pt>
                <c:pt idx="20">
                  <c:v>Тогусская ГЭГ</c:v>
                </c:pt>
                <c:pt idx="21">
                  <c:v>Чернышевская СОШ</c:v>
                </c:pt>
                <c:pt idx="22">
                  <c:v>Чочунская СОШ</c:v>
                </c:pt>
                <c:pt idx="23">
                  <c:v>Кыргыдайская СОШ</c:v>
                </c:pt>
              </c:strCache>
            </c:strRef>
          </c:cat>
          <c:val>
            <c:numRef>
              <c:f>'ря каче'!$N$3:$N$26</c:f>
              <c:numCache>
                <c:formatCode>General</c:formatCode>
                <c:ptCount val="24"/>
                <c:pt idx="0">
                  <c:v>100</c:v>
                </c:pt>
                <c:pt idx="1">
                  <c:v>100</c:v>
                </c:pt>
                <c:pt idx="2">
                  <c:v>100</c:v>
                </c:pt>
                <c:pt idx="3">
                  <c:v>80</c:v>
                </c:pt>
                <c:pt idx="4">
                  <c:v>80</c:v>
                </c:pt>
                <c:pt idx="5">
                  <c:v>75</c:v>
                </c:pt>
                <c:pt idx="6">
                  <c:v>71.400000000000006</c:v>
                </c:pt>
                <c:pt idx="7">
                  <c:v>70</c:v>
                </c:pt>
                <c:pt idx="8">
                  <c:v>69</c:v>
                </c:pt>
                <c:pt idx="9">
                  <c:v>67</c:v>
                </c:pt>
                <c:pt idx="10">
                  <c:v>66.599999999999994</c:v>
                </c:pt>
                <c:pt idx="11">
                  <c:v>66.599999999999994</c:v>
                </c:pt>
                <c:pt idx="12">
                  <c:v>66</c:v>
                </c:pt>
                <c:pt idx="13">
                  <c:v>64.900000000000006</c:v>
                </c:pt>
                <c:pt idx="14">
                  <c:v>63</c:v>
                </c:pt>
                <c:pt idx="15">
                  <c:v>57.1</c:v>
                </c:pt>
                <c:pt idx="16">
                  <c:v>57</c:v>
                </c:pt>
                <c:pt idx="17">
                  <c:v>54.2</c:v>
                </c:pt>
                <c:pt idx="18">
                  <c:v>54</c:v>
                </c:pt>
                <c:pt idx="19">
                  <c:v>50</c:v>
                </c:pt>
                <c:pt idx="20">
                  <c:v>43</c:v>
                </c:pt>
                <c:pt idx="21">
                  <c:v>26</c:v>
                </c:pt>
                <c:pt idx="22">
                  <c:v>25</c:v>
                </c:pt>
                <c:pt idx="23">
                  <c:v>22.2</c:v>
                </c:pt>
              </c:numCache>
            </c:numRef>
          </c:val>
        </c:ser>
        <c:dLbls>
          <c:showVal val="1"/>
        </c:dLbls>
        <c:overlap val="-25"/>
        <c:axId val="102998784"/>
        <c:axId val="103000320"/>
      </c:barChart>
      <c:catAx>
        <c:axId val="102998784"/>
        <c:scaling>
          <c:orientation val="minMax"/>
        </c:scaling>
        <c:axPos val="b"/>
        <c:majorTickMark val="none"/>
        <c:tickLblPos val="nextTo"/>
        <c:crossAx val="103000320"/>
        <c:crosses val="autoZero"/>
        <c:auto val="1"/>
        <c:lblAlgn val="ctr"/>
        <c:lblOffset val="100"/>
      </c:catAx>
      <c:valAx>
        <c:axId val="103000320"/>
        <c:scaling>
          <c:orientation val="minMax"/>
        </c:scaling>
        <c:delete val="1"/>
        <c:axPos val="l"/>
        <c:numFmt formatCode="General" sourceLinked="1"/>
        <c:tickLblPos val="none"/>
        <c:crossAx val="102998784"/>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успеваемости по итогам УДКР (математика, октябрь)</a:t>
            </a:r>
            <a:endParaRPr lang="ru-RU"/>
          </a:p>
        </c:rich>
      </c:tx>
    </c:title>
    <c:plotArea>
      <c:layout/>
      <c:barChart>
        <c:barDir val="col"/>
        <c:grouping val="clustered"/>
        <c:ser>
          <c:idx val="0"/>
          <c:order val="0"/>
          <c:tx>
            <c:strRef>
              <c:f>'матем успева'!$G$2</c:f>
              <c:strCache>
                <c:ptCount val="1"/>
                <c:pt idx="0">
                  <c:v>октябрь</c:v>
                </c:pt>
              </c:strCache>
            </c:strRef>
          </c:tx>
          <c:cat>
            <c:strRef>
              <c:f>'матем успева'!$F$3:$F$26</c:f>
              <c:strCache>
                <c:ptCount val="24"/>
                <c:pt idx="0">
                  <c:v>Хампинская СОШ</c:v>
                </c:pt>
                <c:pt idx="1">
                  <c:v>Екюндюнская ООШ</c:v>
                </c:pt>
                <c:pt idx="2">
                  <c:v>Югюлятская СОШ</c:v>
                </c:pt>
                <c:pt idx="3">
                  <c:v>Кыргыдайская СОШ</c:v>
                </c:pt>
                <c:pt idx="4">
                  <c:v>2 Кулятская СОШ</c:v>
                </c:pt>
                <c:pt idx="5">
                  <c:v>Боргонская СОШ</c:v>
                </c:pt>
                <c:pt idx="6">
                  <c:v>Жемконская СОШ</c:v>
                </c:pt>
                <c:pt idx="7">
                  <c:v>Халбакинская СОШ</c:v>
                </c:pt>
                <c:pt idx="8">
                  <c:v>Хагынская СОШ</c:v>
                </c:pt>
                <c:pt idx="9">
                  <c:v>Бекчегинская СОШ</c:v>
                </c:pt>
                <c:pt idx="10">
                  <c:v>Кедандинская ООШ-</c:v>
                </c:pt>
                <c:pt idx="11">
                  <c:v>ВСОШ №3 </c:v>
                </c:pt>
                <c:pt idx="12">
                  <c:v>ВСОШ №2 </c:v>
                </c:pt>
                <c:pt idx="13">
                  <c:v>ВНОШ №1</c:v>
                </c:pt>
                <c:pt idx="14">
                  <c:v>Тасагарская СОШ</c:v>
                </c:pt>
                <c:pt idx="15">
                  <c:v>Баппагайинская СОШ</c:v>
                </c:pt>
                <c:pt idx="16">
                  <c:v>Тылгынинская СОШ</c:v>
                </c:pt>
                <c:pt idx="17">
                  <c:v>1 Кюлетская СОШ</c:v>
                </c:pt>
                <c:pt idx="18">
                  <c:v>Лекченская СОШ</c:v>
                </c:pt>
                <c:pt idx="19">
                  <c:v>Чернышевская СОШ</c:v>
                </c:pt>
                <c:pt idx="20">
                  <c:v>Тогусская ГЭГ</c:v>
                </c:pt>
                <c:pt idx="21">
                  <c:v>Кысыл-Сырская СОШ 4 "а"</c:v>
                </c:pt>
                <c:pt idx="22">
                  <c:v>Чочунская СОШ</c:v>
                </c:pt>
                <c:pt idx="23">
                  <c:v>Мастахская СОШ</c:v>
                </c:pt>
              </c:strCache>
            </c:strRef>
          </c:cat>
          <c:val>
            <c:numRef>
              <c:f>'матем успева'!$G$3:$G$26</c:f>
              <c:numCache>
                <c:formatCode>0.0</c:formatCode>
                <c:ptCount val="24"/>
                <c:pt idx="0">
                  <c:v>100</c:v>
                </c:pt>
                <c:pt idx="1">
                  <c:v>100</c:v>
                </c:pt>
                <c:pt idx="2">
                  <c:v>100</c:v>
                </c:pt>
                <c:pt idx="3">
                  <c:v>100</c:v>
                </c:pt>
                <c:pt idx="4">
                  <c:v>100</c:v>
                </c:pt>
                <c:pt idx="5">
                  <c:v>100</c:v>
                </c:pt>
                <c:pt idx="6">
                  <c:v>100</c:v>
                </c:pt>
                <c:pt idx="7">
                  <c:v>100</c:v>
                </c:pt>
                <c:pt idx="8">
                  <c:v>100</c:v>
                </c:pt>
                <c:pt idx="9">
                  <c:v>100</c:v>
                </c:pt>
                <c:pt idx="10">
                  <c:v>100</c:v>
                </c:pt>
                <c:pt idx="11">
                  <c:v>98.8</c:v>
                </c:pt>
                <c:pt idx="12">
                  <c:v>94.4</c:v>
                </c:pt>
                <c:pt idx="13" formatCode="General">
                  <c:v>94</c:v>
                </c:pt>
                <c:pt idx="14">
                  <c:v>85.7</c:v>
                </c:pt>
                <c:pt idx="15">
                  <c:v>80</c:v>
                </c:pt>
                <c:pt idx="16">
                  <c:v>80</c:v>
                </c:pt>
                <c:pt idx="17" formatCode="General">
                  <c:v>78.5</c:v>
                </c:pt>
                <c:pt idx="18">
                  <c:v>75</c:v>
                </c:pt>
                <c:pt idx="19">
                  <c:v>73.3</c:v>
                </c:pt>
                <c:pt idx="20">
                  <c:v>71.400000000000006</c:v>
                </c:pt>
                <c:pt idx="21">
                  <c:v>69.2</c:v>
                </c:pt>
                <c:pt idx="22">
                  <c:v>67</c:v>
                </c:pt>
                <c:pt idx="23">
                  <c:v>44</c:v>
                </c:pt>
              </c:numCache>
            </c:numRef>
          </c:val>
        </c:ser>
        <c:dLbls>
          <c:showVal val="1"/>
        </c:dLbls>
        <c:overlap val="-25"/>
        <c:axId val="102832384"/>
        <c:axId val="102842368"/>
      </c:barChart>
      <c:catAx>
        <c:axId val="102832384"/>
        <c:scaling>
          <c:orientation val="minMax"/>
        </c:scaling>
        <c:axPos val="b"/>
        <c:majorTickMark val="none"/>
        <c:tickLblPos val="nextTo"/>
        <c:crossAx val="102842368"/>
        <c:crosses val="autoZero"/>
        <c:auto val="1"/>
        <c:lblAlgn val="ctr"/>
        <c:lblOffset val="100"/>
      </c:catAx>
      <c:valAx>
        <c:axId val="102842368"/>
        <c:scaling>
          <c:orientation val="minMax"/>
        </c:scaling>
        <c:delete val="1"/>
        <c:axPos val="l"/>
        <c:numFmt formatCode="0.0" sourceLinked="1"/>
        <c:tickLblPos val="none"/>
        <c:crossAx val="102832384"/>
        <c:crosses val="autoZero"/>
        <c:crossBetween val="between"/>
      </c:valAx>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успеваемости по итогам УДКР (математика, декабрь)</a:t>
            </a:r>
            <a:endParaRPr lang="ru-RU"/>
          </a:p>
        </c:rich>
      </c:tx>
    </c:title>
    <c:plotArea>
      <c:layout/>
      <c:barChart>
        <c:barDir val="col"/>
        <c:grouping val="clustered"/>
        <c:ser>
          <c:idx val="0"/>
          <c:order val="0"/>
          <c:tx>
            <c:strRef>
              <c:f>'матем успева'!$J$2</c:f>
              <c:strCache>
                <c:ptCount val="1"/>
                <c:pt idx="0">
                  <c:v>декабрь</c:v>
                </c:pt>
              </c:strCache>
            </c:strRef>
          </c:tx>
          <c:cat>
            <c:strRef>
              <c:f>'матем успева'!$I$3:$I$26</c:f>
              <c:strCache>
                <c:ptCount val="24"/>
                <c:pt idx="0">
                  <c:v>Екюндюнская ООШ</c:v>
                </c:pt>
                <c:pt idx="1">
                  <c:v>Югюлятская СОШ</c:v>
                </c:pt>
                <c:pt idx="2">
                  <c:v>1 Кюлетская СОШ</c:v>
                </c:pt>
                <c:pt idx="3">
                  <c:v>2 Кулятская СОШ</c:v>
                </c:pt>
                <c:pt idx="4">
                  <c:v>Жемконская СОШ</c:v>
                </c:pt>
                <c:pt idx="5">
                  <c:v>Лекченская СОШ</c:v>
                </c:pt>
                <c:pt idx="6">
                  <c:v>Халбакинская СОШ</c:v>
                </c:pt>
                <c:pt idx="7">
                  <c:v>Кедандинская ООШ-</c:v>
                </c:pt>
                <c:pt idx="8">
                  <c:v>ВНОШ №1</c:v>
                </c:pt>
                <c:pt idx="9">
                  <c:v>Хампинская СОШ</c:v>
                </c:pt>
                <c:pt idx="10">
                  <c:v>Баппагайинская СОШ</c:v>
                </c:pt>
                <c:pt idx="11">
                  <c:v>ВСОШ №2 </c:v>
                </c:pt>
                <c:pt idx="12">
                  <c:v>ВСОШ №3 </c:v>
                </c:pt>
                <c:pt idx="13">
                  <c:v>Чернышевская СОШ</c:v>
                </c:pt>
                <c:pt idx="14">
                  <c:v>Тасагарская СОШ</c:v>
                </c:pt>
                <c:pt idx="15">
                  <c:v>Кыргыдайская СОШ</c:v>
                </c:pt>
                <c:pt idx="16">
                  <c:v>Тогусская ГЭГ</c:v>
                </c:pt>
                <c:pt idx="17">
                  <c:v>Боргонская СОШ</c:v>
                </c:pt>
                <c:pt idx="18">
                  <c:v>Тылгынинская СОШ</c:v>
                </c:pt>
                <c:pt idx="19">
                  <c:v>Мастахская СОШ</c:v>
                </c:pt>
                <c:pt idx="20">
                  <c:v>Чочунская СОШ</c:v>
                </c:pt>
                <c:pt idx="21">
                  <c:v>Кысыл-Сырская СОШ 4 "а"</c:v>
                </c:pt>
                <c:pt idx="22">
                  <c:v>Хагынская СОШ</c:v>
                </c:pt>
                <c:pt idx="23">
                  <c:v>Бекчегинская СОШ</c:v>
                </c:pt>
              </c:strCache>
            </c:strRef>
          </c:cat>
          <c:val>
            <c:numRef>
              <c:f>'матем успева'!$J$3:$J$26</c:f>
              <c:numCache>
                <c:formatCode>General</c:formatCode>
                <c:ptCount val="24"/>
                <c:pt idx="0">
                  <c:v>100</c:v>
                </c:pt>
                <c:pt idx="1">
                  <c:v>100</c:v>
                </c:pt>
                <c:pt idx="2">
                  <c:v>100</c:v>
                </c:pt>
                <c:pt idx="3">
                  <c:v>100</c:v>
                </c:pt>
                <c:pt idx="4">
                  <c:v>100</c:v>
                </c:pt>
                <c:pt idx="5">
                  <c:v>100</c:v>
                </c:pt>
                <c:pt idx="6">
                  <c:v>100</c:v>
                </c:pt>
                <c:pt idx="7">
                  <c:v>100</c:v>
                </c:pt>
                <c:pt idx="8">
                  <c:v>93.9</c:v>
                </c:pt>
                <c:pt idx="9">
                  <c:v>93</c:v>
                </c:pt>
                <c:pt idx="10">
                  <c:v>90</c:v>
                </c:pt>
                <c:pt idx="11" formatCode="0.0">
                  <c:v>89.8</c:v>
                </c:pt>
                <c:pt idx="12">
                  <c:v>87.9</c:v>
                </c:pt>
                <c:pt idx="13">
                  <c:v>86.6</c:v>
                </c:pt>
                <c:pt idx="14">
                  <c:v>86</c:v>
                </c:pt>
                <c:pt idx="15">
                  <c:v>85.7</c:v>
                </c:pt>
                <c:pt idx="16">
                  <c:v>85</c:v>
                </c:pt>
                <c:pt idx="17">
                  <c:v>83.3</c:v>
                </c:pt>
                <c:pt idx="18">
                  <c:v>80</c:v>
                </c:pt>
                <c:pt idx="19">
                  <c:v>78</c:v>
                </c:pt>
                <c:pt idx="20">
                  <c:v>77</c:v>
                </c:pt>
                <c:pt idx="21">
                  <c:v>69</c:v>
                </c:pt>
                <c:pt idx="22">
                  <c:v>60</c:v>
                </c:pt>
                <c:pt idx="23">
                  <c:v>28.57</c:v>
                </c:pt>
              </c:numCache>
            </c:numRef>
          </c:val>
        </c:ser>
        <c:dLbls>
          <c:showVal val="1"/>
        </c:dLbls>
        <c:overlap val="-25"/>
        <c:axId val="102879232"/>
        <c:axId val="102880768"/>
      </c:barChart>
      <c:catAx>
        <c:axId val="102879232"/>
        <c:scaling>
          <c:orientation val="minMax"/>
        </c:scaling>
        <c:axPos val="b"/>
        <c:majorTickMark val="none"/>
        <c:tickLblPos val="nextTo"/>
        <c:crossAx val="102880768"/>
        <c:crosses val="autoZero"/>
        <c:auto val="1"/>
        <c:lblAlgn val="ctr"/>
        <c:lblOffset val="100"/>
      </c:catAx>
      <c:valAx>
        <c:axId val="102880768"/>
        <c:scaling>
          <c:orientation val="minMax"/>
        </c:scaling>
        <c:delete val="1"/>
        <c:axPos val="l"/>
        <c:numFmt formatCode="General" sourceLinked="1"/>
        <c:tickLblPos val="none"/>
        <c:crossAx val="102879232"/>
        <c:crosses val="autoZero"/>
        <c:crossBetween val="between"/>
      </c:valAx>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успеваемости по итогам УДКР (математика, март)</a:t>
            </a:r>
            <a:endParaRPr lang="ru-RU"/>
          </a:p>
        </c:rich>
      </c:tx>
    </c:title>
    <c:plotArea>
      <c:layout/>
      <c:barChart>
        <c:barDir val="col"/>
        <c:grouping val="clustered"/>
        <c:ser>
          <c:idx val="0"/>
          <c:order val="0"/>
          <c:tx>
            <c:strRef>
              <c:f>'матем успева'!$M$2</c:f>
              <c:strCache>
                <c:ptCount val="1"/>
                <c:pt idx="0">
                  <c:v>март</c:v>
                </c:pt>
              </c:strCache>
            </c:strRef>
          </c:tx>
          <c:cat>
            <c:strRef>
              <c:f>'матем успева'!$L$3:$L$26</c:f>
              <c:strCache>
                <c:ptCount val="24"/>
                <c:pt idx="0">
                  <c:v>Тасагарская СОШ</c:v>
                </c:pt>
                <c:pt idx="1">
                  <c:v>Екюндюнская ООШ</c:v>
                </c:pt>
                <c:pt idx="2">
                  <c:v>1 Кюлетская СОШ</c:v>
                </c:pt>
                <c:pt idx="3">
                  <c:v>2 Кулятская СОШ</c:v>
                </c:pt>
                <c:pt idx="4">
                  <c:v>Жемконская СОШ</c:v>
                </c:pt>
                <c:pt idx="5">
                  <c:v>Халбакинская СОШ</c:v>
                </c:pt>
                <c:pt idx="6">
                  <c:v>Кедандинская ООШ-</c:v>
                </c:pt>
                <c:pt idx="7">
                  <c:v>ВСОШ №2 </c:v>
                </c:pt>
                <c:pt idx="8">
                  <c:v>Тылгынинская СОШ</c:v>
                </c:pt>
                <c:pt idx="9">
                  <c:v>ВСОШ №3 </c:v>
                </c:pt>
                <c:pt idx="10">
                  <c:v>Кыргыдайская СОШ</c:v>
                </c:pt>
                <c:pt idx="11">
                  <c:v>Мастахская СОШ</c:v>
                </c:pt>
                <c:pt idx="12">
                  <c:v>Чернышевская СОШ</c:v>
                </c:pt>
                <c:pt idx="13">
                  <c:v>ВНОШ №1</c:v>
                </c:pt>
                <c:pt idx="14">
                  <c:v>Тогусская ГЭГ</c:v>
                </c:pt>
                <c:pt idx="15">
                  <c:v>Бекчегинская СОШ</c:v>
                </c:pt>
                <c:pt idx="16">
                  <c:v>Боргонская СОШ</c:v>
                </c:pt>
                <c:pt idx="17">
                  <c:v>Кысыл-Сырская СОШ 4 "а"</c:v>
                </c:pt>
                <c:pt idx="18">
                  <c:v>Баппагайинская СОШ</c:v>
                </c:pt>
                <c:pt idx="19">
                  <c:v>Чочунская СОШ</c:v>
                </c:pt>
                <c:pt idx="20">
                  <c:v>Лекченская СОШ</c:v>
                </c:pt>
                <c:pt idx="21">
                  <c:v>Югюлятская СОШ</c:v>
                </c:pt>
                <c:pt idx="22">
                  <c:v>Хагынская СОШ</c:v>
                </c:pt>
                <c:pt idx="23">
                  <c:v>Хампинская СОШ</c:v>
                </c:pt>
              </c:strCache>
            </c:strRef>
          </c:cat>
          <c:val>
            <c:numRef>
              <c:f>'матем успева'!$M$3:$M$26</c:f>
              <c:numCache>
                <c:formatCode>General</c:formatCode>
                <c:ptCount val="24"/>
                <c:pt idx="0">
                  <c:v>100</c:v>
                </c:pt>
                <c:pt idx="1">
                  <c:v>100</c:v>
                </c:pt>
                <c:pt idx="2">
                  <c:v>100</c:v>
                </c:pt>
                <c:pt idx="3">
                  <c:v>100</c:v>
                </c:pt>
                <c:pt idx="4">
                  <c:v>100</c:v>
                </c:pt>
                <c:pt idx="5">
                  <c:v>100</c:v>
                </c:pt>
                <c:pt idx="6">
                  <c:v>100</c:v>
                </c:pt>
                <c:pt idx="7">
                  <c:v>91</c:v>
                </c:pt>
                <c:pt idx="8">
                  <c:v>90</c:v>
                </c:pt>
                <c:pt idx="9">
                  <c:v>89.7</c:v>
                </c:pt>
                <c:pt idx="10">
                  <c:v>88.8</c:v>
                </c:pt>
                <c:pt idx="11">
                  <c:v>88</c:v>
                </c:pt>
                <c:pt idx="12">
                  <c:v>86.6</c:v>
                </c:pt>
                <c:pt idx="13">
                  <c:v>86.1</c:v>
                </c:pt>
                <c:pt idx="14">
                  <c:v>86</c:v>
                </c:pt>
                <c:pt idx="15">
                  <c:v>85</c:v>
                </c:pt>
                <c:pt idx="16">
                  <c:v>83</c:v>
                </c:pt>
                <c:pt idx="17">
                  <c:v>81</c:v>
                </c:pt>
                <c:pt idx="18">
                  <c:v>80</c:v>
                </c:pt>
                <c:pt idx="19">
                  <c:v>66</c:v>
                </c:pt>
                <c:pt idx="20">
                  <c:v>60</c:v>
                </c:pt>
                <c:pt idx="21">
                  <c:v>56.6</c:v>
                </c:pt>
                <c:pt idx="22">
                  <c:v>50</c:v>
                </c:pt>
                <c:pt idx="23">
                  <c:v>28.5</c:v>
                </c:pt>
              </c:numCache>
            </c:numRef>
          </c:val>
        </c:ser>
        <c:dLbls>
          <c:showVal val="1"/>
        </c:dLbls>
        <c:overlap val="-25"/>
        <c:axId val="103036416"/>
        <c:axId val="103037952"/>
      </c:barChart>
      <c:catAx>
        <c:axId val="103036416"/>
        <c:scaling>
          <c:orientation val="minMax"/>
        </c:scaling>
        <c:axPos val="b"/>
        <c:majorTickMark val="none"/>
        <c:tickLblPos val="nextTo"/>
        <c:crossAx val="103037952"/>
        <c:crosses val="autoZero"/>
        <c:auto val="1"/>
        <c:lblAlgn val="ctr"/>
        <c:lblOffset val="100"/>
      </c:catAx>
      <c:valAx>
        <c:axId val="103037952"/>
        <c:scaling>
          <c:orientation val="minMax"/>
        </c:scaling>
        <c:delete val="1"/>
        <c:axPos val="l"/>
        <c:numFmt formatCode="General" sourceLinked="1"/>
        <c:tickLblPos val="none"/>
        <c:crossAx val="103036416"/>
        <c:crosses val="autoZero"/>
        <c:crossBetween val="between"/>
      </c:valAx>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качества по итогам УДКР (математика, октябрь)</a:t>
            </a:r>
            <a:endParaRPr lang="ru-RU"/>
          </a:p>
        </c:rich>
      </c:tx>
    </c:title>
    <c:plotArea>
      <c:layout/>
      <c:barChart>
        <c:barDir val="col"/>
        <c:grouping val="clustered"/>
        <c:ser>
          <c:idx val="0"/>
          <c:order val="0"/>
          <c:tx>
            <c:strRef>
              <c:f>'матем кач'!$G$2</c:f>
              <c:strCache>
                <c:ptCount val="1"/>
                <c:pt idx="0">
                  <c:v>октябрь</c:v>
                </c:pt>
              </c:strCache>
            </c:strRef>
          </c:tx>
          <c:cat>
            <c:strRef>
              <c:f>'матем кач'!$F$3:$F$26</c:f>
              <c:strCache>
                <c:ptCount val="24"/>
                <c:pt idx="0">
                  <c:v>Жемконская СОШ</c:v>
                </c:pt>
                <c:pt idx="1">
                  <c:v>Халбакинская СОШ</c:v>
                </c:pt>
                <c:pt idx="2">
                  <c:v>Хампинская СОШ</c:v>
                </c:pt>
                <c:pt idx="3">
                  <c:v>ВСОШ №3 </c:v>
                </c:pt>
                <c:pt idx="4">
                  <c:v>Кедандинская ООШ-</c:v>
                </c:pt>
                <c:pt idx="5">
                  <c:v>Югюлятская СОШ</c:v>
                </c:pt>
                <c:pt idx="6">
                  <c:v>Баппагайинская СОШ</c:v>
                </c:pt>
                <c:pt idx="7">
                  <c:v>Тасагарская СОШ</c:v>
                </c:pt>
                <c:pt idx="8">
                  <c:v>Кыргыдайская СОШ</c:v>
                </c:pt>
                <c:pt idx="9">
                  <c:v>Кысыл-Сырская СОШ 4 "а"</c:v>
                </c:pt>
                <c:pt idx="10">
                  <c:v>Екюндюнская ООШ</c:v>
                </c:pt>
                <c:pt idx="11">
                  <c:v>ВСОШ №2 </c:v>
                </c:pt>
                <c:pt idx="12">
                  <c:v>ВНОШ №1</c:v>
                </c:pt>
                <c:pt idx="13">
                  <c:v>Бекчегинская СОШ</c:v>
                </c:pt>
                <c:pt idx="14">
                  <c:v>2 Кулятская СОШ</c:v>
                </c:pt>
                <c:pt idx="15">
                  <c:v>Боргонская СОШ</c:v>
                </c:pt>
                <c:pt idx="16">
                  <c:v>1 Кюлетская СОШ</c:v>
                </c:pt>
                <c:pt idx="17">
                  <c:v>Тылгынинская СОШ</c:v>
                </c:pt>
                <c:pt idx="18">
                  <c:v>Тогусская ГЭГ</c:v>
                </c:pt>
                <c:pt idx="19">
                  <c:v>Чернышевская СОШ</c:v>
                </c:pt>
                <c:pt idx="20">
                  <c:v>Лекченская СОШ</c:v>
                </c:pt>
                <c:pt idx="21">
                  <c:v>Чочунская СОШ</c:v>
                </c:pt>
                <c:pt idx="22">
                  <c:v>Хагынская СОШ</c:v>
                </c:pt>
                <c:pt idx="23">
                  <c:v>Мастахская СОШ</c:v>
                </c:pt>
              </c:strCache>
            </c:strRef>
          </c:cat>
          <c:val>
            <c:numRef>
              <c:f>'матем кач'!$G$3:$G$26</c:f>
              <c:numCache>
                <c:formatCode>General</c:formatCode>
                <c:ptCount val="24"/>
                <c:pt idx="0">
                  <c:v>100</c:v>
                </c:pt>
                <c:pt idx="1">
                  <c:v>100</c:v>
                </c:pt>
                <c:pt idx="2">
                  <c:v>69.2</c:v>
                </c:pt>
                <c:pt idx="3">
                  <c:v>67.099999999999994</c:v>
                </c:pt>
                <c:pt idx="4">
                  <c:v>66.599999999999994</c:v>
                </c:pt>
                <c:pt idx="5">
                  <c:v>61</c:v>
                </c:pt>
                <c:pt idx="6">
                  <c:v>60</c:v>
                </c:pt>
                <c:pt idx="7">
                  <c:v>57.1</c:v>
                </c:pt>
                <c:pt idx="8">
                  <c:v>57.1</c:v>
                </c:pt>
                <c:pt idx="9">
                  <c:v>53.8</c:v>
                </c:pt>
                <c:pt idx="10">
                  <c:v>50</c:v>
                </c:pt>
                <c:pt idx="11" formatCode="0.0">
                  <c:v>48.5</c:v>
                </c:pt>
                <c:pt idx="12">
                  <c:v>46.9</c:v>
                </c:pt>
                <c:pt idx="13">
                  <c:v>42</c:v>
                </c:pt>
                <c:pt idx="14">
                  <c:v>40</c:v>
                </c:pt>
                <c:pt idx="15">
                  <c:v>40</c:v>
                </c:pt>
                <c:pt idx="16">
                  <c:v>36</c:v>
                </c:pt>
                <c:pt idx="17">
                  <c:v>30</c:v>
                </c:pt>
                <c:pt idx="18">
                  <c:v>29</c:v>
                </c:pt>
                <c:pt idx="19">
                  <c:v>27</c:v>
                </c:pt>
                <c:pt idx="20">
                  <c:v>25</c:v>
                </c:pt>
                <c:pt idx="21">
                  <c:v>23</c:v>
                </c:pt>
                <c:pt idx="22">
                  <c:v>20</c:v>
                </c:pt>
                <c:pt idx="23">
                  <c:v>0</c:v>
                </c:pt>
              </c:numCache>
            </c:numRef>
          </c:val>
        </c:ser>
        <c:dLbls>
          <c:showVal val="1"/>
        </c:dLbls>
        <c:overlap val="-25"/>
        <c:axId val="103058432"/>
        <c:axId val="103076608"/>
      </c:barChart>
      <c:catAx>
        <c:axId val="103058432"/>
        <c:scaling>
          <c:orientation val="minMax"/>
        </c:scaling>
        <c:axPos val="b"/>
        <c:majorTickMark val="none"/>
        <c:tickLblPos val="nextTo"/>
        <c:crossAx val="103076608"/>
        <c:crosses val="autoZero"/>
        <c:auto val="1"/>
        <c:lblAlgn val="ctr"/>
        <c:lblOffset val="100"/>
      </c:catAx>
      <c:valAx>
        <c:axId val="103076608"/>
        <c:scaling>
          <c:orientation val="minMax"/>
        </c:scaling>
        <c:delete val="1"/>
        <c:axPos val="l"/>
        <c:numFmt formatCode="General" sourceLinked="1"/>
        <c:majorTickMark val="none"/>
        <c:tickLblPos val="none"/>
        <c:crossAx val="103058432"/>
        <c:crosses val="autoZero"/>
        <c:crossBetween val="between"/>
      </c:valAx>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качества по итогам УДКР (математика, декабрь)</a:t>
            </a:r>
            <a:endParaRPr lang="ru-RU"/>
          </a:p>
        </c:rich>
      </c:tx>
    </c:title>
    <c:plotArea>
      <c:layout/>
      <c:barChart>
        <c:barDir val="col"/>
        <c:grouping val="clustered"/>
        <c:ser>
          <c:idx val="0"/>
          <c:order val="0"/>
          <c:tx>
            <c:strRef>
              <c:f>'матем кач'!$J$2</c:f>
              <c:strCache>
                <c:ptCount val="1"/>
                <c:pt idx="0">
                  <c:v>декабрь</c:v>
                </c:pt>
              </c:strCache>
            </c:strRef>
          </c:tx>
          <c:cat>
            <c:strRef>
              <c:f>'матем кач'!$I$3:$I$26</c:f>
              <c:strCache>
                <c:ptCount val="24"/>
                <c:pt idx="0">
                  <c:v>Екюндюнская ООШ</c:v>
                </c:pt>
                <c:pt idx="1">
                  <c:v>Халбакинская СОШ</c:v>
                </c:pt>
                <c:pt idx="2">
                  <c:v>Чернышевская СОШ</c:v>
                </c:pt>
                <c:pt idx="3">
                  <c:v>Лекченская СОШ</c:v>
                </c:pt>
                <c:pt idx="4">
                  <c:v>Кедандинская ООШ-</c:v>
                </c:pt>
                <c:pt idx="5">
                  <c:v>Хампинская СОШ</c:v>
                </c:pt>
                <c:pt idx="6">
                  <c:v>Югюлятская СОШ</c:v>
                </c:pt>
                <c:pt idx="7">
                  <c:v>ВНОШ №1</c:v>
                </c:pt>
                <c:pt idx="8">
                  <c:v>ВСОШ №3 </c:v>
                </c:pt>
                <c:pt idx="9">
                  <c:v>Тогусская ГЭГ</c:v>
                </c:pt>
                <c:pt idx="10">
                  <c:v>Боргонская СОШ</c:v>
                </c:pt>
                <c:pt idx="11">
                  <c:v>Жемконская СОШ</c:v>
                </c:pt>
                <c:pt idx="12">
                  <c:v>Тылгынинская СОШ</c:v>
                </c:pt>
                <c:pt idx="13">
                  <c:v>ВСОШ №2 </c:v>
                </c:pt>
                <c:pt idx="14">
                  <c:v>Мастахская СОШ</c:v>
                </c:pt>
                <c:pt idx="15">
                  <c:v>Тасагарская СОШ</c:v>
                </c:pt>
                <c:pt idx="16">
                  <c:v>Баппагайинская СОШ</c:v>
                </c:pt>
                <c:pt idx="17">
                  <c:v>1 Кюлетская СОШ</c:v>
                </c:pt>
                <c:pt idx="18">
                  <c:v>Кысыл-Сырская СОШ 4 "а"</c:v>
                </c:pt>
                <c:pt idx="19">
                  <c:v>Кыргыдайская СОШ</c:v>
                </c:pt>
                <c:pt idx="20">
                  <c:v>Чочунская СОШ</c:v>
                </c:pt>
                <c:pt idx="21">
                  <c:v>2 Кулятская СОШ</c:v>
                </c:pt>
                <c:pt idx="22">
                  <c:v>Бекчегинская СОШ</c:v>
                </c:pt>
                <c:pt idx="23">
                  <c:v>Хагынская СОШ</c:v>
                </c:pt>
              </c:strCache>
            </c:strRef>
          </c:cat>
          <c:val>
            <c:numRef>
              <c:f>'матем кач'!$J$3:$J$26</c:f>
              <c:numCache>
                <c:formatCode>General</c:formatCode>
                <c:ptCount val="24"/>
                <c:pt idx="0">
                  <c:v>100</c:v>
                </c:pt>
                <c:pt idx="1">
                  <c:v>87.5</c:v>
                </c:pt>
                <c:pt idx="2">
                  <c:v>86.6</c:v>
                </c:pt>
                <c:pt idx="3">
                  <c:v>80</c:v>
                </c:pt>
                <c:pt idx="4">
                  <c:v>75</c:v>
                </c:pt>
                <c:pt idx="5">
                  <c:v>71</c:v>
                </c:pt>
                <c:pt idx="6">
                  <c:v>71</c:v>
                </c:pt>
                <c:pt idx="7">
                  <c:v>59.9</c:v>
                </c:pt>
                <c:pt idx="8">
                  <c:v>58</c:v>
                </c:pt>
                <c:pt idx="9">
                  <c:v>57</c:v>
                </c:pt>
                <c:pt idx="10">
                  <c:v>50</c:v>
                </c:pt>
                <c:pt idx="11">
                  <c:v>50</c:v>
                </c:pt>
                <c:pt idx="12">
                  <c:v>50</c:v>
                </c:pt>
                <c:pt idx="13" formatCode="0.0">
                  <c:v>46.9</c:v>
                </c:pt>
                <c:pt idx="14">
                  <c:v>44</c:v>
                </c:pt>
                <c:pt idx="15">
                  <c:v>43</c:v>
                </c:pt>
                <c:pt idx="16">
                  <c:v>40</c:v>
                </c:pt>
                <c:pt idx="17">
                  <c:v>38</c:v>
                </c:pt>
                <c:pt idx="18">
                  <c:v>37</c:v>
                </c:pt>
                <c:pt idx="19">
                  <c:v>28.5</c:v>
                </c:pt>
                <c:pt idx="20">
                  <c:v>22</c:v>
                </c:pt>
                <c:pt idx="21">
                  <c:v>20</c:v>
                </c:pt>
                <c:pt idx="22">
                  <c:v>14.28</c:v>
                </c:pt>
                <c:pt idx="23">
                  <c:v>0</c:v>
                </c:pt>
              </c:numCache>
            </c:numRef>
          </c:val>
        </c:ser>
        <c:dLbls>
          <c:showVal val="1"/>
        </c:dLbls>
        <c:overlap val="-25"/>
        <c:axId val="102904576"/>
        <c:axId val="102906112"/>
      </c:barChart>
      <c:catAx>
        <c:axId val="102904576"/>
        <c:scaling>
          <c:orientation val="minMax"/>
        </c:scaling>
        <c:axPos val="b"/>
        <c:majorTickMark val="none"/>
        <c:tickLblPos val="nextTo"/>
        <c:crossAx val="102906112"/>
        <c:crosses val="autoZero"/>
        <c:auto val="1"/>
        <c:lblAlgn val="ctr"/>
        <c:lblOffset val="100"/>
      </c:catAx>
      <c:valAx>
        <c:axId val="102906112"/>
        <c:scaling>
          <c:orientation val="minMax"/>
        </c:scaling>
        <c:delete val="1"/>
        <c:axPos val="l"/>
        <c:numFmt formatCode="General" sourceLinked="1"/>
        <c:tickLblPos val="none"/>
        <c:crossAx val="102904576"/>
        <c:crosses val="autoZero"/>
        <c:crossBetween val="between"/>
      </c:valAx>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качества по итогам УДКР (математика, март)</a:t>
            </a:r>
            <a:endParaRPr lang="ru-RU"/>
          </a:p>
        </c:rich>
      </c:tx>
    </c:title>
    <c:plotArea>
      <c:layout/>
      <c:barChart>
        <c:barDir val="col"/>
        <c:grouping val="clustered"/>
        <c:ser>
          <c:idx val="0"/>
          <c:order val="0"/>
          <c:tx>
            <c:strRef>
              <c:f>'матем кач'!$M$2</c:f>
              <c:strCache>
                <c:ptCount val="1"/>
                <c:pt idx="0">
                  <c:v>март</c:v>
                </c:pt>
              </c:strCache>
            </c:strRef>
          </c:tx>
          <c:cat>
            <c:strRef>
              <c:f>'матем кач'!$L$3:$L$26</c:f>
              <c:strCache>
                <c:ptCount val="24"/>
                <c:pt idx="0">
                  <c:v>Жемконская СОШ</c:v>
                </c:pt>
                <c:pt idx="1">
                  <c:v>Хагынская СОШ</c:v>
                </c:pt>
                <c:pt idx="2">
                  <c:v>Мастахская СОШ</c:v>
                </c:pt>
                <c:pt idx="3">
                  <c:v>ВСОШ №3 </c:v>
                </c:pt>
                <c:pt idx="4">
                  <c:v>Баппагайинская СОШ</c:v>
                </c:pt>
                <c:pt idx="5">
                  <c:v>1 Кюлетская СОШ</c:v>
                </c:pt>
                <c:pt idx="6">
                  <c:v>Кысыл-Сырская СОШ 4 "а"</c:v>
                </c:pt>
                <c:pt idx="7">
                  <c:v>Тасагарская СОШ</c:v>
                </c:pt>
                <c:pt idx="8">
                  <c:v>Тогусская ГЭГ</c:v>
                </c:pt>
                <c:pt idx="9">
                  <c:v>Бекчегинская СОШ</c:v>
                </c:pt>
                <c:pt idx="10">
                  <c:v>ВНОШ №1</c:v>
                </c:pt>
                <c:pt idx="11">
                  <c:v>Лекченская СОШ</c:v>
                </c:pt>
                <c:pt idx="12">
                  <c:v>Тылгынинская СОШ</c:v>
                </c:pt>
                <c:pt idx="13">
                  <c:v>Кедандинская ООШ-</c:v>
                </c:pt>
                <c:pt idx="14">
                  <c:v>ВСОШ №2 </c:v>
                </c:pt>
                <c:pt idx="15">
                  <c:v>Халбакинская СОШ</c:v>
                </c:pt>
                <c:pt idx="16">
                  <c:v>Боргонская СОШ</c:v>
                </c:pt>
                <c:pt idx="17">
                  <c:v>Кыргыдайская СОШ</c:v>
                </c:pt>
                <c:pt idx="18">
                  <c:v>Чочунская СОШ</c:v>
                </c:pt>
                <c:pt idx="19">
                  <c:v>Хампинская СОШ</c:v>
                </c:pt>
                <c:pt idx="20">
                  <c:v>Екюндюнская ООШ</c:v>
                </c:pt>
                <c:pt idx="21">
                  <c:v>Чернышевская СОШ</c:v>
                </c:pt>
                <c:pt idx="22">
                  <c:v>Югюлятская СОШ</c:v>
                </c:pt>
                <c:pt idx="23">
                  <c:v>2 Кулятская СОШ</c:v>
                </c:pt>
              </c:strCache>
            </c:strRef>
          </c:cat>
          <c:val>
            <c:numRef>
              <c:f>'матем кач'!$M$3:$M$26</c:f>
              <c:numCache>
                <c:formatCode>General</c:formatCode>
                <c:ptCount val="24"/>
                <c:pt idx="0">
                  <c:v>75</c:v>
                </c:pt>
                <c:pt idx="1">
                  <c:v>66</c:v>
                </c:pt>
                <c:pt idx="2">
                  <c:v>63</c:v>
                </c:pt>
                <c:pt idx="3">
                  <c:v>60.7</c:v>
                </c:pt>
                <c:pt idx="4">
                  <c:v>50</c:v>
                </c:pt>
                <c:pt idx="5">
                  <c:v>46</c:v>
                </c:pt>
                <c:pt idx="6">
                  <c:v>45</c:v>
                </c:pt>
                <c:pt idx="7">
                  <c:v>43</c:v>
                </c:pt>
                <c:pt idx="8">
                  <c:v>43</c:v>
                </c:pt>
                <c:pt idx="9">
                  <c:v>42.8</c:v>
                </c:pt>
                <c:pt idx="10">
                  <c:v>42.7</c:v>
                </c:pt>
                <c:pt idx="11">
                  <c:v>40</c:v>
                </c:pt>
                <c:pt idx="12">
                  <c:v>40</c:v>
                </c:pt>
                <c:pt idx="13">
                  <c:v>40</c:v>
                </c:pt>
                <c:pt idx="14">
                  <c:v>38.4</c:v>
                </c:pt>
                <c:pt idx="15">
                  <c:v>37</c:v>
                </c:pt>
                <c:pt idx="16">
                  <c:v>33</c:v>
                </c:pt>
                <c:pt idx="17">
                  <c:v>22.2</c:v>
                </c:pt>
                <c:pt idx="18">
                  <c:v>22</c:v>
                </c:pt>
                <c:pt idx="19">
                  <c:v>21.4</c:v>
                </c:pt>
                <c:pt idx="20">
                  <c:v>17</c:v>
                </c:pt>
                <c:pt idx="21">
                  <c:v>13.3</c:v>
                </c:pt>
                <c:pt idx="22">
                  <c:v>11</c:v>
                </c:pt>
                <c:pt idx="23">
                  <c:v>0</c:v>
                </c:pt>
              </c:numCache>
            </c:numRef>
          </c:val>
        </c:ser>
        <c:dLbls>
          <c:showVal val="1"/>
        </c:dLbls>
        <c:overlap val="-25"/>
        <c:axId val="102942976"/>
        <c:axId val="102948864"/>
      </c:barChart>
      <c:catAx>
        <c:axId val="102942976"/>
        <c:scaling>
          <c:orientation val="minMax"/>
        </c:scaling>
        <c:axPos val="b"/>
        <c:majorTickMark val="none"/>
        <c:tickLblPos val="nextTo"/>
        <c:crossAx val="102948864"/>
        <c:crosses val="autoZero"/>
        <c:auto val="1"/>
        <c:lblAlgn val="ctr"/>
        <c:lblOffset val="100"/>
      </c:catAx>
      <c:valAx>
        <c:axId val="102948864"/>
        <c:scaling>
          <c:orientation val="minMax"/>
        </c:scaling>
        <c:delete val="1"/>
        <c:axPos val="l"/>
        <c:numFmt formatCode="General" sourceLinked="1"/>
        <c:tickLblPos val="none"/>
        <c:crossAx val="102942976"/>
        <c:crosses val="autoZero"/>
        <c:crossBetween val="between"/>
      </c:valAx>
    </c:plotArea>
    <c:legend>
      <c:legendPos val="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Количество участников</a:t>
            </a:r>
          </a:p>
        </c:rich>
      </c:tx>
    </c:title>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Октябрь</c:v>
                </c:pt>
                <c:pt idx="1">
                  <c:v>Декабрь</c:v>
                </c:pt>
                <c:pt idx="2">
                  <c:v>Март</c:v>
                </c:pt>
                <c:pt idx="3">
                  <c:v>Май</c:v>
                </c:pt>
              </c:strCache>
            </c:strRef>
          </c:cat>
          <c:val>
            <c:numRef>
              <c:f>Лист1!$B$2:$B$5</c:f>
              <c:numCache>
                <c:formatCode>General</c:formatCode>
                <c:ptCount val="4"/>
                <c:pt idx="0">
                  <c:v>278</c:v>
                </c:pt>
                <c:pt idx="1">
                  <c:v>256</c:v>
                </c:pt>
                <c:pt idx="2">
                  <c:v>263</c:v>
                </c:pt>
                <c:pt idx="3">
                  <c:v>274</c:v>
                </c:pt>
              </c:numCache>
            </c:numRef>
          </c:val>
        </c:ser>
        <c:ser>
          <c:idx val="1"/>
          <c:order val="1"/>
          <c:tx>
            <c:strRef>
              <c:f>Лист1!$C$1</c:f>
              <c:strCache>
                <c:ptCount val="1"/>
                <c:pt idx="0">
                  <c:v>Ряд 2</c:v>
                </c:pt>
              </c:strCache>
            </c:strRef>
          </c:tx>
          <c:cat>
            <c:strRef>
              <c:f>Лист1!$A$2:$A$5</c:f>
              <c:strCache>
                <c:ptCount val="4"/>
                <c:pt idx="0">
                  <c:v>Октябрь</c:v>
                </c:pt>
                <c:pt idx="1">
                  <c:v>Декабрь</c:v>
                </c:pt>
                <c:pt idx="2">
                  <c:v>Март</c:v>
                </c:pt>
                <c:pt idx="3">
                  <c:v>Май</c:v>
                </c:pt>
              </c:strCache>
            </c:strRef>
          </c:cat>
          <c:val>
            <c:numRef>
              <c:f>Лист1!$C$2:$C$5</c:f>
            </c:numRef>
          </c:val>
        </c:ser>
        <c:ser>
          <c:idx val="2"/>
          <c:order val="2"/>
          <c:tx>
            <c:strRef>
              <c:f>Лист1!$D$1</c:f>
              <c:strCache>
                <c:ptCount val="1"/>
                <c:pt idx="0">
                  <c:v>Ряд 3</c:v>
                </c:pt>
              </c:strCache>
            </c:strRef>
          </c:tx>
          <c:cat>
            <c:strRef>
              <c:f>Лист1!$A$2:$A$5</c:f>
              <c:strCache>
                <c:ptCount val="4"/>
                <c:pt idx="0">
                  <c:v>Октябрь</c:v>
                </c:pt>
                <c:pt idx="1">
                  <c:v>Декабрь</c:v>
                </c:pt>
                <c:pt idx="2">
                  <c:v>Март</c:v>
                </c:pt>
                <c:pt idx="3">
                  <c:v>Май</c:v>
                </c:pt>
              </c:strCache>
            </c:strRef>
          </c:cat>
          <c:val>
            <c:numRef>
              <c:f>Лист1!$D$2:$D$5</c:f>
            </c:numRef>
          </c:val>
        </c:ser>
        <c:axId val="103208064"/>
        <c:axId val="103209600"/>
      </c:barChart>
      <c:catAx>
        <c:axId val="103208064"/>
        <c:scaling>
          <c:orientation val="minMax"/>
        </c:scaling>
        <c:axPos val="b"/>
        <c:tickLblPos val="nextTo"/>
        <c:crossAx val="103209600"/>
        <c:crosses val="autoZero"/>
        <c:auto val="1"/>
        <c:lblAlgn val="ctr"/>
        <c:lblOffset val="100"/>
      </c:catAx>
      <c:valAx>
        <c:axId val="103209600"/>
        <c:scaling>
          <c:orientation val="minMax"/>
        </c:scaling>
        <c:axPos val="l"/>
        <c:majorGridlines/>
        <c:numFmt formatCode="General" sourceLinked="1"/>
        <c:tickLblPos val="nextTo"/>
        <c:crossAx val="1032080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математ!$C$27</c:f>
              <c:strCache>
                <c:ptCount val="1"/>
                <c:pt idx="0">
                  <c:v>октябрь</c:v>
                </c:pt>
              </c:strCache>
            </c:strRef>
          </c:tx>
          <c:cat>
            <c:strRef>
              <c:f>математ!$B$28:$B$51</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математ!$C$28:$C$51</c:f>
              <c:numCache>
                <c:formatCode>0.0</c:formatCode>
                <c:ptCount val="24"/>
                <c:pt idx="0" formatCode="General">
                  <c:v>94</c:v>
                </c:pt>
                <c:pt idx="1">
                  <c:v>94.4</c:v>
                </c:pt>
                <c:pt idx="2">
                  <c:v>98.8</c:v>
                </c:pt>
                <c:pt idx="3">
                  <c:v>69.2</c:v>
                </c:pt>
                <c:pt idx="4">
                  <c:v>100</c:v>
                </c:pt>
                <c:pt idx="5">
                  <c:v>85.7</c:v>
                </c:pt>
                <c:pt idx="6">
                  <c:v>100</c:v>
                </c:pt>
                <c:pt idx="7">
                  <c:v>67</c:v>
                </c:pt>
                <c:pt idx="8">
                  <c:v>100</c:v>
                </c:pt>
                <c:pt idx="9">
                  <c:v>80</c:v>
                </c:pt>
                <c:pt idx="10">
                  <c:v>73.3</c:v>
                </c:pt>
                <c:pt idx="11" formatCode="General">
                  <c:v>78.5</c:v>
                </c:pt>
                <c:pt idx="12">
                  <c:v>100</c:v>
                </c:pt>
                <c:pt idx="13">
                  <c:v>100</c:v>
                </c:pt>
                <c:pt idx="14">
                  <c:v>100</c:v>
                </c:pt>
                <c:pt idx="15">
                  <c:v>100</c:v>
                </c:pt>
                <c:pt idx="16">
                  <c:v>75</c:v>
                </c:pt>
                <c:pt idx="17">
                  <c:v>71.400000000000006</c:v>
                </c:pt>
                <c:pt idx="18">
                  <c:v>100</c:v>
                </c:pt>
                <c:pt idx="19">
                  <c:v>100</c:v>
                </c:pt>
                <c:pt idx="20">
                  <c:v>80</c:v>
                </c:pt>
                <c:pt idx="21">
                  <c:v>100</c:v>
                </c:pt>
                <c:pt idx="22">
                  <c:v>44</c:v>
                </c:pt>
                <c:pt idx="23">
                  <c:v>100</c:v>
                </c:pt>
              </c:numCache>
            </c:numRef>
          </c:val>
        </c:ser>
        <c:ser>
          <c:idx val="1"/>
          <c:order val="1"/>
          <c:tx>
            <c:strRef>
              <c:f>математ!$D$27</c:f>
              <c:strCache>
                <c:ptCount val="1"/>
                <c:pt idx="0">
                  <c:v>декабрь</c:v>
                </c:pt>
              </c:strCache>
            </c:strRef>
          </c:tx>
          <c:cat>
            <c:strRef>
              <c:f>математ!$B$28:$B$51</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математ!$D$28:$D$51</c:f>
              <c:numCache>
                <c:formatCode>0.0</c:formatCode>
                <c:ptCount val="24"/>
                <c:pt idx="0" formatCode="General">
                  <c:v>93.9</c:v>
                </c:pt>
                <c:pt idx="1">
                  <c:v>89.8</c:v>
                </c:pt>
                <c:pt idx="2" formatCode="General">
                  <c:v>87.9</c:v>
                </c:pt>
                <c:pt idx="3" formatCode="General">
                  <c:v>69</c:v>
                </c:pt>
                <c:pt idx="4" formatCode="General">
                  <c:v>93</c:v>
                </c:pt>
                <c:pt idx="5" formatCode="General">
                  <c:v>86</c:v>
                </c:pt>
                <c:pt idx="6" formatCode="General">
                  <c:v>100</c:v>
                </c:pt>
                <c:pt idx="7" formatCode="General">
                  <c:v>77</c:v>
                </c:pt>
                <c:pt idx="8" formatCode="General">
                  <c:v>100</c:v>
                </c:pt>
                <c:pt idx="9" formatCode="0%">
                  <c:v>0.9</c:v>
                </c:pt>
                <c:pt idx="10" formatCode="General">
                  <c:v>86.6</c:v>
                </c:pt>
                <c:pt idx="11" formatCode="General">
                  <c:v>100</c:v>
                </c:pt>
                <c:pt idx="12" formatCode="General">
                  <c:v>85.7</c:v>
                </c:pt>
                <c:pt idx="13" formatCode="General">
                  <c:v>100</c:v>
                </c:pt>
                <c:pt idx="14" formatCode="General">
                  <c:v>83.3</c:v>
                </c:pt>
                <c:pt idx="15" formatCode="General">
                  <c:v>100</c:v>
                </c:pt>
                <c:pt idx="16" formatCode="General">
                  <c:v>100</c:v>
                </c:pt>
                <c:pt idx="17" formatCode="General">
                  <c:v>85</c:v>
                </c:pt>
                <c:pt idx="18" formatCode="General">
                  <c:v>100</c:v>
                </c:pt>
                <c:pt idx="19" formatCode="General">
                  <c:v>60</c:v>
                </c:pt>
                <c:pt idx="20" formatCode="General">
                  <c:v>80</c:v>
                </c:pt>
                <c:pt idx="21" formatCode="General">
                  <c:v>28.57</c:v>
                </c:pt>
                <c:pt idx="22" formatCode="General">
                  <c:v>78</c:v>
                </c:pt>
                <c:pt idx="23" formatCode="General">
                  <c:v>100</c:v>
                </c:pt>
              </c:numCache>
            </c:numRef>
          </c:val>
        </c:ser>
        <c:ser>
          <c:idx val="2"/>
          <c:order val="2"/>
          <c:tx>
            <c:strRef>
              <c:f>математ!$E$27</c:f>
              <c:strCache>
                <c:ptCount val="1"/>
                <c:pt idx="0">
                  <c:v>март</c:v>
                </c:pt>
              </c:strCache>
            </c:strRef>
          </c:tx>
          <c:cat>
            <c:strRef>
              <c:f>математ!$B$28:$B$51</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математ!$E$28:$E$51</c:f>
              <c:numCache>
                <c:formatCode>General</c:formatCode>
                <c:ptCount val="24"/>
                <c:pt idx="0">
                  <c:v>86.1</c:v>
                </c:pt>
                <c:pt idx="1">
                  <c:v>91</c:v>
                </c:pt>
                <c:pt idx="2">
                  <c:v>89.7</c:v>
                </c:pt>
                <c:pt idx="3">
                  <c:v>81</c:v>
                </c:pt>
                <c:pt idx="4">
                  <c:v>28.5</c:v>
                </c:pt>
                <c:pt idx="5">
                  <c:v>100</c:v>
                </c:pt>
                <c:pt idx="6">
                  <c:v>100</c:v>
                </c:pt>
                <c:pt idx="7">
                  <c:v>66</c:v>
                </c:pt>
                <c:pt idx="8">
                  <c:v>56.6</c:v>
                </c:pt>
                <c:pt idx="9">
                  <c:v>80</c:v>
                </c:pt>
                <c:pt idx="10">
                  <c:v>86.6</c:v>
                </c:pt>
                <c:pt idx="11">
                  <c:v>100</c:v>
                </c:pt>
                <c:pt idx="12">
                  <c:v>88.8</c:v>
                </c:pt>
                <c:pt idx="13">
                  <c:v>100</c:v>
                </c:pt>
                <c:pt idx="14">
                  <c:v>83</c:v>
                </c:pt>
                <c:pt idx="15">
                  <c:v>100</c:v>
                </c:pt>
                <c:pt idx="16">
                  <c:v>60</c:v>
                </c:pt>
                <c:pt idx="17">
                  <c:v>86</c:v>
                </c:pt>
                <c:pt idx="18">
                  <c:v>100</c:v>
                </c:pt>
                <c:pt idx="19">
                  <c:v>50</c:v>
                </c:pt>
                <c:pt idx="20">
                  <c:v>90</c:v>
                </c:pt>
                <c:pt idx="21">
                  <c:v>85</c:v>
                </c:pt>
                <c:pt idx="22">
                  <c:v>88</c:v>
                </c:pt>
                <c:pt idx="23">
                  <c:v>100</c:v>
                </c:pt>
              </c:numCache>
            </c:numRef>
          </c:val>
        </c:ser>
        <c:axId val="61762176"/>
        <c:axId val="101937536"/>
      </c:barChart>
      <c:catAx>
        <c:axId val="61762176"/>
        <c:scaling>
          <c:orientation val="minMax"/>
        </c:scaling>
        <c:axPos val="b"/>
        <c:tickLblPos val="nextTo"/>
        <c:crossAx val="101937536"/>
        <c:crosses val="autoZero"/>
        <c:auto val="1"/>
        <c:lblAlgn val="ctr"/>
        <c:lblOffset val="100"/>
      </c:catAx>
      <c:valAx>
        <c:axId val="101937536"/>
        <c:scaling>
          <c:orientation val="minMax"/>
        </c:scaling>
        <c:axPos val="l"/>
        <c:majorGridlines/>
        <c:numFmt formatCode="General" sourceLinked="1"/>
        <c:tickLblPos val="nextTo"/>
        <c:crossAx val="61762176"/>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199827708676632"/>
          <c:y val="2.6079143953159897E-2"/>
          <c:w val="0.63772011224125136"/>
          <c:h val="0.81374621441551043"/>
        </c:manualLayout>
      </c:layout>
      <c:lineChart>
        <c:grouping val="standard"/>
        <c:ser>
          <c:idx val="0"/>
          <c:order val="0"/>
          <c:tx>
            <c:strRef>
              <c:f>Лист1!$B$1</c:f>
              <c:strCache>
                <c:ptCount val="1"/>
                <c:pt idx="0">
                  <c:v>Успеваемость</c:v>
                </c:pt>
              </c:strCache>
            </c:strRef>
          </c:tx>
          <c:dPt>
            <c:idx val="1"/>
            <c:marker>
              <c:spPr>
                <a:solidFill>
                  <a:schemeClr val="accent1"/>
                </a:solidFill>
              </c:spPr>
            </c:marker>
          </c:dPt>
          <c:dLbls>
            <c:txPr>
              <a:bodyPr/>
              <a:lstStyle/>
              <a:p>
                <a:pPr>
                  <a:defRPr b="1"/>
                </a:pPr>
                <a:endParaRPr lang="ru-RU"/>
              </a:p>
            </c:txPr>
            <c:showVal val="1"/>
          </c:dLbls>
          <c:cat>
            <c:strRef>
              <c:f>Лист1!$A$2:$A$5</c:f>
              <c:strCache>
                <c:ptCount val="4"/>
                <c:pt idx="0">
                  <c:v>Октябрь</c:v>
                </c:pt>
                <c:pt idx="1">
                  <c:v>Декабрь</c:v>
                </c:pt>
                <c:pt idx="2">
                  <c:v>Март</c:v>
                </c:pt>
                <c:pt idx="3">
                  <c:v>Май</c:v>
                </c:pt>
              </c:strCache>
            </c:strRef>
          </c:cat>
          <c:val>
            <c:numRef>
              <c:f>Лист1!$B$2:$B$5</c:f>
              <c:numCache>
                <c:formatCode>General</c:formatCode>
                <c:ptCount val="4"/>
                <c:pt idx="0">
                  <c:v>57.9</c:v>
                </c:pt>
                <c:pt idx="1">
                  <c:v>74.5</c:v>
                </c:pt>
                <c:pt idx="2">
                  <c:v>87.5</c:v>
                </c:pt>
                <c:pt idx="3">
                  <c:v>90.1</c:v>
                </c:pt>
              </c:numCache>
            </c:numRef>
          </c:val>
        </c:ser>
        <c:ser>
          <c:idx val="1"/>
          <c:order val="1"/>
          <c:tx>
            <c:strRef>
              <c:f>Лист1!$C$1</c:f>
              <c:strCache>
                <c:ptCount val="1"/>
                <c:pt idx="0">
                  <c:v>Качество</c:v>
                </c:pt>
              </c:strCache>
            </c:strRef>
          </c:tx>
          <c:dLbls>
            <c:showVal val="1"/>
          </c:dLbls>
          <c:cat>
            <c:strRef>
              <c:f>Лист1!$A$2:$A$5</c:f>
              <c:strCache>
                <c:ptCount val="4"/>
                <c:pt idx="0">
                  <c:v>Октябрь</c:v>
                </c:pt>
                <c:pt idx="1">
                  <c:v>Декабрь</c:v>
                </c:pt>
                <c:pt idx="2">
                  <c:v>Март</c:v>
                </c:pt>
                <c:pt idx="3">
                  <c:v>Май</c:v>
                </c:pt>
              </c:strCache>
            </c:strRef>
          </c:cat>
          <c:val>
            <c:numRef>
              <c:f>Лист1!$C$2:$C$5</c:f>
            </c:numRef>
          </c:val>
        </c:ser>
        <c:ser>
          <c:idx val="2"/>
          <c:order val="2"/>
          <c:tx>
            <c:strRef>
              <c:f>Лист1!$D$1</c:f>
              <c:strCache>
                <c:ptCount val="1"/>
                <c:pt idx="0">
                  <c:v>Качество2</c:v>
                </c:pt>
              </c:strCache>
            </c:strRef>
          </c:tx>
          <c:dLbls>
            <c:txPr>
              <a:bodyPr/>
              <a:lstStyle/>
              <a:p>
                <a:pPr>
                  <a:defRPr b="1"/>
                </a:pPr>
                <a:endParaRPr lang="ru-RU"/>
              </a:p>
            </c:txPr>
            <c:showVal val="1"/>
          </c:dLbls>
          <c:cat>
            <c:strRef>
              <c:f>Лист1!$A$2:$A$5</c:f>
              <c:strCache>
                <c:ptCount val="4"/>
                <c:pt idx="0">
                  <c:v>Октябрь</c:v>
                </c:pt>
                <c:pt idx="1">
                  <c:v>Декабрь</c:v>
                </c:pt>
                <c:pt idx="2">
                  <c:v>Март</c:v>
                </c:pt>
                <c:pt idx="3">
                  <c:v>Май</c:v>
                </c:pt>
              </c:strCache>
            </c:strRef>
          </c:cat>
          <c:val>
            <c:numRef>
              <c:f>Лист1!$D$2:$D$5</c:f>
              <c:numCache>
                <c:formatCode>General</c:formatCode>
                <c:ptCount val="4"/>
                <c:pt idx="0">
                  <c:v>20.100000000000001</c:v>
                </c:pt>
                <c:pt idx="1">
                  <c:v>24.6</c:v>
                </c:pt>
                <c:pt idx="2">
                  <c:v>34.6</c:v>
                </c:pt>
                <c:pt idx="3">
                  <c:v>60.2</c:v>
                </c:pt>
              </c:numCache>
            </c:numRef>
          </c:val>
        </c:ser>
        <c:marker val="1"/>
        <c:axId val="103323904"/>
        <c:axId val="103337984"/>
      </c:lineChart>
      <c:catAx>
        <c:axId val="103323904"/>
        <c:scaling>
          <c:orientation val="minMax"/>
        </c:scaling>
        <c:axPos val="b"/>
        <c:tickLblPos val="nextTo"/>
        <c:txPr>
          <a:bodyPr/>
          <a:lstStyle/>
          <a:p>
            <a:pPr>
              <a:defRPr b="1"/>
            </a:pPr>
            <a:endParaRPr lang="ru-RU"/>
          </a:p>
        </c:txPr>
        <c:crossAx val="103337984"/>
        <c:crosses val="autoZero"/>
        <c:auto val="1"/>
        <c:lblAlgn val="ctr"/>
        <c:lblOffset val="100"/>
      </c:catAx>
      <c:valAx>
        <c:axId val="103337984"/>
        <c:scaling>
          <c:orientation val="minMax"/>
        </c:scaling>
        <c:axPos val="l"/>
        <c:majorGridlines/>
        <c:numFmt formatCode="General" sourceLinked="1"/>
        <c:tickLblPos val="nextTo"/>
        <c:crossAx val="103323904"/>
        <c:crosses val="autoZero"/>
        <c:crossBetween val="between"/>
      </c:valAx>
    </c:plotArea>
    <c:legend>
      <c:legendPos val="r"/>
      <c:txPr>
        <a:bodyPr/>
        <a:lstStyle/>
        <a:p>
          <a:pPr>
            <a:defRPr sz="1400" b="1"/>
          </a:pPr>
          <a:endParaRPr lang="ru-RU"/>
        </a:p>
      </c:txP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успеваемости. ДКР №1</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9"/>
            <c:spPr>
              <a:solidFill>
                <a:srgbClr val="0070C0"/>
              </a:solidFill>
            </c:spPr>
          </c:dPt>
          <c:dPt>
            <c:idx val="10"/>
            <c:spPr>
              <a:solidFill>
                <a:srgbClr val="FF0000"/>
              </a:solidFill>
            </c:spPr>
          </c:dPt>
          <c:dPt>
            <c:idx val="11"/>
            <c:spPr>
              <a:solidFill>
                <a:srgbClr val="FF0000"/>
              </a:solidFill>
            </c:spPr>
          </c:dPt>
          <c:dPt>
            <c:idx val="12"/>
            <c:spPr>
              <a:solidFill>
                <a:srgbClr val="FF0000"/>
              </a:solidFill>
            </c:spPr>
          </c:dPt>
          <c:dPt>
            <c:idx val="13"/>
            <c:spPr>
              <a:solidFill>
                <a:srgbClr val="FF0000"/>
              </a:solidFill>
            </c:spPr>
          </c:dPt>
          <c:dPt>
            <c:idx val="14"/>
            <c:spPr>
              <a:solidFill>
                <a:srgbClr val="FF000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Lbls>
            <c:dLbl>
              <c:idx val="19"/>
              <c:spPr/>
              <c:txPr>
                <a:bodyPr/>
                <a:lstStyle/>
                <a:p>
                  <a:pPr>
                    <a:defRPr b="1">
                      <a:solidFill>
                        <a:schemeClr val="tx1"/>
                      </a:solidFill>
                    </a:defRPr>
                  </a:pPr>
                  <a:endParaRPr lang="ru-RU"/>
                </a:p>
              </c:txPr>
            </c:dLbl>
            <c:dLbl>
              <c:idx val="20"/>
              <c:spPr/>
              <c:txPr>
                <a:bodyPr/>
                <a:lstStyle/>
                <a:p>
                  <a:pPr>
                    <a:defRPr b="1">
                      <a:solidFill>
                        <a:srgbClr val="FF0000"/>
                      </a:solidFill>
                    </a:defRPr>
                  </a:pPr>
                  <a:endParaRPr lang="ru-RU"/>
                </a:p>
              </c:txPr>
            </c:dLbl>
            <c:showVal val="1"/>
          </c:dLbls>
          <c:cat>
            <c:strRef>
              <c:f>Лист1!$A$2:$A$22</c:f>
              <c:strCache>
                <c:ptCount val="21"/>
                <c:pt idx="0">
                  <c:v>Кыргыдайская СОШ</c:v>
                </c:pt>
                <c:pt idx="1">
                  <c:v>Югюлятская СОШ</c:v>
                </c:pt>
                <c:pt idx="2">
                  <c:v>Хагынская СОШ</c:v>
                </c:pt>
                <c:pt idx="3">
                  <c:v>Кысыл-Сырская СОШ</c:v>
                </c:pt>
                <c:pt idx="4">
                  <c:v>Чернышевская СОШ</c:v>
                </c:pt>
                <c:pt idx="5">
                  <c:v>Баппагаинская СОШ</c:v>
                </c:pt>
                <c:pt idx="6">
                  <c:v>Тогусская ГЭГ</c:v>
                </c:pt>
                <c:pt idx="7">
                  <c:v>Халбакинская СОШ</c:v>
                </c:pt>
                <c:pt idx="8">
                  <c:v>Жемконская СОШ</c:v>
                </c:pt>
                <c:pt idx="9">
                  <c:v>Борогонская СОШ</c:v>
                </c:pt>
                <c:pt idx="10">
                  <c:v>Тасагарская СОШ</c:v>
                </c:pt>
                <c:pt idx="11">
                  <c:v>Лекеченская СОШ</c:v>
                </c:pt>
                <c:pt idx="12">
                  <c:v>1 Кюлетская СОШ</c:v>
                </c:pt>
                <c:pt idx="13">
                  <c:v>ВСОШ №3</c:v>
                </c:pt>
                <c:pt idx="14">
                  <c:v>Чочунская СОШ</c:v>
                </c:pt>
                <c:pt idx="15">
                  <c:v>ВСОШ №1</c:v>
                </c:pt>
                <c:pt idx="16">
                  <c:v>Тылгынинская СОШ</c:v>
                </c:pt>
                <c:pt idx="17">
                  <c:v>Хампинская СОШ</c:v>
                </c:pt>
                <c:pt idx="18">
                  <c:v>ВСОШ №2</c:v>
                </c:pt>
                <c:pt idx="19">
                  <c:v>Бекчегинская СОШ</c:v>
                </c:pt>
                <c:pt idx="20">
                  <c:v>Мастахская СОШ</c:v>
                </c:pt>
              </c:strCache>
            </c:strRef>
          </c:cat>
          <c:val>
            <c:numRef>
              <c:f>Лист1!$B$2:$B$22</c:f>
              <c:numCache>
                <c:formatCode>General</c:formatCode>
                <c:ptCount val="21"/>
                <c:pt idx="0">
                  <c:v>100</c:v>
                </c:pt>
                <c:pt idx="1">
                  <c:v>100</c:v>
                </c:pt>
                <c:pt idx="2">
                  <c:v>100</c:v>
                </c:pt>
                <c:pt idx="3">
                  <c:v>100</c:v>
                </c:pt>
                <c:pt idx="4">
                  <c:v>100</c:v>
                </c:pt>
                <c:pt idx="5">
                  <c:v>91.7</c:v>
                </c:pt>
                <c:pt idx="6">
                  <c:v>76.900000000000006</c:v>
                </c:pt>
                <c:pt idx="7">
                  <c:v>75</c:v>
                </c:pt>
                <c:pt idx="8">
                  <c:v>75</c:v>
                </c:pt>
                <c:pt idx="9">
                  <c:v>75</c:v>
                </c:pt>
                <c:pt idx="10">
                  <c:v>71.400000000000006</c:v>
                </c:pt>
                <c:pt idx="11">
                  <c:v>60</c:v>
                </c:pt>
                <c:pt idx="12">
                  <c:v>55.6</c:v>
                </c:pt>
                <c:pt idx="13">
                  <c:v>55.6</c:v>
                </c:pt>
                <c:pt idx="14">
                  <c:v>55.6</c:v>
                </c:pt>
                <c:pt idx="15">
                  <c:v>50</c:v>
                </c:pt>
                <c:pt idx="16">
                  <c:v>36.4</c:v>
                </c:pt>
                <c:pt idx="17">
                  <c:v>27.2</c:v>
                </c:pt>
                <c:pt idx="18">
                  <c:v>22</c:v>
                </c:pt>
                <c:pt idx="19">
                  <c:v>16.7</c:v>
                </c:pt>
                <c:pt idx="20">
                  <c:v>0</c:v>
                </c:pt>
              </c:numCache>
            </c:numRef>
          </c:val>
        </c:ser>
        <c:ser>
          <c:idx val="1"/>
          <c:order val="1"/>
          <c:tx>
            <c:strRef>
              <c:f>Лист1!$C$1</c:f>
              <c:strCache>
                <c:ptCount val="1"/>
                <c:pt idx="0">
                  <c:v>Ряд 2</c:v>
                </c:pt>
              </c:strCache>
            </c:strRef>
          </c:tx>
          <c:cat>
            <c:strRef>
              <c:f>Лист1!$A$2:$A$22</c:f>
              <c:strCache>
                <c:ptCount val="21"/>
                <c:pt idx="0">
                  <c:v>Кыргыдайская СОШ</c:v>
                </c:pt>
                <c:pt idx="1">
                  <c:v>Югюлятская СОШ</c:v>
                </c:pt>
                <c:pt idx="2">
                  <c:v>Хагынская СОШ</c:v>
                </c:pt>
                <c:pt idx="3">
                  <c:v>Кысыл-Сырская СОШ</c:v>
                </c:pt>
                <c:pt idx="4">
                  <c:v>Чернышевская СОШ</c:v>
                </c:pt>
                <c:pt idx="5">
                  <c:v>Баппагаинская СОШ</c:v>
                </c:pt>
                <c:pt idx="6">
                  <c:v>Тогусская ГЭГ</c:v>
                </c:pt>
                <c:pt idx="7">
                  <c:v>Халбакинская СОШ</c:v>
                </c:pt>
                <c:pt idx="8">
                  <c:v>Жемконская СОШ</c:v>
                </c:pt>
                <c:pt idx="9">
                  <c:v>Борогонская СОШ</c:v>
                </c:pt>
                <c:pt idx="10">
                  <c:v>Тасагарская СОШ</c:v>
                </c:pt>
                <c:pt idx="11">
                  <c:v>Лекеченская СОШ</c:v>
                </c:pt>
                <c:pt idx="12">
                  <c:v>1 Кюлетская СОШ</c:v>
                </c:pt>
                <c:pt idx="13">
                  <c:v>ВСОШ №3</c:v>
                </c:pt>
                <c:pt idx="14">
                  <c:v>Чочунская СОШ</c:v>
                </c:pt>
                <c:pt idx="15">
                  <c:v>ВСОШ №1</c:v>
                </c:pt>
                <c:pt idx="16">
                  <c:v>Тылгынинская СОШ</c:v>
                </c:pt>
                <c:pt idx="17">
                  <c:v>Хампинская СОШ</c:v>
                </c:pt>
                <c:pt idx="18">
                  <c:v>ВСОШ №2</c:v>
                </c:pt>
                <c:pt idx="19">
                  <c:v>Бекчегинская СОШ</c:v>
                </c:pt>
                <c:pt idx="20">
                  <c:v>Мастахская СОШ</c:v>
                </c:pt>
              </c:strCache>
            </c:strRef>
          </c:cat>
          <c:val>
            <c:numRef>
              <c:f>Лист1!$C$2:$C$22</c:f>
            </c:numRef>
          </c:val>
        </c:ser>
        <c:ser>
          <c:idx val="2"/>
          <c:order val="2"/>
          <c:tx>
            <c:strRef>
              <c:f>Лист1!$D$1</c:f>
              <c:strCache>
                <c:ptCount val="1"/>
                <c:pt idx="0">
                  <c:v>Ряд 3</c:v>
                </c:pt>
              </c:strCache>
            </c:strRef>
          </c:tx>
          <c:cat>
            <c:strRef>
              <c:f>Лист1!$A$2:$A$22</c:f>
              <c:strCache>
                <c:ptCount val="21"/>
                <c:pt idx="0">
                  <c:v>Кыргыдайская СОШ</c:v>
                </c:pt>
                <c:pt idx="1">
                  <c:v>Югюлятская СОШ</c:v>
                </c:pt>
                <c:pt idx="2">
                  <c:v>Хагынская СОШ</c:v>
                </c:pt>
                <c:pt idx="3">
                  <c:v>Кысыл-Сырская СОШ</c:v>
                </c:pt>
                <c:pt idx="4">
                  <c:v>Чернышевская СОШ</c:v>
                </c:pt>
                <c:pt idx="5">
                  <c:v>Баппагаинская СОШ</c:v>
                </c:pt>
                <c:pt idx="6">
                  <c:v>Тогусская ГЭГ</c:v>
                </c:pt>
                <c:pt idx="7">
                  <c:v>Халбакинская СОШ</c:v>
                </c:pt>
                <c:pt idx="8">
                  <c:v>Жемконская СОШ</c:v>
                </c:pt>
                <c:pt idx="9">
                  <c:v>Борогонская СОШ</c:v>
                </c:pt>
                <c:pt idx="10">
                  <c:v>Тасагарская СОШ</c:v>
                </c:pt>
                <c:pt idx="11">
                  <c:v>Лекеченская СОШ</c:v>
                </c:pt>
                <c:pt idx="12">
                  <c:v>1 Кюлетская СОШ</c:v>
                </c:pt>
                <c:pt idx="13">
                  <c:v>ВСОШ №3</c:v>
                </c:pt>
                <c:pt idx="14">
                  <c:v>Чочунская СОШ</c:v>
                </c:pt>
                <c:pt idx="15">
                  <c:v>ВСОШ №1</c:v>
                </c:pt>
                <c:pt idx="16">
                  <c:v>Тылгынинская СОШ</c:v>
                </c:pt>
                <c:pt idx="17">
                  <c:v>Хампинская СОШ</c:v>
                </c:pt>
                <c:pt idx="18">
                  <c:v>ВСОШ №2</c:v>
                </c:pt>
                <c:pt idx="19">
                  <c:v>Бекчегинская СОШ</c:v>
                </c:pt>
                <c:pt idx="20">
                  <c:v>Мастахская СОШ</c:v>
                </c:pt>
              </c:strCache>
            </c:strRef>
          </c:cat>
          <c:val>
            <c:numRef>
              <c:f>Лист1!$D$2:$D$22</c:f>
            </c:numRef>
          </c:val>
        </c:ser>
        <c:axId val="103244544"/>
        <c:axId val="103246080"/>
      </c:barChart>
      <c:catAx>
        <c:axId val="103244544"/>
        <c:scaling>
          <c:orientation val="minMax"/>
        </c:scaling>
        <c:axPos val="b"/>
        <c:tickLblPos val="nextTo"/>
        <c:crossAx val="103246080"/>
        <c:crosses val="autoZero"/>
        <c:auto val="1"/>
        <c:lblAlgn val="ctr"/>
        <c:lblOffset val="100"/>
      </c:catAx>
      <c:valAx>
        <c:axId val="103246080"/>
        <c:scaling>
          <c:orientation val="minMax"/>
          <c:max val="100"/>
        </c:scaling>
        <c:axPos val="l"/>
        <c:majorGridlines/>
        <c:numFmt formatCode="General" sourceLinked="1"/>
        <c:tickLblPos val="nextTo"/>
        <c:crossAx val="103244544"/>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успеваемости. ДКР №2</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5"/>
            <c:spPr>
              <a:solidFill>
                <a:srgbClr val="92D050"/>
              </a:solidFill>
            </c:spPr>
          </c:dPt>
          <c:dPt>
            <c:idx val="6"/>
            <c:spPr>
              <a:solidFill>
                <a:srgbClr val="92D050"/>
              </a:solidFill>
            </c:spPr>
          </c:dPt>
          <c:dPt>
            <c:idx val="7"/>
            <c:spPr>
              <a:solidFill>
                <a:srgbClr val="92D050"/>
              </a:solidFill>
            </c:spPr>
          </c:dPt>
          <c:dPt>
            <c:idx val="8"/>
            <c:spPr>
              <a:solidFill>
                <a:srgbClr val="92D050"/>
              </a:solidFill>
            </c:spPr>
          </c:dPt>
          <c:dPt>
            <c:idx val="14"/>
            <c:spPr>
              <a:solidFill>
                <a:srgbClr val="0070C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Pt>
            <c:idx val="20"/>
            <c:spPr>
              <a:solidFill>
                <a:srgbClr val="FF0000"/>
              </a:solidFill>
            </c:spPr>
          </c:dPt>
          <c:dPt>
            <c:idx val="21"/>
            <c:spPr>
              <a:solidFill>
                <a:srgbClr val="FF0000"/>
              </a:solidFill>
            </c:spPr>
          </c:dPt>
          <c:dLbls>
            <c:dLbl>
              <c:idx val="21"/>
              <c:spPr/>
              <c:txPr>
                <a:bodyPr/>
                <a:lstStyle/>
                <a:p>
                  <a:pPr>
                    <a:defRPr b="1">
                      <a:solidFill>
                        <a:schemeClr val="tx1"/>
                      </a:solidFill>
                    </a:defRPr>
                  </a:pPr>
                  <a:endParaRPr lang="ru-RU"/>
                </a:p>
              </c:txPr>
            </c:dLbl>
            <c:dLbl>
              <c:idx val="22"/>
              <c:spPr/>
              <c:txPr>
                <a:bodyPr/>
                <a:lstStyle/>
                <a:p>
                  <a:pPr>
                    <a:defRPr b="1">
                      <a:solidFill>
                        <a:srgbClr val="FF0000"/>
                      </a:solidFill>
                    </a:defRPr>
                  </a:pPr>
                  <a:endParaRPr lang="ru-RU"/>
                </a:p>
              </c:txPr>
            </c:dLbl>
            <c:showVal val="1"/>
          </c:dLbls>
          <c:cat>
            <c:strRef>
              <c:f>Лист1!$A$2:$A$24</c:f>
              <c:strCache>
                <c:ptCount val="23"/>
                <c:pt idx="0">
                  <c:v>Югюлятская СОШ</c:v>
                </c:pt>
                <c:pt idx="1">
                  <c:v>Кыргыдайская СОШ</c:v>
                </c:pt>
                <c:pt idx="2">
                  <c:v>Бекчегинская СОШ</c:v>
                </c:pt>
                <c:pt idx="3">
                  <c:v>Гимназия</c:v>
                </c:pt>
                <c:pt idx="4">
                  <c:v>Хагынская СОШ</c:v>
                </c:pt>
                <c:pt idx="5">
                  <c:v>Жемконская СОШ</c:v>
                </c:pt>
                <c:pt idx="6">
                  <c:v>Борогонская СОШ</c:v>
                </c:pt>
                <c:pt idx="7">
                  <c:v>Кысыл-Сырская СОШ</c:v>
                </c:pt>
                <c:pt idx="8">
                  <c:v>Чернышевская СОШ</c:v>
                </c:pt>
                <c:pt idx="9">
                  <c:v>Тогусская ГЭГ</c:v>
                </c:pt>
                <c:pt idx="10">
                  <c:v>Баппагаинская СОШ</c:v>
                </c:pt>
                <c:pt idx="11">
                  <c:v>1 Кюлетская СОШ</c:v>
                </c:pt>
                <c:pt idx="12">
                  <c:v>ВСОШ №1</c:v>
                </c:pt>
                <c:pt idx="13">
                  <c:v>Хампинская СОШ</c:v>
                </c:pt>
                <c:pt idx="14">
                  <c:v>Лекеченская СОШ</c:v>
                </c:pt>
                <c:pt idx="15">
                  <c:v>Халбакинская СОШ</c:v>
                </c:pt>
                <c:pt idx="16">
                  <c:v>Чочунская СОШ</c:v>
                </c:pt>
                <c:pt idx="17">
                  <c:v>Тылгынинская СОШ</c:v>
                </c:pt>
                <c:pt idx="18">
                  <c:v>ВСОШ №3</c:v>
                </c:pt>
                <c:pt idx="19">
                  <c:v>ВСОШ №2</c:v>
                </c:pt>
                <c:pt idx="20">
                  <c:v>Тасагарская СОШ</c:v>
                </c:pt>
                <c:pt idx="21">
                  <c:v>Мастахская СОШ</c:v>
                </c:pt>
                <c:pt idx="22">
                  <c:v>2 Кюлетская СОШ</c:v>
                </c:pt>
              </c:strCache>
            </c:strRef>
          </c:cat>
          <c:val>
            <c:numRef>
              <c:f>Лист1!$B$2:$B$24</c:f>
              <c:numCache>
                <c:formatCode>General</c:formatCode>
                <c:ptCount val="23"/>
                <c:pt idx="0">
                  <c:v>100</c:v>
                </c:pt>
                <c:pt idx="1">
                  <c:v>100</c:v>
                </c:pt>
                <c:pt idx="2">
                  <c:v>100</c:v>
                </c:pt>
                <c:pt idx="3">
                  <c:v>100</c:v>
                </c:pt>
                <c:pt idx="4">
                  <c:v>100</c:v>
                </c:pt>
                <c:pt idx="5">
                  <c:v>100</c:v>
                </c:pt>
                <c:pt idx="6">
                  <c:v>100</c:v>
                </c:pt>
                <c:pt idx="7">
                  <c:v>100</c:v>
                </c:pt>
                <c:pt idx="8">
                  <c:v>100</c:v>
                </c:pt>
                <c:pt idx="9">
                  <c:v>91.6</c:v>
                </c:pt>
                <c:pt idx="10">
                  <c:v>87.5</c:v>
                </c:pt>
                <c:pt idx="11">
                  <c:v>87.5</c:v>
                </c:pt>
                <c:pt idx="12">
                  <c:v>83</c:v>
                </c:pt>
                <c:pt idx="13">
                  <c:v>80</c:v>
                </c:pt>
                <c:pt idx="14">
                  <c:v>77.8</c:v>
                </c:pt>
                <c:pt idx="15">
                  <c:v>66.599999999999994</c:v>
                </c:pt>
                <c:pt idx="16">
                  <c:v>60</c:v>
                </c:pt>
                <c:pt idx="17">
                  <c:v>55.5</c:v>
                </c:pt>
                <c:pt idx="18">
                  <c:v>52.2</c:v>
                </c:pt>
                <c:pt idx="19">
                  <c:v>50</c:v>
                </c:pt>
                <c:pt idx="20">
                  <c:v>50</c:v>
                </c:pt>
                <c:pt idx="21">
                  <c:v>33.300000000000004</c:v>
                </c:pt>
                <c:pt idx="22">
                  <c:v>0</c:v>
                </c:pt>
              </c:numCache>
            </c:numRef>
          </c:val>
        </c:ser>
        <c:ser>
          <c:idx val="1"/>
          <c:order val="1"/>
          <c:tx>
            <c:strRef>
              <c:f>Лист1!$C$1</c:f>
              <c:strCache>
                <c:ptCount val="1"/>
                <c:pt idx="0">
                  <c:v>Ряд 2</c:v>
                </c:pt>
              </c:strCache>
            </c:strRef>
          </c:tx>
          <c:cat>
            <c:strRef>
              <c:f>Лист1!$A$2:$A$24</c:f>
              <c:strCache>
                <c:ptCount val="23"/>
                <c:pt idx="0">
                  <c:v>Югюлятская СОШ</c:v>
                </c:pt>
                <c:pt idx="1">
                  <c:v>Кыргыдайская СОШ</c:v>
                </c:pt>
                <c:pt idx="2">
                  <c:v>Бекчегинская СОШ</c:v>
                </c:pt>
                <c:pt idx="3">
                  <c:v>Гимназия</c:v>
                </c:pt>
                <c:pt idx="4">
                  <c:v>Хагынская СОШ</c:v>
                </c:pt>
                <c:pt idx="5">
                  <c:v>Жемконская СОШ</c:v>
                </c:pt>
                <c:pt idx="6">
                  <c:v>Борогонская СОШ</c:v>
                </c:pt>
                <c:pt idx="7">
                  <c:v>Кысыл-Сырская СОШ</c:v>
                </c:pt>
                <c:pt idx="8">
                  <c:v>Чернышевская СОШ</c:v>
                </c:pt>
                <c:pt idx="9">
                  <c:v>Тогусская ГЭГ</c:v>
                </c:pt>
                <c:pt idx="10">
                  <c:v>Баппагаинская СОШ</c:v>
                </c:pt>
                <c:pt idx="11">
                  <c:v>1 Кюлетская СОШ</c:v>
                </c:pt>
                <c:pt idx="12">
                  <c:v>ВСОШ №1</c:v>
                </c:pt>
                <c:pt idx="13">
                  <c:v>Хампинская СОШ</c:v>
                </c:pt>
                <c:pt idx="14">
                  <c:v>Лекеченская СОШ</c:v>
                </c:pt>
                <c:pt idx="15">
                  <c:v>Халбакинская СОШ</c:v>
                </c:pt>
                <c:pt idx="16">
                  <c:v>Чочунская СОШ</c:v>
                </c:pt>
                <c:pt idx="17">
                  <c:v>Тылгынинская СОШ</c:v>
                </c:pt>
                <c:pt idx="18">
                  <c:v>ВСОШ №3</c:v>
                </c:pt>
                <c:pt idx="19">
                  <c:v>ВСОШ №2</c:v>
                </c:pt>
                <c:pt idx="20">
                  <c:v>Тасагарская СОШ</c:v>
                </c:pt>
                <c:pt idx="21">
                  <c:v>Мастахская СОШ</c:v>
                </c:pt>
                <c:pt idx="22">
                  <c:v>2 Кюлетская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Югюлятская СОШ</c:v>
                </c:pt>
                <c:pt idx="1">
                  <c:v>Кыргыдайская СОШ</c:v>
                </c:pt>
                <c:pt idx="2">
                  <c:v>Бекчегинская СОШ</c:v>
                </c:pt>
                <c:pt idx="3">
                  <c:v>Гимназия</c:v>
                </c:pt>
                <c:pt idx="4">
                  <c:v>Хагынская СОШ</c:v>
                </c:pt>
                <c:pt idx="5">
                  <c:v>Жемконская СОШ</c:v>
                </c:pt>
                <c:pt idx="6">
                  <c:v>Борогонская СОШ</c:v>
                </c:pt>
                <c:pt idx="7">
                  <c:v>Кысыл-Сырская СОШ</c:v>
                </c:pt>
                <c:pt idx="8">
                  <c:v>Чернышевская СОШ</c:v>
                </c:pt>
                <c:pt idx="9">
                  <c:v>Тогусская ГЭГ</c:v>
                </c:pt>
                <c:pt idx="10">
                  <c:v>Баппагаинская СОШ</c:v>
                </c:pt>
                <c:pt idx="11">
                  <c:v>1 Кюлетская СОШ</c:v>
                </c:pt>
                <c:pt idx="12">
                  <c:v>ВСОШ №1</c:v>
                </c:pt>
                <c:pt idx="13">
                  <c:v>Хампинская СОШ</c:v>
                </c:pt>
                <c:pt idx="14">
                  <c:v>Лекеченская СОШ</c:v>
                </c:pt>
                <c:pt idx="15">
                  <c:v>Халбакинская СОШ</c:v>
                </c:pt>
                <c:pt idx="16">
                  <c:v>Чочунская СОШ</c:v>
                </c:pt>
                <c:pt idx="17">
                  <c:v>Тылгынинская СОШ</c:v>
                </c:pt>
                <c:pt idx="18">
                  <c:v>ВСОШ №3</c:v>
                </c:pt>
                <c:pt idx="19">
                  <c:v>ВСОШ №2</c:v>
                </c:pt>
                <c:pt idx="20">
                  <c:v>Тасагарская СОШ</c:v>
                </c:pt>
                <c:pt idx="21">
                  <c:v>Мастахская СОШ</c:v>
                </c:pt>
                <c:pt idx="22">
                  <c:v>2 Кюлетская СОШ</c:v>
                </c:pt>
              </c:strCache>
            </c:strRef>
          </c:cat>
          <c:val>
            <c:numRef>
              <c:f>Лист1!$D$2:$D$24</c:f>
            </c:numRef>
          </c:val>
        </c:ser>
        <c:axId val="105856000"/>
        <c:axId val="105882368"/>
      </c:barChart>
      <c:catAx>
        <c:axId val="105856000"/>
        <c:scaling>
          <c:orientation val="minMax"/>
        </c:scaling>
        <c:axPos val="b"/>
        <c:tickLblPos val="nextTo"/>
        <c:crossAx val="105882368"/>
        <c:crosses val="autoZero"/>
        <c:auto val="1"/>
        <c:lblAlgn val="ctr"/>
        <c:lblOffset val="100"/>
      </c:catAx>
      <c:valAx>
        <c:axId val="105882368"/>
        <c:scaling>
          <c:orientation val="minMax"/>
          <c:max val="100"/>
        </c:scaling>
        <c:axPos val="l"/>
        <c:majorGridlines/>
        <c:numFmt formatCode="General" sourceLinked="1"/>
        <c:tickLblPos val="nextTo"/>
        <c:crossAx val="105856000"/>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успеваемости. ДКР №3</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5"/>
            <c:spPr>
              <a:solidFill>
                <a:srgbClr val="92D050"/>
              </a:solidFill>
            </c:spPr>
          </c:dPt>
          <c:dPt>
            <c:idx val="6"/>
            <c:spPr>
              <a:solidFill>
                <a:srgbClr val="92D050"/>
              </a:solidFill>
            </c:spPr>
          </c:dPt>
          <c:dPt>
            <c:idx val="7"/>
            <c:spPr>
              <a:solidFill>
                <a:srgbClr val="92D050"/>
              </a:solidFill>
            </c:spPr>
          </c:dPt>
          <c:dPt>
            <c:idx val="8"/>
            <c:spPr>
              <a:solidFill>
                <a:srgbClr val="92D050"/>
              </a:solidFill>
            </c:spPr>
          </c:dPt>
          <c:dPt>
            <c:idx val="9"/>
            <c:spPr>
              <a:solidFill>
                <a:srgbClr val="92D050"/>
              </a:solidFill>
            </c:spPr>
          </c:dPt>
          <c:dPt>
            <c:idx val="10"/>
            <c:spPr>
              <a:solidFill>
                <a:srgbClr val="92D050"/>
              </a:solidFill>
            </c:spPr>
          </c:dPt>
          <c:dPt>
            <c:idx val="17"/>
            <c:spPr>
              <a:solidFill>
                <a:srgbClr val="0070C0"/>
              </a:solidFill>
            </c:spPr>
          </c:dPt>
          <c:dPt>
            <c:idx val="18"/>
            <c:spPr>
              <a:solidFill>
                <a:srgbClr val="FF0000"/>
              </a:solidFill>
            </c:spPr>
          </c:dPt>
          <c:dPt>
            <c:idx val="19"/>
            <c:spPr>
              <a:solidFill>
                <a:srgbClr val="FF000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Кыргыдайская СОШ</c:v>
                </c:pt>
                <c:pt idx="1">
                  <c:v>Югюлятская СОШ</c:v>
                </c:pt>
                <c:pt idx="2">
                  <c:v>1 Кюлетская СОШ</c:v>
                </c:pt>
                <c:pt idx="3">
                  <c:v>Халбакинская СОШ</c:v>
                </c:pt>
                <c:pt idx="4">
                  <c:v>Хагынская СОШ</c:v>
                </c:pt>
                <c:pt idx="5">
                  <c:v>Жемконская СОШ</c:v>
                </c:pt>
                <c:pt idx="6">
                  <c:v>Борогонская СОШ</c:v>
                </c:pt>
                <c:pt idx="7">
                  <c:v>Тогусская ГЭГ</c:v>
                </c:pt>
                <c:pt idx="8">
                  <c:v>Кысыл-Сырская СОШ</c:v>
                </c:pt>
                <c:pt idx="9">
                  <c:v>Чернышевская СОШ</c:v>
                </c:pt>
                <c:pt idx="10">
                  <c:v>Бекчегинская СОШ</c:v>
                </c:pt>
                <c:pt idx="11">
                  <c:v>Гимназия</c:v>
                </c:pt>
                <c:pt idx="12">
                  <c:v>ВСОШ №1</c:v>
                </c:pt>
                <c:pt idx="13">
                  <c:v>Тылгынинская СОШ</c:v>
                </c:pt>
                <c:pt idx="14">
                  <c:v>Баппагаинская СОШ</c:v>
                </c:pt>
                <c:pt idx="15">
                  <c:v>ВСОШ №3</c:v>
                </c:pt>
                <c:pt idx="16">
                  <c:v>Тасагарская СОШ</c:v>
                </c:pt>
                <c:pt idx="17">
                  <c:v>Мастахская СОШ</c:v>
                </c:pt>
                <c:pt idx="18">
                  <c:v>2 Кюлетская СОШ</c:v>
                </c:pt>
                <c:pt idx="19">
                  <c:v>Лекеченская СОШ</c:v>
                </c:pt>
                <c:pt idx="20">
                  <c:v>ВСОШ №2</c:v>
                </c:pt>
                <c:pt idx="21">
                  <c:v>Хампинская СОШ</c:v>
                </c:pt>
                <c:pt idx="22">
                  <c:v>Чочунская СОШ</c:v>
                </c:pt>
              </c:strCache>
            </c:strRef>
          </c:cat>
          <c:val>
            <c:numRef>
              <c:f>Лист1!$B$2:$B$24</c:f>
              <c:numCache>
                <c:formatCode>General</c:formatCode>
                <c:ptCount val="23"/>
                <c:pt idx="0">
                  <c:v>100</c:v>
                </c:pt>
                <c:pt idx="1">
                  <c:v>100</c:v>
                </c:pt>
                <c:pt idx="2">
                  <c:v>100</c:v>
                </c:pt>
                <c:pt idx="3">
                  <c:v>100</c:v>
                </c:pt>
                <c:pt idx="4">
                  <c:v>100</c:v>
                </c:pt>
                <c:pt idx="5">
                  <c:v>100</c:v>
                </c:pt>
                <c:pt idx="6">
                  <c:v>100</c:v>
                </c:pt>
                <c:pt idx="7">
                  <c:v>100</c:v>
                </c:pt>
                <c:pt idx="8">
                  <c:v>100</c:v>
                </c:pt>
                <c:pt idx="9">
                  <c:v>100</c:v>
                </c:pt>
                <c:pt idx="10">
                  <c:v>100</c:v>
                </c:pt>
                <c:pt idx="11">
                  <c:v>94.6</c:v>
                </c:pt>
                <c:pt idx="12">
                  <c:v>90.9</c:v>
                </c:pt>
                <c:pt idx="13">
                  <c:v>90.9</c:v>
                </c:pt>
                <c:pt idx="14">
                  <c:v>90</c:v>
                </c:pt>
                <c:pt idx="15">
                  <c:v>88.2</c:v>
                </c:pt>
                <c:pt idx="16">
                  <c:v>87.7</c:v>
                </c:pt>
                <c:pt idx="17">
                  <c:v>75</c:v>
                </c:pt>
                <c:pt idx="18">
                  <c:v>71.400000000000006</c:v>
                </c:pt>
                <c:pt idx="19">
                  <c:v>70</c:v>
                </c:pt>
                <c:pt idx="20">
                  <c:v>62.5</c:v>
                </c:pt>
                <c:pt idx="21">
                  <c:v>54.5</c:v>
                </c:pt>
                <c:pt idx="22">
                  <c:v>42</c:v>
                </c:pt>
              </c:numCache>
            </c:numRef>
          </c:val>
        </c:ser>
        <c:ser>
          <c:idx val="1"/>
          <c:order val="1"/>
          <c:tx>
            <c:strRef>
              <c:f>Лист1!$C$1</c:f>
              <c:strCache>
                <c:ptCount val="1"/>
                <c:pt idx="0">
                  <c:v>Ряд 2</c:v>
                </c:pt>
              </c:strCache>
            </c:strRef>
          </c:tx>
          <c:cat>
            <c:strRef>
              <c:f>Лист1!$A$2:$A$24</c:f>
              <c:strCache>
                <c:ptCount val="23"/>
                <c:pt idx="0">
                  <c:v>Кыргыдайская СОШ</c:v>
                </c:pt>
                <c:pt idx="1">
                  <c:v>Югюлятская СОШ</c:v>
                </c:pt>
                <c:pt idx="2">
                  <c:v>1 Кюлетская СОШ</c:v>
                </c:pt>
                <c:pt idx="3">
                  <c:v>Халбакинская СОШ</c:v>
                </c:pt>
                <c:pt idx="4">
                  <c:v>Хагынская СОШ</c:v>
                </c:pt>
                <c:pt idx="5">
                  <c:v>Жемконская СОШ</c:v>
                </c:pt>
                <c:pt idx="6">
                  <c:v>Борогонская СОШ</c:v>
                </c:pt>
                <c:pt idx="7">
                  <c:v>Тогусская ГЭГ</c:v>
                </c:pt>
                <c:pt idx="8">
                  <c:v>Кысыл-Сырская СОШ</c:v>
                </c:pt>
                <c:pt idx="9">
                  <c:v>Чернышевская СОШ</c:v>
                </c:pt>
                <c:pt idx="10">
                  <c:v>Бекчегинская СОШ</c:v>
                </c:pt>
                <c:pt idx="11">
                  <c:v>Гимназия</c:v>
                </c:pt>
                <c:pt idx="12">
                  <c:v>ВСОШ №1</c:v>
                </c:pt>
                <c:pt idx="13">
                  <c:v>Тылгынинская СОШ</c:v>
                </c:pt>
                <c:pt idx="14">
                  <c:v>Баппагаинская СОШ</c:v>
                </c:pt>
                <c:pt idx="15">
                  <c:v>ВСОШ №3</c:v>
                </c:pt>
                <c:pt idx="16">
                  <c:v>Тасагарская СОШ</c:v>
                </c:pt>
                <c:pt idx="17">
                  <c:v>Мастахская СОШ</c:v>
                </c:pt>
                <c:pt idx="18">
                  <c:v>2 Кюлетская СОШ</c:v>
                </c:pt>
                <c:pt idx="19">
                  <c:v>Лекеченская СОШ</c:v>
                </c:pt>
                <c:pt idx="20">
                  <c:v>ВСОШ №2</c:v>
                </c:pt>
                <c:pt idx="21">
                  <c:v>Хампинская СОШ</c:v>
                </c:pt>
                <c:pt idx="22">
                  <c:v>Чочунская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Кыргыдайская СОШ</c:v>
                </c:pt>
                <c:pt idx="1">
                  <c:v>Югюлятская СОШ</c:v>
                </c:pt>
                <c:pt idx="2">
                  <c:v>1 Кюлетская СОШ</c:v>
                </c:pt>
                <c:pt idx="3">
                  <c:v>Халбакинская СОШ</c:v>
                </c:pt>
                <c:pt idx="4">
                  <c:v>Хагынская СОШ</c:v>
                </c:pt>
                <c:pt idx="5">
                  <c:v>Жемконская СОШ</c:v>
                </c:pt>
                <c:pt idx="6">
                  <c:v>Борогонская СОШ</c:v>
                </c:pt>
                <c:pt idx="7">
                  <c:v>Тогусская ГЭГ</c:v>
                </c:pt>
                <c:pt idx="8">
                  <c:v>Кысыл-Сырская СОШ</c:v>
                </c:pt>
                <c:pt idx="9">
                  <c:v>Чернышевская СОШ</c:v>
                </c:pt>
                <c:pt idx="10">
                  <c:v>Бекчегинская СОШ</c:v>
                </c:pt>
                <c:pt idx="11">
                  <c:v>Гимназия</c:v>
                </c:pt>
                <c:pt idx="12">
                  <c:v>ВСОШ №1</c:v>
                </c:pt>
                <c:pt idx="13">
                  <c:v>Тылгынинская СОШ</c:v>
                </c:pt>
                <c:pt idx="14">
                  <c:v>Баппагаинская СОШ</c:v>
                </c:pt>
                <c:pt idx="15">
                  <c:v>ВСОШ №3</c:v>
                </c:pt>
                <c:pt idx="16">
                  <c:v>Тасагарская СОШ</c:v>
                </c:pt>
                <c:pt idx="17">
                  <c:v>Мастахская СОШ</c:v>
                </c:pt>
                <c:pt idx="18">
                  <c:v>2 Кюлетская СОШ</c:v>
                </c:pt>
                <c:pt idx="19">
                  <c:v>Лекеченская СОШ</c:v>
                </c:pt>
                <c:pt idx="20">
                  <c:v>ВСОШ №2</c:v>
                </c:pt>
                <c:pt idx="21">
                  <c:v>Хампинская СОШ</c:v>
                </c:pt>
                <c:pt idx="22">
                  <c:v>Чочунская СОШ</c:v>
                </c:pt>
              </c:strCache>
            </c:strRef>
          </c:cat>
          <c:val>
            <c:numRef>
              <c:f>Лист1!$D$2:$D$24</c:f>
            </c:numRef>
          </c:val>
        </c:ser>
        <c:axId val="103243136"/>
        <c:axId val="103519360"/>
      </c:barChart>
      <c:catAx>
        <c:axId val="103243136"/>
        <c:scaling>
          <c:orientation val="minMax"/>
        </c:scaling>
        <c:axPos val="b"/>
        <c:tickLblPos val="nextTo"/>
        <c:crossAx val="103519360"/>
        <c:crosses val="autoZero"/>
        <c:auto val="1"/>
        <c:lblAlgn val="ctr"/>
        <c:lblOffset val="100"/>
      </c:catAx>
      <c:valAx>
        <c:axId val="103519360"/>
        <c:scaling>
          <c:orientation val="minMax"/>
          <c:max val="100"/>
        </c:scaling>
        <c:axPos val="l"/>
        <c:majorGridlines/>
        <c:numFmt formatCode="General" sourceLinked="1"/>
        <c:tickLblPos val="nextTo"/>
        <c:crossAx val="103243136"/>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успеваемости. ДКР №4</c:v>
                </c:pt>
              </c:strCache>
            </c:strRef>
          </c:tx>
          <c:spPr>
            <a:solidFill>
              <a:srgbClr val="92D050"/>
            </a:solidFill>
          </c:spPr>
          <c:dPt>
            <c:idx val="15"/>
            <c:spPr>
              <a:solidFill>
                <a:srgbClr val="0070C0"/>
              </a:solidFill>
            </c:spPr>
          </c:dPt>
          <c:dPt>
            <c:idx val="16"/>
            <c:spPr>
              <a:solidFill>
                <a:srgbClr val="0070C0"/>
              </a:solidFill>
            </c:spPr>
          </c:dPt>
          <c:dPt>
            <c:idx val="17"/>
            <c:spPr>
              <a:solidFill>
                <a:srgbClr val="0070C0"/>
              </a:solidFill>
            </c:spPr>
          </c:dPt>
          <c:dPt>
            <c:idx val="18"/>
            <c:spPr>
              <a:solidFill>
                <a:srgbClr val="0070C0"/>
              </a:solidFill>
            </c:spPr>
          </c:dPt>
          <c:dPt>
            <c:idx val="19"/>
            <c:spPr>
              <a:solidFill>
                <a:srgbClr val="0070C0"/>
              </a:solidFill>
            </c:spPr>
          </c:dPt>
          <c:dPt>
            <c:idx val="20"/>
            <c:spPr>
              <a:solidFill>
                <a:srgbClr val="FF0000"/>
              </a:solidFill>
            </c:spPr>
          </c:dPt>
          <c:dPt>
            <c:idx val="21"/>
            <c:spPr>
              <a:solidFill>
                <a:srgbClr val="FF0000"/>
              </a:solidFill>
            </c:spPr>
          </c:dPt>
          <c:dLbls>
            <c:showVal val="1"/>
          </c:dLbls>
          <c:cat>
            <c:strRef>
              <c:f>Лист1!$A$2:$A$23</c:f>
              <c:strCache>
                <c:ptCount val="22"/>
                <c:pt idx="0">
                  <c:v>Югюлятская СОШ</c:v>
                </c:pt>
                <c:pt idx="1">
                  <c:v>Кыргыдайская СОШ</c:v>
                </c:pt>
                <c:pt idx="2">
                  <c:v>Жемконская СОШ</c:v>
                </c:pt>
                <c:pt idx="3">
                  <c:v>Борогонская СОШ</c:v>
                </c:pt>
                <c:pt idx="4">
                  <c:v>Кысыл-Сырская СОШ</c:v>
                </c:pt>
                <c:pt idx="5">
                  <c:v>Чернышевская СОШ</c:v>
                </c:pt>
                <c:pt idx="6">
                  <c:v>Хагынская СОШ</c:v>
                </c:pt>
                <c:pt idx="7">
                  <c:v>Баппагаинская СОШ</c:v>
                </c:pt>
                <c:pt idx="8">
                  <c:v>2 Кюлетская СОШ</c:v>
                </c:pt>
                <c:pt idx="9">
                  <c:v>Гимназия</c:v>
                </c:pt>
                <c:pt idx="10">
                  <c:v>Халбакинская СОШ</c:v>
                </c:pt>
                <c:pt idx="11">
                  <c:v>Тогусская ГЭГ</c:v>
                </c:pt>
                <c:pt idx="12">
                  <c:v>Чочунская СОШ</c:v>
                </c:pt>
                <c:pt idx="13">
                  <c:v>Тасагарская СОШ</c:v>
                </c:pt>
                <c:pt idx="14">
                  <c:v>ВСОШ №1</c:v>
                </c:pt>
                <c:pt idx="15">
                  <c:v>Тылгынинская СОШ</c:v>
                </c:pt>
                <c:pt idx="16">
                  <c:v>1 Кюлетская СОШ</c:v>
                </c:pt>
                <c:pt idx="17">
                  <c:v>Лекеченская СОШ</c:v>
                </c:pt>
                <c:pt idx="18">
                  <c:v>ВСОШ №2</c:v>
                </c:pt>
                <c:pt idx="19">
                  <c:v>ВСОШ №3</c:v>
                </c:pt>
                <c:pt idx="20">
                  <c:v>Хампинская СОШ</c:v>
                </c:pt>
                <c:pt idx="21">
                  <c:v>Мастахская СОШ</c:v>
                </c:pt>
              </c:strCache>
            </c:strRef>
          </c:cat>
          <c:val>
            <c:numRef>
              <c:f>Лист1!$B$2:$B$23</c:f>
              <c:numCache>
                <c:formatCode>General</c:formatCode>
                <c:ptCount val="2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90.9</c:v>
                </c:pt>
                <c:pt idx="16">
                  <c:v>88.9</c:v>
                </c:pt>
                <c:pt idx="17">
                  <c:v>88.9</c:v>
                </c:pt>
                <c:pt idx="18">
                  <c:v>87.5</c:v>
                </c:pt>
                <c:pt idx="19">
                  <c:v>87.5</c:v>
                </c:pt>
                <c:pt idx="20">
                  <c:v>63.6</c:v>
                </c:pt>
                <c:pt idx="21">
                  <c:v>60</c:v>
                </c:pt>
              </c:numCache>
            </c:numRef>
          </c:val>
        </c:ser>
        <c:ser>
          <c:idx val="1"/>
          <c:order val="1"/>
          <c:tx>
            <c:strRef>
              <c:f>Лист1!$C$1</c:f>
              <c:strCache>
                <c:ptCount val="1"/>
                <c:pt idx="0">
                  <c:v>Ряд 2</c:v>
                </c:pt>
              </c:strCache>
            </c:strRef>
          </c:tx>
          <c:cat>
            <c:strRef>
              <c:f>Лист1!$A$2:$A$23</c:f>
              <c:strCache>
                <c:ptCount val="22"/>
                <c:pt idx="0">
                  <c:v>Югюлятская СОШ</c:v>
                </c:pt>
                <c:pt idx="1">
                  <c:v>Кыргыдайская СОШ</c:v>
                </c:pt>
                <c:pt idx="2">
                  <c:v>Жемконская СОШ</c:v>
                </c:pt>
                <c:pt idx="3">
                  <c:v>Борогонская СОШ</c:v>
                </c:pt>
                <c:pt idx="4">
                  <c:v>Кысыл-Сырская СОШ</c:v>
                </c:pt>
                <c:pt idx="5">
                  <c:v>Чернышевская СОШ</c:v>
                </c:pt>
                <c:pt idx="6">
                  <c:v>Хагынская СОШ</c:v>
                </c:pt>
                <c:pt idx="7">
                  <c:v>Баппагаинская СОШ</c:v>
                </c:pt>
                <c:pt idx="8">
                  <c:v>2 Кюлетская СОШ</c:v>
                </c:pt>
                <c:pt idx="9">
                  <c:v>Гимназия</c:v>
                </c:pt>
                <c:pt idx="10">
                  <c:v>Халбакинская СОШ</c:v>
                </c:pt>
                <c:pt idx="11">
                  <c:v>Тогусская ГЭГ</c:v>
                </c:pt>
                <c:pt idx="12">
                  <c:v>Чочунская СОШ</c:v>
                </c:pt>
                <c:pt idx="13">
                  <c:v>Тасагарская СОШ</c:v>
                </c:pt>
                <c:pt idx="14">
                  <c:v>ВСОШ №1</c:v>
                </c:pt>
                <c:pt idx="15">
                  <c:v>Тылгынинская СОШ</c:v>
                </c:pt>
                <c:pt idx="16">
                  <c:v>1 Кюлетская СОШ</c:v>
                </c:pt>
                <c:pt idx="17">
                  <c:v>Лекеченская СОШ</c:v>
                </c:pt>
                <c:pt idx="18">
                  <c:v>ВСОШ №2</c:v>
                </c:pt>
                <c:pt idx="19">
                  <c:v>ВСОШ №3</c:v>
                </c:pt>
                <c:pt idx="20">
                  <c:v>Хампинская СОШ</c:v>
                </c:pt>
                <c:pt idx="21">
                  <c:v>Мастахская СОШ</c:v>
                </c:pt>
              </c:strCache>
            </c:strRef>
          </c:cat>
          <c:val>
            <c:numRef>
              <c:f>Лист1!$C$2:$C$23</c:f>
            </c:numRef>
          </c:val>
        </c:ser>
        <c:ser>
          <c:idx val="2"/>
          <c:order val="2"/>
          <c:tx>
            <c:strRef>
              <c:f>Лист1!$D$1</c:f>
              <c:strCache>
                <c:ptCount val="1"/>
                <c:pt idx="0">
                  <c:v>Ряд 3</c:v>
                </c:pt>
              </c:strCache>
            </c:strRef>
          </c:tx>
          <c:cat>
            <c:strRef>
              <c:f>Лист1!$A$2:$A$23</c:f>
              <c:strCache>
                <c:ptCount val="22"/>
                <c:pt idx="0">
                  <c:v>Югюлятская СОШ</c:v>
                </c:pt>
                <c:pt idx="1">
                  <c:v>Кыргыдайская СОШ</c:v>
                </c:pt>
                <c:pt idx="2">
                  <c:v>Жемконская СОШ</c:v>
                </c:pt>
                <c:pt idx="3">
                  <c:v>Борогонская СОШ</c:v>
                </c:pt>
                <c:pt idx="4">
                  <c:v>Кысыл-Сырская СОШ</c:v>
                </c:pt>
                <c:pt idx="5">
                  <c:v>Чернышевская СОШ</c:v>
                </c:pt>
                <c:pt idx="6">
                  <c:v>Хагынская СОШ</c:v>
                </c:pt>
                <c:pt idx="7">
                  <c:v>Баппагаинская СОШ</c:v>
                </c:pt>
                <c:pt idx="8">
                  <c:v>2 Кюлетская СОШ</c:v>
                </c:pt>
                <c:pt idx="9">
                  <c:v>Гимназия</c:v>
                </c:pt>
                <c:pt idx="10">
                  <c:v>Халбакинская СОШ</c:v>
                </c:pt>
                <c:pt idx="11">
                  <c:v>Тогусская ГЭГ</c:v>
                </c:pt>
                <c:pt idx="12">
                  <c:v>Чочунская СОШ</c:v>
                </c:pt>
                <c:pt idx="13">
                  <c:v>Тасагарская СОШ</c:v>
                </c:pt>
                <c:pt idx="14">
                  <c:v>ВСОШ №1</c:v>
                </c:pt>
                <c:pt idx="15">
                  <c:v>Тылгынинская СОШ</c:v>
                </c:pt>
                <c:pt idx="16">
                  <c:v>1 Кюлетская СОШ</c:v>
                </c:pt>
                <c:pt idx="17">
                  <c:v>Лекеченская СОШ</c:v>
                </c:pt>
                <c:pt idx="18">
                  <c:v>ВСОШ №2</c:v>
                </c:pt>
                <c:pt idx="19">
                  <c:v>ВСОШ №3</c:v>
                </c:pt>
                <c:pt idx="20">
                  <c:v>Хампинская СОШ</c:v>
                </c:pt>
                <c:pt idx="21">
                  <c:v>Мастахская СОШ</c:v>
                </c:pt>
              </c:strCache>
            </c:strRef>
          </c:cat>
          <c:val>
            <c:numRef>
              <c:f>Лист1!$D$2:$D$23</c:f>
            </c:numRef>
          </c:val>
        </c:ser>
        <c:axId val="107185280"/>
        <c:axId val="107186816"/>
      </c:barChart>
      <c:catAx>
        <c:axId val="107185280"/>
        <c:scaling>
          <c:orientation val="minMax"/>
        </c:scaling>
        <c:axPos val="b"/>
        <c:tickLblPos val="nextTo"/>
        <c:crossAx val="107186816"/>
        <c:crosses val="autoZero"/>
        <c:auto val="1"/>
        <c:lblAlgn val="ctr"/>
        <c:lblOffset val="100"/>
      </c:catAx>
      <c:valAx>
        <c:axId val="107186816"/>
        <c:scaling>
          <c:orientation val="minMax"/>
          <c:max val="100"/>
        </c:scaling>
        <c:axPos val="l"/>
        <c:majorGridlines/>
        <c:numFmt formatCode="General" sourceLinked="1"/>
        <c:tickLblPos val="nextTo"/>
        <c:crossAx val="107185280"/>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Рейтинг успеваемости итоговый</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Югюлятская СОШ</c:v>
                </c:pt>
                <c:pt idx="1">
                  <c:v>Кыргыдайская СОШ</c:v>
                </c:pt>
                <c:pt idx="2">
                  <c:v>Кысыл-Сырская СОШ</c:v>
                </c:pt>
                <c:pt idx="3">
                  <c:v>Чернышевская СОШ</c:v>
                </c:pt>
                <c:pt idx="4">
                  <c:v>Хагынская СОШ</c:v>
                </c:pt>
                <c:pt idx="5">
                  <c:v>Гимназия</c:v>
                </c:pt>
                <c:pt idx="6">
                  <c:v>Жемконская СОШ</c:v>
                </c:pt>
                <c:pt idx="7">
                  <c:v>Борогонская СОШ</c:v>
                </c:pt>
                <c:pt idx="8">
                  <c:v>Баппагаинская СОШ</c:v>
                </c:pt>
                <c:pt idx="9">
                  <c:v>Тогусская ГЭГ</c:v>
                </c:pt>
                <c:pt idx="10">
                  <c:v>Халбакинская СОШ</c:v>
                </c:pt>
                <c:pt idx="11">
                  <c:v>1 Кюлетская СОШ</c:v>
                </c:pt>
                <c:pt idx="12">
                  <c:v>ВСОШ №1</c:v>
                </c:pt>
                <c:pt idx="13">
                  <c:v>Бекчегинская СОШ</c:v>
                </c:pt>
                <c:pt idx="14">
                  <c:v>Тасагарская СОШ</c:v>
                </c:pt>
                <c:pt idx="15">
                  <c:v>Лекеченская СОШ</c:v>
                </c:pt>
                <c:pt idx="16">
                  <c:v>ВСОШ №3</c:v>
                </c:pt>
                <c:pt idx="17">
                  <c:v>Тылгынинская </c:v>
                </c:pt>
                <c:pt idx="18">
                  <c:v>Чочунская СОШ</c:v>
                </c:pt>
                <c:pt idx="19">
                  <c:v>2 Кюлетская СОШ</c:v>
                </c:pt>
                <c:pt idx="20">
                  <c:v>Хампинская СОШ</c:v>
                </c:pt>
                <c:pt idx="21">
                  <c:v>ВСОШ №2</c:v>
                </c:pt>
                <c:pt idx="22">
                  <c:v>Мастахская СОШ</c:v>
                </c:pt>
              </c:strCache>
            </c:strRef>
          </c:cat>
          <c:val>
            <c:numRef>
              <c:f>Лист1!$B$2:$B$24</c:f>
              <c:numCache>
                <c:formatCode>General</c:formatCode>
                <c:ptCount val="23"/>
                <c:pt idx="0">
                  <c:v>100</c:v>
                </c:pt>
                <c:pt idx="1">
                  <c:v>100</c:v>
                </c:pt>
                <c:pt idx="2">
                  <c:v>100</c:v>
                </c:pt>
                <c:pt idx="3">
                  <c:v>100</c:v>
                </c:pt>
                <c:pt idx="4">
                  <c:v>100</c:v>
                </c:pt>
                <c:pt idx="5">
                  <c:v>98.2</c:v>
                </c:pt>
                <c:pt idx="6">
                  <c:v>93.7</c:v>
                </c:pt>
                <c:pt idx="7">
                  <c:v>93.7</c:v>
                </c:pt>
                <c:pt idx="8">
                  <c:v>92.3</c:v>
                </c:pt>
                <c:pt idx="9">
                  <c:v>92.1</c:v>
                </c:pt>
                <c:pt idx="10">
                  <c:v>85.4</c:v>
                </c:pt>
                <c:pt idx="11">
                  <c:v>83</c:v>
                </c:pt>
                <c:pt idx="12">
                  <c:v>80.5</c:v>
                </c:pt>
                <c:pt idx="13">
                  <c:v>79.2</c:v>
                </c:pt>
                <c:pt idx="14">
                  <c:v>77.2</c:v>
                </c:pt>
                <c:pt idx="15">
                  <c:v>74.099999999999994</c:v>
                </c:pt>
                <c:pt idx="16">
                  <c:v>70.8</c:v>
                </c:pt>
                <c:pt idx="17">
                  <c:v>68.400000000000006</c:v>
                </c:pt>
                <c:pt idx="18">
                  <c:v>64.400000000000006</c:v>
                </c:pt>
                <c:pt idx="19">
                  <c:v>57.1</c:v>
                </c:pt>
                <c:pt idx="20">
                  <c:v>56.3</c:v>
                </c:pt>
                <c:pt idx="21">
                  <c:v>55.5</c:v>
                </c:pt>
                <c:pt idx="22">
                  <c:v>42.1</c:v>
                </c:pt>
              </c:numCache>
            </c:numRef>
          </c:val>
        </c:ser>
        <c:ser>
          <c:idx val="1"/>
          <c:order val="1"/>
          <c:tx>
            <c:strRef>
              <c:f>Лист1!$C$1</c:f>
              <c:strCache>
                <c:ptCount val="1"/>
                <c:pt idx="0">
                  <c:v>Ряд 2</c:v>
                </c:pt>
              </c:strCache>
            </c:strRef>
          </c:tx>
          <c:cat>
            <c:strRef>
              <c:f>Лист1!$A$2:$A$24</c:f>
              <c:strCache>
                <c:ptCount val="23"/>
                <c:pt idx="0">
                  <c:v>Югюлятская СОШ</c:v>
                </c:pt>
                <c:pt idx="1">
                  <c:v>Кыргыдайская СОШ</c:v>
                </c:pt>
                <c:pt idx="2">
                  <c:v>Кысыл-Сырская СОШ</c:v>
                </c:pt>
                <c:pt idx="3">
                  <c:v>Чернышевская СОШ</c:v>
                </c:pt>
                <c:pt idx="4">
                  <c:v>Хагынская СОШ</c:v>
                </c:pt>
                <c:pt idx="5">
                  <c:v>Гимназия</c:v>
                </c:pt>
                <c:pt idx="6">
                  <c:v>Жемконская СОШ</c:v>
                </c:pt>
                <c:pt idx="7">
                  <c:v>Борогонская СОШ</c:v>
                </c:pt>
                <c:pt idx="8">
                  <c:v>Баппагаинская СОШ</c:v>
                </c:pt>
                <c:pt idx="9">
                  <c:v>Тогусская ГЭГ</c:v>
                </c:pt>
                <c:pt idx="10">
                  <c:v>Халбакинская СОШ</c:v>
                </c:pt>
                <c:pt idx="11">
                  <c:v>1 Кюлетская СОШ</c:v>
                </c:pt>
                <c:pt idx="12">
                  <c:v>ВСОШ №1</c:v>
                </c:pt>
                <c:pt idx="13">
                  <c:v>Бекчегинская СОШ</c:v>
                </c:pt>
                <c:pt idx="14">
                  <c:v>Тасагарская СОШ</c:v>
                </c:pt>
                <c:pt idx="15">
                  <c:v>Лекеченская СОШ</c:v>
                </c:pt>
                <c:pt idx="16">
                  <c:v>ВСОШ №3</c:v>
                </c:pt>
                <c:pt idx="17">
                  <c:v>Тылгынинская </c:v>
                </c:pt>
                <c:pt idx="18">
                  <c:v>Чочунская СОШ</c:v>
                </c:pt>
                <c:pt idx="19">
                  <c:v>2 Кюлетская СОШ</c:v>
                </c:pt>
                <c:pt idx="20">
                  <c:v>Хампинская СОШ</c:v>
                </c:pt>
                <c:pt idx="21">
                  <c:v>ВСОШ №2</c:v>
                </c:pt>
                <c:pt idx="22">
                  <c:v>Мастахская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Югюлятская СОШ</c:v>
                </c:pt>
                <c:pt idx="1">
                  <c:v>Кыргыдайская СОШ</c:v>
                </c:pt>
                <c:pt idx="2">
                  <c:v>Кысыл-Сырская СОШ</c:v>
                </c:pt>
                <c:pt idx="3">
                  <c:v>Чернышевская СОШ</c:v>
                </c:pt>
                <c:pt idx="4">
                  <c:v>Хагынская СОШ</c:v>
                </c:pt>
                <c:pt idx="5">
                  <c:v>Гимназия</c:v>
                </c:pt>
                <c:pt idx="6">
                  <c:v>Жемконская СОШ</c:v>
                </c:pt>
                <c:pt idx="7">
                  <c:v>Борогонская СОШ</c:v>
                </c:pt>
                <c:pt idx="8">
                  <c:v>Баппагаинская СОШ</c:v>
                </c:pt>
                <c:pt idx="9">
                  <c:v>Тогусская ГЭГ</c:v>
                </c:pt>
                <c:pt idx="10">
                  <c:v>Халбакинская СОШ</c:v>
                </c:pt>
                <c:pt idx="11">
                  <c:v>1 Кюлетская СОШ</c:v>
                </c:pt>
                <c:pt idx="12">
                  <c:v>ВСОШ №1</c:v>
                </c:pt>
                <c:pt idx="13">
                  <c:v>Бекчегинская СОШ</c:v>
                </c:pt>
                <c:pt idx="14">
                  <c:v>Тасагарская СОШ</c:v>
                </c:pt>
                <c:pt idx="15">
                  <c:v>Лекеченская СОШ</c:v>
                </c:pt>
                <c:pt idx="16">
                  <c:v>ВСОШ №3</c:v>
                </c:pt>
                <c:pt idx="17">
                  <c:v>Тылгынинская </c:v>
                </c:pt>
                <c:pt idx="18">
                  <c:v>Чочунская СОШ</c:v>
                </c:pt>
                <c:pt idx="19">
                  <c:v>2 Кюлетская СОШ</c:v>
                </c:pt>
                <c:pt idx="20">
                  <c:v>Хампинская СОШ</c:v>
                </c:pt>
                <c:pt idx="21">
                  <c:v>ВСОШ №2</c:v>
                </c:pt>
                <c:pt idx="22">
                  <c:v>Мастахская СОШ</c:v>
                </c:pt>
              </c:strCache>
            </c:strRef>
          </c:cat>
          <c:val>
            <c:numRef>
              <c:f>Лист1!$D$2:$D$24</c:f>
            </c:numRef>
          </c:val>
        </c:ser>
        <c:shape val="cylinder"/>
        <c:axId val="107161088"/>
        <c:axId val="107162624"/>
        <c:axId val="0"/>
      </c:bar3DChart>
      <c:catAx>
        <c:axId val="107161088"/>
        <c:scaling>
          <c:orientation val="minMax"/>
        </c:scaling>
        <c:axPos val="b"/>
        <c:tickLblPos val="nextTo"/>
        <c:crossAx val="107162624"/>
        <c:crosses val="autoZero"/>
        <c:auto val="1"/>
        <c:lblAlgn val="ctr"/>
        <c:lblOffset val="100"/>
      </c:catAx>
      <c:valAx>
        <c:axId val="107162624"/>
        <c:scaling>
          <c:orientation val="minMax"/>
        </c:scaling>
        <c:axPos val="l"/>
        <c:majorGridlines/>
        <c:numFmt formatCode="General" sourceLinked="1"/>
        <c:tickLblPos val="nextTo"/>
        <c:crossAx val="107161088"/>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качества. ДКР №1</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9"/>
            <c:spPr>
              <a:solidFill>
                <a:srgbClr val="0070C0"/>
              </a:solidFill>
            </c:spPr>
          </c:dPt>
          <c:dPt>
            <c:idx val="10"/>
            <c:spPr>
              <a:solidFill>
                <a:srgbClr val="FF0000"/>
              </a:solidFill>
            </c:spPr>
          </c:dPt>
          <c:dPt>
            <c:idx val="11"/>
            <c:spPr>
              <a:solidFill>
                <a:srgbClr val="FF0000"/>
              </a:solidFill>
            </c:spPr>
          </c:dPt>
          <c:dPt>
            <c:idx val="12"/>
            <c:spPr>
              <a:solidFill>
                <a:srgbClr val="FF0000"/>
              </a:solidFill>
            </c:spPr>
          </c:dPt>
          <c:dPt>
            <c:idx val="13"/>
            <c:spPr>
              <a:solidFill>
                <a:srgbClr val="FF0000"/>
              </a:solidFill>
            </c:spPr>
          </c:dPt>
          <c:dPt>
            <c:idx val="14"/>
            <c:spPr>
              <a:solidFill>
                <a:srgbClr val="FF0000"/>
              </a:solidFill>
            </c:spPr>
          </c:dPt>
          <c:dPt>
            <c:idx val="15"/>
            <c:spPr>
              <a:solidFill>
                <a:srgbClr val="FF0000"/>
              </a:solidFill>
            </c:spPr>
          </c:dPt>
          <c:dPt>
            <c:idx val="16"/>
            <c:spPr>
              <a:solidFill>
                <a:srgbClr val="FF0000"/>
              </a:solidFill>
            </c:spPr>
          </c:dPt>
          <c:dPt>
            <c:idx val="17"/>
            <c:spPr>
              <a:solidFill>
                <a:srgbClr val="FF0000"/>
              </a:solidFill>
            </c:spPr>
          </c:dPt>
          <c:dLbls>
            <c:dLbl>
              <c:idx val="17"/>
              <c:spPr/>
              <c:txPr>
                <a:bodyPr/>
                <a:lstStyle/>
                <a:p>
                  <a:pPr>
                    <a:defRPr b="1">
                      <a:solidFill>
                        <a:sysClr val="windowText" lastClr="000000"/>
                      </a:solidFill>
                    </a:defRPr>
                  </a:pPr>
                  <a:endParaRPr lang="ru-RU"/>
                </a:p>
              </c:txPr>
            </c:dLbl>
            <c:dLbl>
              <c:idx val="18"/>
              <c:spPr/>
              <c:txPr>
                <a:bodyPr/>
                <a:lstStyle/>
                <a:p>
                  <a:pPr>
                    <a:defRPr b="1">
                      <a:solidFill>
                        <a:srgbClr val="FF0000"/>
                      </a:solidFill>
                    </a:defRPr>
                  </a:pPr>
                  <a:endParaRPr lang="ru-RU"/>
                </a:p>
              </c:txPr>
            </c:dLbl>
            <c:dLbl>
              <c:idx val="19"/>
              <c:spPr/>
              <c:txPr>
                <a:bodyPr/>
                <a:lstStyle/>
                <a:p>
                  <a:pPr>
                    <a:defRPr b="1">
                      <a:solidFill>
                        <a:srgbClr val="FF0000"/>
                      </a:solidFill>
                    </a:defRPr>
                  </a:pPr>
                  <a:endParaRPr lang="ru-RU"/>
                </a:p>
              </c:txPr>
            </c:dLbl>
            <c:dLbl>
              <c:idx val="20"/>
              <c:spPr/>
              <c:txPr>
                <a:bodyPr/>
                <a:lstStyle/>
                <a:p>
                  <a:pPr>
                    <a:defRPr b="1">
                      <a:solidFill>
                        <a:srgbClr val="FF0000"/>
                      </a:solidFill>
                    </a:defRPr>
                  </a:pPr>
                  <a:endParaRPr lang="ru-RU"/>
                </a:p>
              </c:txPr>
            </c:dLbl>
            <c:showVal val="1"/>
          </c:dLbls>
          <c:cat>
            <c:strRef>
              <c:f>Лист1!$A$2:$A$22</c:f>
              <c:strCache>
                <c:ptCount val="21"/>
                <c:pt idx="0">
                  <c:v>Кыргыдайская СОШ</c:v>
                </c:pt>
                <c:pt idx="1">
                  <c:v>Хагынская СОШ</c:v>
                </c:pt>
                <c:pt idx="2">
                  <c:v>Чернышевская СОШ</c:v>
                </c:pt>
                <c:pt idx="3">
                  <c:v>Югюлятская СОШ</c:v>
                </c:pt>
                <c:pt idx="4">
                  <c:v>Кысыл-Сырская СОШ</c:v>
                </c:pt>
                <c:pt idx="5">
                  <c:v>Халбакинская СОШ</c:v>
                </c:pt>
                <c:pt idx="6">
                  <c:v>Тасагарская СОШ</c:v>
                </c:pt>
                <c:pt idx="7">
                  <c:v>Лекеченская СОШ</c:v>
                </c:pt>
                <c:pt idx="8">
                  <c:v>Жемконская СОШ</c:v>
                </c:pt>
                <c:pt idx="9">
                  <c:v>Баппагаинская СОШ</c:v>
                </c:pt>
                <c:pt idx="10">
                  <c:v>ВСОШ №1</c:v>
                </c:pt>
                <c:pt idx="11">
                  <c:v>Бекчегинская СОШ</c:v>
                </c:pt>
                <c:pt idx="12">
                  <c:v>ВСОШ №3</c:v>
                </c:pt>
                <c:pt idx="13">
                  <c:v>1 Кюлетская СОШ</c:v>
                </c:pt>
                <c:pt idx="14">
                  <c:v>Чочунская СОШ</c:v>
                </c:pt>
                <c:pt idx="15">
                  <c:v>Тылгынинская СОШ</c:v>
                </c:pt>
                <c:pt idx="16">
                  <c:v>Хампинская СОШ</c:v>
                </c:pt>
                <c:pt idx="17">
                  <c:v>Тогусская ГЭГ</c:v>
                </c:pt>
                <c:pt idx="18">
                  <c:v>Борогонская СОШ</c:v>
                </c:pt>
                <c:pt idx="19">
                  <c:v>ВСОШ №2</c:v>
                </c:pt>
                <c:pt idx="20">
                  <c:v>Мастахская СОШ</c:v>
                </c:pt>
              </c:strCache>
            </c:strRef>
          </c:cat>
          <c:val>
            <c:numRef>
              <c:f>Лист1!$B$2:$B$22</c:f>
              <c:numCache>
                <c:formatCode>General</c:formatCode>
                <c:ptCount val="21"/>
                <c:pt idx="0">
                  <c:v>100</c:v>
                </c:pt>
                <c:pt idx="1">
                  <c:v>100</c:v>
                </c:pt>
                <c:pt idx="2">
                  <c:v>63.6</c:v>
                </c:pt>
                <c:pt idx="3">
                  <c:v>60</c:v>
                </c:pt>
                <c:pt idx="4">
                  <c:v>57.9</c:v>
                </c:pt>
                <c:pt idx="5">
                  <c:v>50</c:v>
                </c:pt>
                <c:pt idx="6">
                  <c:v>42.8</c:v>
                </c:pt>
                <c:pt idx="7">
                  <c:v>40</c:v>
                </c:pt>
                <c:pt idx="8">
                  <c:v>25</c:v>
                </c:pt>
                <c:pt idx="9">
                  <c:v>25</c:v>
                </c:pt>
                <c:pt idx="10">
                  <c:v>17.8</c:v>
                </c:pt>
                <c:pt idx="11">
                  <c:v>16.7</c:v>
                </c:pt>
                <c:pt idx="12">
                  <c:v>16.7</c:v>
                </c:pt>
                <c:pt idx="13">
                  <c:v>11.1</c:v>
                </c:pt>
                <c:pt idx="14">
                  <c:v>11.1</c:v>
                </c:pt>
                <c:pt idx="15">
                  <c:v>9.1</c:v>
                </c:pt>
                <c:pt idx="16">
                  <c:v>9.1</c:v>
                </c:pt>
                <c:pt idx="17">
                  <c:v>7.7</c:v>
                </c:pt>
                <c:pt idx="18">
                  <c:v>0</c:v>
                </c:pt>
                <c:pt idx="19">
                  <c:v>0</c:v>
                </c:pt>
                <c:pt idx="20">
                  <c:v>0</c:v>
                </c:pt>
              </c:numCache>
            </c:numRef>
          </c:val>
        </c:ser>
        <c:ser>
          <c:idx val="1"/>
          <c:order val="1"/>
          <c:tx>
            <c:strRef>
              <c:f>Лист1!$C$1</c:f>
              <c:strCache>
                <c:ptCount val="1"/>
                <c:pt idx="0">
                  <c:v>Ряд 2</c:v>
                </c:pt>
              </c:strCache>
            </c:strRef>
          </c:tx>
          <c:cat>
            <c:strRef>
              <c:f>Лист1!$A$2:$A$22</c:f>
              <c:strCache>
                <c:ptCount val="21"/>
                <c:pt idx="0">
                  <c:v>Кыргыдайская СОШ</c:v>
                </c:pt>
                <c:pt idx="1">
                  <c:v>Хагынская СОШ</c:v>
                </c:pt>
                <c:pt idx="2">
                  <c:v>Чернышевская СОШ</c:v>
                </c:pt>
                <c:pt idx="3">
                  <c:v>Югюлятская СОШ</c:v>
                </c:pt>
                <c:pt idx="4">
                  <c:v>Кысыл-Сырская СОШ</c:v>
                </c:pt>
                <c:pt idx="5">
                  <c:v>Халбакинская СОШ</c:v>
                </c:pt>
                <c:pt idx="6">
                  <c:v>Тасагарская СОШ</c:v>
                </c:pt>
                <c:pt idx="7">
                  <c:v>Лекеченская СОШ</c:v>
                </c:pt>
                <c:pt idx="8">
                  <c:v>Жемконская СОШ</c:v>
                </c:pt>
                <c:pt idx="9">
                  <c:v>Баппагаинская СОШ</c:v>
                </c:pt>
                <c:pt idx="10">
                  <c:v>ВСОШ №1</c:v>
                </c:pt>
                <c:pt idx="11">
                  <c:v>Бекчегинская СОШ</c:v>
                </c:pt>
                <c:pt idx="12">
                  <c:v>ВСОШ №3</c:v>
                </c:pt>
                <c:pt idx="13">
                  <c:v>1 Кюлетская СОШ</c:v>
                </c:pt>
                <c:pt idx="14">
                  <c:v>Чочунская СОШ</c:v>
                </c:pt>
                <c:pt idx="15">
                  <c:v>Тылгынинская СОШ</c:v>
                </c:pt>
                <c:pt idx="16">
                  <c:v>Хампинская СОШ</c:v>
                </c:pt>
                <c:pt idx="17">
                  <c:v>Тогусская ГЭГ</c:v>
                </c:pt>
                <c:pt idx="18">
                  <c:v>Борогонская СОШ</c:v>
                </c:pt>
                <c:pt idx="19">
                  <c:v>ВСОШ №2</c:v>
                </c:pt>
                <c:pt idx="20">
                  <c:v>Мастахская СОШ</c:v>
                </c:pt>
              </c:strCache>
            </c:strRef>
          </c:cat>
          <c:val>
            <c:numRef>
              <c:f>Лист1!$C$2:$C$22</c:f>
            </c:numRef>
          </c:val>
        </c:ser>
        <c:ser>
          <c:idx val="2"/>
          <c:order val="2"/>
          <c:tx>
            <c:strRef>
              <c:f>Лист1!$D$1</c:f>
              <c:strCache>
                <c:ptCount val="1"/>
                <c:pt idx="0">
                  <c:v>Ряд 3</c:v>
                </c:pt>
              </c:strCache>
            </c:strRef>
          </c:tx>
          <c:cat>
            <c:strRef>
              <c:f>Лист1!$A$2:$A$22</c:f>
              <c:strCache>
                <c:ptCount val="21"/>
                <c:pt idx="0">
                  <c:v>Кыргыдайская СОШ</c:v>
                </c:pt>
                <c:pt idx="1">
                  <c:v>Хагынская СОШ</c:v>
                </c:pt>
                <c:pt idx="2">
                  <c:v>Чернышевская СОШ</c:v>
                </c:pt>
                <c:pt idx="3">
                  <c:v>Югюлятская СОШ</c:v>
                </c:pt>
                <c:pt idx="4">
                  <c:v>Кысыл-Сырская СОШ</c:v>
                </c:pt>
                <c:pt idx="5">
                  <c:v>Халбакинская СОШ</c:v>
                </c:pt>
                <c:pt idx="6">
                  <c:v>Тасагарская СОШ</c:v>
                </c:pt>
                <c:pt idx="7">
                  <c:v>Лекеченская СОШ</c:v>
                </c:pt>
                <c:pt idx="8">
                  <c:v>Жемконская СОШ</c:v>
                </c:pt>
                <c:pt idx="9">
                  <c:v>Баппагаинская СОШ</c:v>
                </c:pt>
                <c:pt idx="10">
                  <c:v>ВСОШ №1</c:v>
                </c:pt>
                <c:pt idx="11">
                  <c:v>Бекчегинская СОШ</c:v>
                </c:pt>
                <c:pt idx="12">
                  <c:v>ВСОШ №3</c:v>
                </c:pt>
                <c:pt idx="13">
                  <c:v>1 Кюлетская СОШ</c:v>
                </c:pt>
                <c:pt idx="14">
                  <c:v>Чочунская СОШ</c:v>
                </c:pt>
                <c:pt idx="15">
                  <c:v>Тылгынинская СОШ</c:v>
                </c:pt>
                <c:pt idx="16">
                  <c:v>Хампинская СОШ</c:v>
                </c:pt>
                <c:pt idx="17">
                  <c:v>Тогусская ГЭГ</c:v>
                </c:pt>
                <c:pt idx="18">
                  <c:v>Борогонская СОШ</c:v>
                </c:pt>
                <c:pt idx="19">
                  <c:v>ВСОШ №2</c:v>
                </c:pt>
                <c:pt idx="20">
                  <c:v>Мастахская СОШ</c:v>
                </c:pt>
              </c:strCache>
            </c:strRef>
          </c:cat>
          <c:val>
            <c:numRef>
              <c:f>Лист1!$D$2:$D$22</c:f>
            </c:numRef>
          </c:val>
        </c:ser>
        <c:axId val="107455232"/>
        <c:axId val="107456768"/>
      </c:barChart>
      <c:catAx>
        <c:axId val="107455232"/>
        <c:scaling>
          <c:orientation val="minMax"/>
        </c:scaling>
        <c:axPos val="b"/>
        <c:tickLblPos val="nextTo"/>
        <c:crossAx val="107456768"/>
        <c:crosses val="autoZero"/>
        <c:auto val="1"/>
        <c:lblAlgn val="ctr"/>
        <c:lblOffset val="100"/>
      </c:catAx>
      <c:valAx>
        <c:axId val="107456768"/>
        <c:scaling>
          <c:orientation val="minMax"/>
          <c:max val="100"/>
        </c:scaling>
        <c:axPos val="l"/>
        <c:majorGridlines/>
        <c:numFmt formatCode="General" sourceLinked="1"/>
        <c:tickLblPos val="nextTo"/>
        <c:crossAx val="107455232"/>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качества. ДКР №2</c:v>
                </c:pt>
              </c:strCache>
            </c:strRef>
          </c:tx>
          <c:dPt>
            <c:idx val="0"/>
            <c:spPr>
              <a:solidFill>
                <a:srgbClr val="92D050"/>
              </a:solidFill>
            </c:spPr>
          </c:dPt>
          <c:dPt>
            <c:idx val="1"/>
            <c:spPr>
              <a:solidFill>
                <a:srgbClr val="92D050"/>
              </a:solidFill>
            </c:spPr>
          </c:dPt>
          <c:dPt>
            <c:idx val="6"/>
            <c:spPr>
              <a:solidFill>
                <a:srgbClr val="0070C0"/>
              </a:solidFill>
            </c:spPr>
          </c:dPt>
          <c:dPt>
            <c:idx val="7"/>
            <c:spPr>
              <a:solidFill>
                <a:srgbClr val="FF0000"/>
              </a:solidFill>
            </c:spPr>
          </c:dPt>
          <c:dPt>
            <c:idx val="8"/>
            <c:spPr>
              <a:solidFill>
                <a:srgbClr val="FF0000"/>
              </a:solidFill>
            </c:spPr>
          </c:dPt>
          <c:dPt>
            <c:idx val="9"/>
            <c:spPr>
              <a:solidFill>
                <a:srgbClr val="FF0000"/>
              </a:solidFill>
            </c:spPr>
          </c:dPt>
          <c:dPt>
            <c:idx val="10"/>
            <c:spPr>
              <a:solidFill>
                <a:srgbClr val="FF0000"/>
              </a:solidFill>
            </c:spPr>
          </c:dPt>
          <c:dPt>
            <c:idx val="11"/>
            <c:spPr>
              <a:solidFill>
                <a:srgbClr val="FF0000"/>
              </a:solidFill>
            </c:spPr>
          </c:dPt>
          <c:dPt>
            <c:idx val="12"/>
            <c:spPr>
              <a:solidFill>
                <a:srgbClr val="FF0000"/>
              </a:solidFill>
            </c:spPr>
          </c:dPt>
          <c:dLbls>
            <c:dLbl>
              <c:idx val="12"/>
              <c:spPr/>
              <c:txPr>
                <a:bodyPr/>
                <a:lstStyle/>
                <a:p>
                  <a:pPr>
                    <a:defRPr b="1">
                      <a:solidFill>
                        <a:schemeClr val="tx1"/>
                      </a:solidFill>
                    </a:defRPr>
                  </a:pPr>
                  <a:endParaRPr lang="ru-RU"/>
                </a:p>
              </c:txPr>
            </c:dLbl>
            <c:dLbl>
              <c:idx val="13"/>
              <c:spPr/>
              <c:txPr>
                <a:bodyPr/>
                <a:lstStyle/>
                <a:p>
                  <a:pPr>
                    <a:defRPr b="1">
                      <a:solidFill>
                        <a:srgbClr val="FF0000"/>
                      </a:solidFill>
                    </a:defRPr>
                  </a:pPr>
                  <a:endParaRPr lang="ru-RU"/>
                </a:p>
              </c:txPr>
            </c:dLbl>
            <c:dLbl>
              <c:idx val="14"/>
              <c:spPr/>
              <c:txPr>
                <a:bodyPr/>
                <a:lstStyle/>
                <a:p>
                  <a:pPr>
                    <a:defRPr b="1">
                      <a:solidFill>
                        <a:srgbClr val="FF0000"/>
                      </a:solidFill>
                    </a:defRPr>
                  </a:pPr>
                  <a:endParaRPr lang="ru-RU"/>
                </a:p>
              </c:txPr>
            </c:dLbl>
            <c:dLbl>
              <c:idx val="15"/>
              <c:spPr/>
              <c:txPr>
                <a:bodyPr/>
                <a:lstStyle/>
                <a:p>
                  <a:pPr>
                    <a:defRPr b="1">
                      <a:solidFill>
                        <a:srgbClr val="FF0000"/>
                      </a:solidFill>
                    </a:defRPr>
                  </a:pPr>
                  <a:endParaRPr lang="ru-RU"/>
                </a:p>
              </c:txPr>
            </c:dLbl>
            <c:dLbl>
              <c:idx val="16"/>
              <c:spPr/>
              <c:txPr>
                <a:bodyPr/>
                <a:lstStyle/>
                <a:p>
                  <a:pPr>
                    <a:defRPr b="1">
                      <a:solidFill>
                        <a:srgbClr val="FF0000"/>
                      </a:solidFill>
                    </a:defRPr>
                  </a:pPr>
                  <a:endParaRPr lang="ru-RU"/>
                </a:p>
              </c:txPr>
            </c:dLbl>
            <c:dLbl>
              <c:idx val="17"/>
              <c:spPr/>
              <c:txPr>
                <a:bodyPr/>
                <a:lstStyle/>
                <a:p>
                  <a:pPr>
                    <a:defRPr b="1">
                      <a:solidFill>
                        <a:srgbClr val="FF0000"/>
                      </a:solidFill>
                    </a:defRPr>
                  </a:pPr>
                  <a:endParaRPr lang="ru-RU"/>
                </a:p>
              </c:txPr>
            </c:dLbl>
            <c:dLbl>
              <c:idx val="18"/>
              <c:spPr/>
              <c:txPr>
                <a:bodyPr/>
                <a:lstStyle/>
                <a:p>
                  <a:pPr>
                    <a:defRPr b="1">
                      <a:solidFill>
                        <a:srgbClr val="FF0000"/>
                      </a:solidFill>
                    </a:defRPr>
                  </a:pPr>
                  <a:endParaRPr lang="ru-RU"/>
                </a:p>
              </c:txPr>
            </c:dLbl>
            <c:dLbl>
              <c:idx val="19"/>
              <c:spPr/>
              <c:txPr>
                <a:bodyPr/>
                <a:lstStyle/>
                <a:p>
                  <a:pPr>
                    <a:defRPr b="1">
                      <a:solidFill>
                        <a:srgbClr val="FF0000"/>
                      </a:solidFill>
                    </a:defRPr>
                  </a:pPr>
                  <a:endParaRPr lang="ru-RU"/>
                </a:p>
              </c:txPr>
            </c:dLbl>
            <c:dLbl>
              <c:idx val="20"/>
              <c:spPr/>
              <c:txPr>
                <a:bodyPr/>
                <a:lstStyle/>
                <a:p>
                  <a:pPr>
                    <a:defRPr b="1">
                      <a:solidFill>
                        <a:srgbClr val="FF0000"/>
                      </a:solidFill>
                    </a:defRPr>
                  </a:pPr>
                  <a:endParaRPr lang="ru-RU"/>
                </a:p>
              </c:txPr>
            </c:dLbl>
            <c:dLbl>
              <c:idx val="21"/>
              <c:spPr/>
              <c:txPr>
                <a:bodyPr/>
                <a:lstStyle/>
                <a:p>
                  <a:pPr>
                    <a:defRPr b="1">
                      <a:solidFill>
                        <a:srgbClr val="FF0000"/>
                      </a:solidFill>
                    </a:defRPr>
                  </a:pPr>
                  <a:endParaRPr lang="ru-RU"/>
                </a:p>
              </c:txPr>
            </c:dLbl>
            <c:showVal val="1"/>
          </c:dLbls>
          <c:cat>
            <c:strRef>
              <c:f>Лист1!$A$2:$A$23</c:f>
              <c:strCache>
                <c:ptCount val="22"/>
                <c:pt idx="0">
                  <c:v>Кыргыдайская СОШ</c:v>
                </c:pt>
                <c:pt idx="1">
                  <c:v>Гимназия</c:v>
                </c:pt>
                <c:pt idx="2">
                  <c:v>Жемконская СОШ</c:v>
                </c:pt>
                <c:pt idx="3">
                  <c:v>ВСОШ №1</c:v>
                </c:pt>
                <c:pt idx="4">
                  <c:v>Тогусская ГЭГ</c:v>
                </c:pt>
                <c:pt idx="5">
                  <c:v>Чернышевская СОШ</c:v>
                </c:pt>
                <c:pt idx="6">
                  <c:v>Югюлятская СОШ</c:v>
                </c:pt>
                <c:pt idx="7">
                  <c:v>ВСОШ №3</c:v>
                </c:pt>
                <c:pt idx="8">
                  <c:v>Баппагаинская СОШ</c:v>
                </c:pt>
                <c:pt idx="9">
                  <c:v>Тылгынинская СОШ</c:v>
                </c:pt>
                <c:pt idx="10">
                  <c:v>Кысыл-Сырская СОШ</c:v>
                </c:pt>
                <c:pt idx="11">
                  <c:v>Лекеченская СОШ</c:v>
                </c:pt>
                <c:pt idx="12">
                  <c:v>Чочунская СОШ</c:v>
                </c:pt>
                <c:pt idx="13">
                  <c:v>2 Кюлетская СОШ</c:v>
                </c:pt>
                <c:pt idx="14">
                  <c:v>Халбакинская СОШ</c:v>
                </c:pt>
                <c:pt idx="15">
                  <c:v>Хагынская СОШ</c:v>
                </c:pt>
                <c:pt idx="16">
                  <c:v>Борогонская СОШ</c:v>
                </c:pt>
                <c:pt idx="17">
                  <c:v>Тасагарская СОШ</c:v>
                </c:pt>
                <c:pt idx="18">
                  <c:v>Бекчегинская СОШ</c:v>
                </c:pt>
                <c:pt idx="19">
                  <c:v>Хампинская СОШ</c:v>
                </c:pt>
                <c:pt idx="20">
                  <c:v>ВСОШ №2</c:v>
                </c:pt>
                <c:pt idx="21">
                  <c:v>Мастахская СОШ</c:v>
                </c:pt>
              </c:strCache>
            </c:strRef>
          </c:cat>
          <c:val>
            <c:numRef>
              <c:f>Лист1!$B$2:$B$23</c:f>
              <c:numCache>
                <c:formatCode>General</c:formatCode>
                <c:ptCount val="22"/>
                <c:pt idx="0">
                  <c:v>100</c:v>
                </c:pt>
                <c:pt idx="1">
                  <c:v>76.5</c:v>
                </c:pt>
                <c:pt idx="2">
                  <c:v>66.599999999999994</c:v>
                </c:pt>
                <c:pt idx="3">
                  <c:v>47.2</c:v>
                </c:pt>
                <c:pt idx="4">
                  <c:v>33.300000000000004</c:v>
                </c:pt>
                <c:pt idx="5">
                  <c:v>28.5</c:v>
                </c:pt>
                <c:pt idx="6">
                  <c:v>25</c:v>
                </c:pt>
                <c:pt idx="7">
                  <c:v>17.600000000000001</c:v>
                </c:pt>
                <c:pt idx="8">
                  <c:v>12.5</c:v>
                </c:pt>
                <c:pt idx="9">
                  <c:v>11.1</c:v>
                </c:pt>
                <c:pt idx="10">
                  <c:v>11.1</c:v>
                </c:pt>
                <c:pt idx="11">
                  <c:v>11.1</c:v>
                </c:pt>
                <c:pt idx="12">
                  <c:v>10</c:v>
                </c:pt>
                <c:pt idx="13">
                  <c:v>0</c:v>
                </c:pt>
                <c:pt idx="14">
                  <c:v>0</c:v>
                </c:pt>
                <c:pt idx="15">
                  <c:v>0</c:v>
                </c:pt>
                <c:pt idx="16">
                  <c:v>0</c:v>
                </c:pt>
                <c:pt idx="17">
                  <c:v>0</c:v>
                </c:pt>
                <c:pt idx="18">
                  <c:v>0</c:v>
                </c:pt>
                <c:pt idx="19">
                  <c:v>0</c:v>
                </c:pt>
                <c:pt idx="20">
                  <c:v>0</c:v>
                </c:pt>
                <c:pt idx="21">
                  <c:v>0</c:v>
                </c:pt>
              </c:numCache>
            </c:numRef>
          </c:val>
        </c:ser>
        <c:ser>
          <c:idx val="1"/>
          <c:order val="1"/>
          <c:tx>
            <c:strRef>
              <c:f>Лист1!$C$1</c:f>
              <c:strCache>
                <c:ptCount val="1"/>
                <c:pt idx="0">
                  <c:v>Ряд 2</c:v>
                </c:pt>
              </c:strCache>
            </c:strRef>
          </c:tx>
          <c:cat>
            <c:strRef>
              <c:f>Лист1!$A$2:$A$23</c:f>
              <c:strCache>
                <c:ptCount val="22"/>
                <c:pt idx="0">
                  <c:v>Кыргыдайская СОШ</c:v>
                </c:pt>
                <c:pt idx="1">
                  <c:v>Гимназия</c:v>
                </c:pt>
                <c:pt idx="2">
                  <c:v>Жемконская СОШ</c:v>
                </c:pt>
                <c:pt idx="3">
                  <c:v>ВСОШ №1</c:v>
                </c:pt>
                <c:pt idx="4">
                  <c:v>Тогусская ГЭГ</c:v>
                </c:pt>
                <c:pt idx="5">
                  <c:v>Чернышевская СОШ</c:v>
                </c:pt>
                <c:pt idx="6">
                  <c:v>Югюлятская СОШ</c:v>
                </c:pt>
                <c:pt idx="7">
                  <c:v>ВСОШ №3</c:v>
                </c:pt>
                <c:pt idx="8">
                  <c:v>Баппагаинская СОШ</c:v>
                </c:pt>
                <c:pt idx="9">
                  <c:v>Тылгынинская СОШ</c:v>
                </c:pt>
                <c:pt idx="10">
                  <c:v>Кысыл-Сырская СОШ</c:v>
                </c:pt>
                <c:pt idx="11">
                  <c:v>Лекеченская СОШ</c:v>
                </c:pt>
                <c:pt idx="12">
                  <c:v>Чочунская СОШ</c:v>
                </c:pt>
                <c:pt idx="13">
                  <c:v>2 Кюлетская СОШ</c:v>
                </c:pt>
                <c:pt idx="14">
                  <c:v>Халбакинская СОШ</c:v>
                </c:pt>
                <c:pt idx="15">
                  <c:v>Хагынская СОШ</c:v>
                </c:pt>
                <c:pt idx="16">
                  <c:v>Борогонская СОШ</c:v>
                </c:pt>
                <c:pt idx="17">
                  <c:v>Тасагарская СОШ</c:v>
                </c:pt>
                <c:pt idx="18">
                  <c:v>Бекчегинская СОШ</c:v>
                </c:pt>
                <c:pt idx="19">
                  <c:v>Хампинская СОШ</c:v>
                </c:pt>
                <c:pt idx="20">
                  <c:v>ВСОШ №2</c:v>
                </c:pt>
                <c:pt idx="21">
                  <c:v>Мастахская СОШ</c:v>
                </c:pt>
              </c:strCache>
            </c:strRef>
          </c:cat>
          <c:val>
            <c:numRef>
              <c:f>Лист1!$C$2:$C$23</c:f>
            </c:numRef>
          </c:val>
        </c:ser>
        <c:ser>
          <c:idx val="2"/>
          <c:order val="2"/>
          <c:tx>
            <c:strRef>
              <c:f>Лист1!$D$1</c:f>
              <c:strCache>
                <c:ptCount val="1"/>
                <c:pt idx="0">
                  <c:v>Ряд 3</c:v>
                </c:pt>
              </c:strCache>
            </c:strRef>
          </c:tx>
          <c:cat>
            <c:strRef>
              <c:f>Лист1!$A$2:$A$23</c:f>
              <c:strCache>
                <c:ptCount val="22"/>
                <c:pt idx="0">
                  <c:v>Кыргыдайская СОШ</c:v>
                </c:pt>
                <c:pt idx="1">
                  <c:v>Гимназия</c:v>
                </c:pt>
                <c:pt idx="2">
                  <c:v>Жемконская СОШ</c:v>
                </c:pt>
                <c:pt idx="3">
                  <c:v>ВСОШ №1</c:v>
                </c:pt>
                <c:pt idx="4">
                  <c:v>Тогусская ГЭГ</c:v>
                </c:pt>
                <c:pt idx="5">
                  <c:v>Чернышевская СОШ</c:v>
                </c:pt>
                <c:pt idx="6">
                  <c:v>Югюлятская СОШ</c:v>
                </c:pt>
                <c:pt idx="7">
                  <c:v>ВСОШ №3</c:v>
                </c:pt>
                <c:pt idx="8">
                  <c:v>Баппагаинская СОШ</c:v>
                </c:pt>
                <c:pt idx="9">
                  <c:v>Тылгынинская СОШ</c:v>
                </c:pt>
                <c:pt idx="10">
                  <c:v>Кысыл-Сырская СОШ</c:v>
                </c:pt>
                <c:pt idx="11">
                  <c:v>Лекеченская СОШ</c:v>
                </c:pt>
                <c:pt idx="12">
                  <c:v>Чочунская СОШ</c:v>
                </c:pt>
                <c:pt idx="13">
                  <c:v>2 Кюлетская СОШ</c:v>
                </c:pt>
                <c:pt idx="14">
                  <c:v>Халбакинская СОШ</c:v>
                </c:pt>
                <c:pt idx="15">
                  <c:v>Хагынская СОШ</c:v>
                </c:pt>
                <c:pt idx="16">
                  <c:v>Борогонская СОШ</c:v>
                </c:pt>
                <c:pt idx="17">
                  <c:v>Тасагарская СОШ</c:v>
                </c:pt>
                <c:pt idx="18">
                  <c:v>Бекчегинская СОШ</c:v>
                </c:pt>
                <c:pt idx="19">
                  <c:v>Хампинская СОШ</c:v>
                </c:pt>
                <c:pt idx="20">
                  <c:v>ВСОШ №2</c:v>
                </c:pt>
                <c:pt idx="21">
                  <c:v>Мастахская СОШ</c:v>
                </c:pt>
              </c:strCache>
            </c:strRef>
          </c:cat>
          <c:val>
            <c:numRef>
              <c:f>Лист1!$D$2:$D$23</c:f>
            </c:numRef>
          </c:val>
        </c:ser>
        <c:axId val="107203584"/>
        <c:axId val="107332352"/>
      </c:barChart>
      <c:catAx>
        <c:axId val="107203584"/>
        <c:scaling>
          <c:orientation val="minMax"/>
        </c:scaling>
        <c:axPos val="b"/>
        <c:tickLblPos val="nextTo"/>
        <c:crossAx val="107332352"/>
        <c:crosses val="autoZero"/>
        <c:auto val="1"/>
        <c:lblAlgn val="ctr"/>
        <c:lblOffset val="100"/>
      </c:catAx>
      <c:valAx>
        <c:axId val="107332352"/>
        <c:scaling>
          <c:orientation val="minMax"/>
          <c:max val="100"/>
        </c:scaling>
        <c:axPos val="l"/>
        <c:majorGridlines/>
        <c:numFmt formatCode="General" sourceLinked="1"/>
        <c:tickLblPos val="nextTo"/>
        <c:crossAx val="107203584"/>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качества. ДКР №3</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Pt>
            <c:idx val="20"/>
            <c:spPr>
              <a:solidFill>
                <a:srgbClr val="FF0000"/>
              </a:solidFill>
            </c:spPr>
          </c:dPt>
          <c:dPt>
            <c:idx val="21"/>
            <c:spPr>
              <a:solidFill>
                <a:srgbClr val="FF0000"/>
              </a:solidFill>
            </c:spPr>
          </c:dPt>
          <c:dLbls>
            <c:dLbl>
              <c:idx val="21"/>
              <c:spPr/>
              <c:txPr>
                <a:bodyPr/>
                <a:lstStyle/>
                <a:p>
                  <a:pPr>
                    <a:defRPr b="1">
                      <a:solidFill>
                        <a:schemeClr val="tx1"/>
                      </a:solidFill>
                    </a:defRPr>
                  </a:pPr>
                  <a:endParaRPr lang="ru-RU"/>
                </a:p>
              </c:txPr>
            </c:dLbl>
            <c:dLbl>
              <c:idx val="22"/>
              <c:spPr/>
              <c:txPr>
                <a:bodyPr/>
                <a:lstStyle/>
                <a:p>
                  <a:pPr>
                    <a:defRPr b="1">
                      <a:solidFill>
                        <a:srgbClr val="FF0000"/>
                      </a:solidFill>
                    </a:defRPr>
                  </a:pPr>
                  <a:endParaRPr lang="ru-RU"/>
                </a:p>
              </c:txPr>
            </c:dLbl>
            <c:showVal val="1"/>
          </c:dLbls>
          <c:cat>
            <c:strRef>
              <c:f>Лист1!$A$2:$A$24</c:f>
              <c:strCache>
                <c:ptCount val="23"/>
                <c:pt idx="0">
                  <c:v>Кыргыдайская СОШ</c:v>
                </c:pt>
                <c:pt idx="1">
                  <c:v>Югюлятская СОШ</c:v>
                </c:pt>
                <c:pt idx="2">
                  <c:v>Халбакинская СОШ</c:v>
                </c:pt>
                <c:pt idx="3">
                  <c:v>Тогусская ГЭГ</c:v>
                </c:pt>
                <c:pt idx="4">
                  <c:v>Чернышевская СОШ</c:v>
                </c:pt>
                <c:pt idx="5">
                  <c:v>Борогонская СОШ</c:v>
                </c:pt>
                <c:pt idx="6">
                  <c:v>Тасагарская СОШ</c:v>
                </c:pt>
                <c:pt idx="7">
                  <c:v>ВСОШ №1</c:v>
                </c:pt>
                <c:pt idx="8">
                  <c:v>Гимназия</c:v>
                </c:pt>
                <c:pt idx="9">
                  <c:v>Тылгынинская СОШ</c:v>
                </c:pt>
                <c:pt idx="10">
                  <c:v>Баппагаинская СОШ</c:v>
                </c:pt>
                <c:pt idx="11">
                  <c:v>Бекчегинская СОШ</c:v>
                </c:pt>
                <c:pt idx="12">
                  <c:v>Кысыл-Сырская СОШ</c:v>
                </c:pt>
                <c:pt idx="13">
                  <c:v>Хампинская СОШ</c:v>
                </c:pt>
                <c:pt idx="14">
                  <c:v>Мастахская СОШ</c:v>
                </c:pt>
                <c:pt idx="15">
                  <c:v>Жемконская СОШ</c:v>
                </c:pt>
                <c:pt idx="16">
                  <c:v>ВСОШ №3</c:v>
                </c:pt>
                <c:pt idx="17">
                  <c:v>Лекеченская СОШ</c:v>
                </c:pt>
                <c:pt idx="18">
                  <c:v>Чочунская СОШ</c:v>
                </c:pt>
                <c:pt idx="19">
                  <c:v>2 Кюлетская СОШ</c:v>
                </c:pt>
                <c:pt idx="20">
                  <c:v>1 Кюлетская СОШ</c:v>
                </c:pt>
                <c:pt idx="21">
                  <c:v>ВСОШ №2</c:v>
                </c:pt>
                <c:pt idx="22">
                  <c:v>Хагынская СОШ</c:v>
                </c:pt>
              </c:strCache>
            </c:strRef>
          </c:cat>
          <c:val>
            <c:numRef>
              <c:f>Лист1!$B$2:$B$24</c:f>
              <c:numCache>
                <c:formatCode>General</c:formatCode>
                <c:ptCount val="23"/>
                <c:pt idx="0">
                  <c:v>100</c:v>
                </c:pt>
                <c:pt idx="1">
                  <c:v>100</c:v>
                </c:pt>
                <c:pt idx="2">
                  <c:v>75</c:v>
                </c:pt>
                <c:pt idx="3">
                  <c:v>63.7</c:v>
                </c:pt>
                <c:pt idx="4">
                  <c:v>54.5</c:v>
                </c:pt>
                <c:pt idx="5">
                  <c:v>50</c:v>
                </c:pt>
                <c:pt idx="6">
                  <c:v>42.8</c:v>
                </c:pt>
                <c:pt idx="7">
                  <c:v>41.8</c:v>
                </c:pt>
                <c:pt idx="8">
                  <c:v>40.5</c:v>
                </c:pt>
                <c:pt idx="9">
                  <c:v>36.4</c:v>
                </c:pt>
                <c:pt idx="10">
                  <c:v>33.300000000000004</c:v>
                </c:pt>
                <c:pt idx="11">
                  <c:v>33.300000000000004</c:v>
                </c:pt>
                <c:pt idx="12">
                  <c:v>31.6</c:v>
                </c:pt>
                <c:pt idx="13">
                  <c:v>27.2</c:v>
                </c:pt>
                <c:pt idx="14">
                  <c:v>25</c:v>
                </c:pt>
                <c:pt idx="15">
                  <c:v>23.5</c:v>
                </c:pt>
                <c:pt idx="16">
                  <c:v>23.5</c:v>
                </c:pt>
                <c:pt idx="17">
                  <c:v>20</c:v>
                </c:pt>
                <c:pt idx="18">
                  <c:v>20</c:v>
                </c:pt>
                <c:pt idx="19">
                  <c:v>14.3</c:v>
                </c:pt>
                <c:pt idx="20">
                  <c:v>12.5</c:v>
                </c:pt>
                <c:pt idx="21">
                  <c:v>12.5</c:v>
                </c:pt>
                <c:pt idx="22">
                  <c:v>0</c:v>
                </c:pt>
              </c:numCache>
            </c:numRef>
          </c:val>
        </c:ser>
        <c:ser>
          <c:idx val="1"/>
          <c:order val="1"/>
          <c:tx>
            <c:strRef>
              <c:f>Лист1!$C$1</c:f>
              <c:strCache>
                <c:ptCount val="1"/>
                <c:pt idx="0">
                  <c:v>Ряд 2</c:v>
                </c:pt>
              </c:strCache>
            </c:strRef>
          </c:tx>
          <c:cat>
            <c:strRef>
              <c:f>Лист1!$A$2:$A$24</c:f>
              <c:strCache>
                <c:ptCount val="23"/>
                <c:pt idx="0">
                  <c:v>Кыргыдайская СОШ</c:v>
                </c:pt>
                <c:pt idx="1">
                  <c:v>Югюлятская СОШ</c:v>
                </c:pt>
                <c:pt idx="2">
                  <c:v>Халбакинская СОШ</c:v>
                </c:pt>
                <c:pt idx="3">
                  <c:v>Тогусская ГЭГ</c:v>
                </c:pt>
                <c:pt idx="4">
                  <c:v>Чернышевская СОШ</c:v>
                </c:pt>
                <c:pt idx="5">
                  <c:v>Борогонская СОШ</c:v>
                </c:pt>
                <c:pt idx="6">
                  <c:v>Тасагарская СОШ</c:v>
                </c:pt>
                <c:pt idx="7">
                  <c:v>ВСОШ №1</c:v>
                </c:pt>
                <c:pt idx="8">
                  <c:v>Гимназия</c:v>
                </c:pt>
                <c:pt idx="9">
                  <c:v>Тылгынинская СОШ</c:v>
                </c:pt>
                <c:pt idx="10">
                  <c:v>Баппагаинская СОШ</c:v>
                </c:pt>
                <c:pt idx="11">
                  <c:v>Бекчегинская СОШ</c:v>
                </c:pt>
                <c:pt idx="12">
                  <c:v>Кысыл-Сырская СОШ</c:v>
                </c:pt>
                <c:pt idx="13">
                  <c:v>Хампинская СОШ</c:v>
                </c:pt>
                <c:pt idx="14">
                  <c:v>Мастахская СОШ</c:v>
                </c:pt>
                <c:pt idx="15">
                  <c:v>Жемконская СОШ</c:v>
                </c:pt>
                <c:pt idx="16">
                  <c:v>ВСОШ №3</c:v>
                </c:pt>
                <c:pt idx="17">
                  <c:v>Лекеченская СОШ</c:v>
                </c:pt>
                <c:pt idx="18">
                  <c:v>Чочунская СОШ</c:v>
                </c:pt>
                <c:pt idx="19">
                  <c:v>2 Кюлетская СОШ</c:v>
                </c:pt>
                <c:pt idx="20">
                  <c:v>1 Кюлетская СОШ</c:v>
                </c:pt>
                <c:pt idx="21">
                  <c:v>ВСОШ №2</c:v>
                </c:pt>
                <c:pt idx="22">
                  <c:v>Хагынская СОШ</c:v>
                </c:pt>
              </c:strCache>
            </c:strRef>
          </c:cat>
          <c:val>
            <c:numRef>
              <c:f>Лист1!$C$2:$C$24</c:f>
            </c:numRef>
          </c:val>
        </c:ser>
        <c:ser>
          <c:idx val="2"/>
          <c:order val="2"/>
          <c:tx>
            <c:strRef>
              <c:f>Лист1!$D$1</c:f>
              <c:strCache>
                <c:ptCount val="1"/>
                <c:pt idx="0">
                  <c:v>Ряд 3</c:v>
                </c:pt>
              </c:strCache>
            </c:strRef>
          </c:tx>
          <c:cat>
            <c:strRef>
              <c:f>Лист1!$A$2:$A$24</c:f>
              <c:strCache>
                <c:ptCount val="23"/>
                <c:pt idx="0">
                  <c:v>Кыргыдайская СОШ</c:v>
                </c:pt>
                <c:pt idx="1">
                  <c:v>Югюлятская СОШ</c:v>
                </c:pt>
                <c:pt idx="2">
                  <c:v>Халбакинская СОШ</c:v>
                </c:pt>
                <c:pt idx="3">
                  <c:v>Тогусская ГЭГ</c:v>
                </c:pt>
                <c:pt idx="4">
                  <c:v>Чернышевская СОШ</c:v>
                </c:pt>
                <c:pt idx="5">
                  <c:v>Борогонская СОШ</c:v>
                </c:pt>
                <c:pt idx="6">
                  <c:v>Тасагарская СОШ</c:v>
                </c:pt>
                <c:pt idx="7">
                  <c:v>ВСОШ №1</c:v>
                </c:pt>
                <c:pt idx="8">
                  <c:v>Гимназия</c:v>
                </c:pt>
                <c:pt idx="9">
                  <c:v>Тылгынинская СОШ</c:v>
                </c:pt>
                <c:pt idx="10">
                  <c:v>Баппагаинская СОШ</c:v>
                </c:pt>
                <c:pt idx="11">
                  <c:v>Бекчегинская СОШ</c:v>
                </c:pt>
                <c:pt idx="12">
                  <c:v>Кысыл-Сырская СОШ</c:v>
                </c:pt>
                <c:pt idx="13">
                  <c:v>Хампинская СОШ</c:v>
                </c:pt>
                <c:pt idx="14">
                  <c:v>Мастахская СОШ</c:v>
                </c:pt>
                <c:pt idx="15">
                  <c:v>Жемконская СОШ</c:v>
                </c:pt>
                <c:pt idx="16">
                  <c:v>ВСОШ №3</c:v>
                </c:pt>
                <c:pt idx="17">
                  <c:v>Лекеченская СОШ</c:v>
                </c:pt>
                <c:pt idx="18">
                  <c:v>Чочунская СОШ</c:v>
                </c:pt>
                <c:pt idx="19">
                  <c:v>2 Кюлетская СОШ</c:v>
                </c:pt>
                <c:pt idx="20">
                  <c:v>1 Кюлетская СОШ</c:v>
                </c:pt>
                <c:pt idx="21">
                  <c:v>ВСОШ №2</c:v>
                </c:pt>
                <c:pt idx="22">
                  <c:v>Хагынская СОШ</c:v>
                </c:pt>
              </c:strCache>
            </c:strRef>
          </c:cat>
          <c:val>
            <c:numRef>
              <c:f>Лист1!$D$2:$D$24</c:f>
            </c:numRef>
          </c:val>
        </c:ser>
        <c:axId val="107597184"/>
        <c:axId val="107676800"/>
      </c:barChart>
      <c:catAx>
        <c:axId val="107597184"/>
        <c:scaling>
          <c:orientation val="minMax"/>
        </c:scaling>
        <c:axPos val="b"/>
        <c:tickLblPos val="nextTo"/>
        <c:crossAx val="107676800"/>
        <c:crosses val="autoZero"/>
        <c:auto val="1"/>
        <c:lblAlgn val="ctr"/>
        <c:lblOffset val="100"/>
      </c:catAx>
      <c:valAx>
        <c:axId val="107676800"/>
        <c:scaling>
          <c:orientation val="minMax"/>
          <c:max val="100"/>
        </c:scaling>
        <c:axPos val="l"/>
        <c:majorGridlines/>
        <c:numFmt formatCode="General" sourceLinked="1"/>
        <c:tickLblPos val="nextTo"/>
        <c:crossAx val="107597184"/>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Рейтинг качества. ДКР №4</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5"/>
            <c:spPr>
              <a:solidFill>
                <a:srgbClr val="92D050"/>
              </a:solidFill>
            </c:spPr>
          </c:dPt>
          <c:dPt>
            <c:idx val="6"/>
            <c:spPr>
              <a:solidFill>
                <a:srgbClr val="92D050"/>
              </a:solidFill>
            </c:spPr>
          </c:dPt>
          <c:dPt>
            <c:idx val="7"/>
            <c:spPr>
              <a:solidFill>
                <a:srgbClr val="92D050"/>
              </a:solidFill>
            </c:spPr>
          </c:dPt>
          <c:dPt>
            <c:idx val="8"/>
            <c:spPr>
              <a:solidFill>
                <a:srgbClr val="92D050"/>
              </a:solidFill>
            </c:spPr>
          </c:dPt>
          <c:dPt>
            <c:idx val="9"/>
            <c:spPr>
              <a:solidFill>
                <a:srgbClr val="92D050"/>
              </a:solidFill>
            </c:spPr>
          </c:dPt>
          <c:dPt>
            <c:idx val="10"/>
            <c:spPr>
              <a:solidFill>
                <a:srgbClr val="92D050"/>
              </a:solidFill>
            </c:spPr>
          </c:dPt>
          <c:dPt>
            <c:idx val="11"/>
            <c:spPr>
              <a:solidFill>
                <a:srgbClr val="92D050"/>
              </a:solidFill>
            </c:spPr>
          </c:dPt>
          <c:dPt>
            <c:idx val="12"/>
            <c:spPr>
              <a:solidFill>
                <a:srgbClr val="92D050"/>
              </a:solidFill>
            </c:spPr>
          </c:dPt>
          <c:dPt>
            <c:idx val="13"/>
            <c:spPr>
              <a:solidFill>
                <a:srgbClr val="92D050"/>
              </a:solidFill>
            </c:spPr>
          </c:dPt>
          <c:dPt>
            <c:idx val="18"/>
            <c:spPr>
              <a:solidFill>
                <a:srgbClr val="0070C0"/>
              </a:solidFill>
            </c:spPr>
          </c:dPt>
          <c:dPt>
            <c:idx val="19"/>
            <c:spPr>
              <a:solidFill>
                <a:srgbClr val="FF000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Кыргыдайская СОШ</c:v>
                </c:pt>
                <c:pt idx="1">
                  <c:v>Югюлятская СОШ</c:v>
                </c:pt>
                <c:pt idx="2">
                  <c:v>Чернышевская СОШ</c:v>
                </c:pt>
                <c:pt idx="3">
                  <c:v>Хагынская СОШ</c:v>
                </c:pt>
                <c:pt idx="4">
                  <c:v>Борогонская СОШ</c:v>
                </c:pt>
                <c:pt idx="5">
                  <c:v>Тылгынинская СОШ</c:v>
                </c:pt>
                <c:pt idx="6">
                  <c:v>Баппагаинская СОШ</c:v>
                </c:pt>
                <c:pt idx="7">
                  <c:v>Жемконская СОШ</c:v>
                </c:pt>
                <c:pt idx="8">
                  <c:v>ВСОШ №1</c:v>
                </c:pt>
                <c:pt idx="9">
                  <c:v>Кысыл-Сырская СОШ</c:v>
                </c:pt>
                <c:pt idx="10">
                  <c:v>Лекеченская СОШ</c:v>
                </c:pt>
                <c:pt idx="11">
                  <c:v>Тасагарская СОШ</c:v>
                </c:pt>
                <c:pt idx="12">
                  <c:v>Чочунская СОШ</c:v>
                </c:pt>
                <c:pt idx="13">
                  <c:v>Халбакинская СОШ</c:v>
                </c:pt>
                <c:pt idx="14">
                  <c:v>1 Кюлетская СОШ</c:v>
                </c:pt>
                <c:pt idx="15">
                  <c:v>2 Кюлетская СОШ</c:v>
                </c:pt>
                <c:pt idx="16">
                  <c:v>Гимназия</c:v>
                </c:pt>
                <c:pt idx="17">
                  <c:v>Мастахская СОШ</c:v>
                </c:pt>
                <c:pt idx="18">
                  <c:v>Хампинская СОШ</c:v>
                </c:pt>
                <c:pt idx="19">
                  <c:v>ВСОШ №3</c:v>
                </c:pt>
                <c:pt idx="20">
                  <c:v>Тогусская ГЭГ</c:v>
                </c:pt>
                <c:pt idx="21">
                  <c:v>Бекчегинская СОШ</c:v>
                </c:pt>
                <c:pt idx="22">
                  <c:v>ВСОШ №2</c:v>
                </c:pt>
              </c:strCache>
            </c:strRef>
          </c:cat>
          <c:val>
            <c:numRef>
              <c:f>Лист1!$B$2:$B$24</c:f>
              <c:numCache>
                <c:formatCode>General</c:formatCode>
                <c:ptCount val="23"/>
                <c:pt idx="0">
                  <c:v>100</c:v>
                </c:pt>
                <c:pt idx="1">
                  <c:v>100</c:v>
                </c:pt>
                <c:pt idx="2">
                  <c:v>100</c:v>
                </c:pt>
                <c:pt idx="3">
                  <c:v>100</c:v>
                </c:pt>
                <c:pt idx="4">
                  <c:v>100</c:v>
                </c:pt>
                <c:pt idx="5">
                  <c:v>81.8</c:v>
                </c:pt>
                <c:pt idx="6">
                  <c:v>80</c:v>
                </c:pt>
                <c:pt idx="7">
                  <c:v>75</c:v>
                </c:pt>
                <c:pt idx="8">
                  <c:v>73.2</c:v>
                </c:pt>
                <c:pt idx="9">
                  <c:v>68.7</c:v>
                </c:pt>
                <c:pt idx="10">
                  <c:v>66.7</c:v>
                </c:pt>
                <c:pt idx="11">
                  <c:v>57.1</c:v>
                </c:pt>
                <c:pt idx="12">
                  <c:v>50</c:v>
                </c:pt>
                <c:pt idx="13">
                  <c:v>50</c:v>
                </c:pt>
                <c:pt idx="14">
                  <c:v>44.4</c:v>
                </c:pt>
                <c:pt idx="15">
                  <c:v>42.8</c:v>
                </c:pt>
                <c:pt idx="16">
                  <c:v>42.8</c:v>
                </c:pt>
                <c:pt idx="17">
                  <c:v>40</c:v>
                </c:pt>
                <c:pt idx="18">
                  <c:v>36.300000000000004</c:v>
                </c:pt>
                <c:pt idx="19">
                  <c:v>18.7</c:v>
                </c:pt>
                <c:pt idx="20">
                  <c:v>18.2</c:v>
                </c:pt>
                <c:pt idx="21">
                  <c:v>16.7</c:v>
                </c:pt>
                <c:pt idx="22">
                  <c:v>12.5</c:v>
                </c:pt>
              </c:numCache>
            </c:numRef>
          </c:val>
        </c:ser>
        <c:ser>
          <c:idx val="1"/>
          <c:order val="1"/>
          <c:tx>
            <c:strRef>
              <c:f>Лист1!$C$1</c:f>
              <c:strCache>
                <c:ptCount val="1"/>
                <c:pt idx="0">
                  <c:v>Ряд 2</c:v>
                </c:pt>
              </c:strCache>
            </c:strRef>
          </c:tx>
          <c:cat>
            <c:strRef>
              <c:f>Лист1!$A$2:$A$24</c:f>
              <c:strCache>
                <c:ptCount val="23"/>
                <c:pt idx="0">
                  <c:v>Кыргыдайская СОШ</c:v>
                </c:pt>
                <c:pt idx="1">
                  <c:v>Югюлятская СОШ</c:v>
                </c:pt>
                <c:pt idx="2">
                  <c:v>Чернышевская СОШ</c:v>
                </c:pt>
                <c:pt idx="3">
                  <c:v>Хагынская СОШ</c:v>
                </c:pt>
                <c:pt idx="4">
                  <c:v>Борогонская СОШ</c:v>
                </c:pt>
                <c:pt idx="5">
                  <c:v>Тылгынинская СОШ</c:v>
                </c:pt>
                <c:pt idx="6">
                  <c:v>Баппагаинская СОШ</c:v>
                </c:pt>
                <c:pt idx="7">
                  <c:v>Жемконская СОШ</c:v>
                </c:pt>
                <c:pt idx="8">
                  <c:v>ВСОШ №1</c:v>
                </c:pt>
                <c:pt idx="9">
                  <c:v>Кысыл-Сырская СОШ</c:v>
                </c:pt>
                <c:pt idx="10">
                  <c:v>Лекеченская СОШ</c:v>
                </c:pt>
                <c:pt idx="11">
                  <c:v>Тасагарская СОШ</c:v>
                </c:pt>
                <c:pt idx="12">
                  <c:v>Чочунская СОШ</c:v>
                </c:pt>
                <c:pt idx="13">
                  <c:v>Халбакинская СОШ</c:v>
                </c:pt>
                <c:pt idx="14">
                  <c:v>1 Кюлетская СОШ</c:v>
                </c:pt>
                <c:pt idx="15">
                  <c:v>2 Кюлетская СОШ</c:v>
                </c:pt>
                <c:pt idx="16">
                  <c:v>Гимназия</c:v>
                </c:pt>
                <c:pt idx="17">
                  <c:v>Мастахская СОШ</c:v>
                </c:pt>
                <c:pt idx="18">
                  <c:v>Хампинская СОШ</c:v>
                </c:pt>
                <c:pt idx="19">
                  <c:v>ВСОШ №3</c:v>
                </c:pt>
                <c:pt idx="20">
                  <c:v>Тогусская ГЭГ</c:v>
                </c:pt>
                <c:pt idx="21">
                  <c:v>Бекчегинская СОШ</c:v>
                </c:pt>
                <c:pt idx="22">
                  <c:v>ВСОШ №2</c:v>
                </c:pt>
              </c:strCache>
            </c:strRef>
          </c:cat>
          <c:val>
            <c:numRef>
              <c:f>Лист1!$C$2:$C$24</c:f>
            </c:numRef>
          </c:val>
        </c:ser>
        <c:ser>
          <c:idx val="2"/>
          <c:order val="2"/>
          <c:tx>
            <c:strRef>
              <c:f>Лист1!$D$1</c:f>
              <c:strCache>
                <c:ptCount val="1"/>
                <c:pt idx="0">
                  <c:v>Ряд 3</c:v>
                </c:pt>
              </c:strCache>
            </c:strRef>
          </c:tx>
          <c:cat>
            <c:strRef>
              <c:f>Лист1!$A$2:$A$24</c:f>
              <c:strCache>
                <c:ptCount val="23"/>
                <c:pt idx="0">
                  <c:v>Кыргыдайская СОШ</c:v>
                </c:pt>
                <c:pt idx="1">
                  <c:v>Югюлятская СОШ</c:v>
                </c:pt>
                <c:pt idx="2">
                  <c:v>Чернышевская СОШ</c:v>
                </c:pt>
                <c:pt idx="3">
                  <c:v>Хагынская СОШ</c:v>
                </c:pt>
                <c:pt idx="4">
                  <c:v>Борогонская СОШ</c:v>
                </c:pt>
                <c:pt idx="5">
                  <c:v>Тылгынинская СОШ</c:v>
                </c:pt>
                <c:pt idx="6">
                  <c:v>Баппагаинская СОШ</c:v>
                </c:pt>
                <c:pt idx="7">
                  <c:v>Жемконская СОШ</c:v>
                </c:pt>
                <c:pt idx="8">
                  <c:v>ВСОШ №1</c:v>
                </c:pt>
                <c:pt idx="9">
                  <c:v>Кысыл-Сырская СОШ</c:v>
                </c:pt>
                <c:pt idx="10">
                  <c:v>Лекеченская СОШ</c:v>
                </c:pt>
                <c:pt idx="11">
                  <c:v>Тасагарская СОШ</c:v>
                </c:pt>
                <c:pt idx="12">
                  <c:v>Чочунская СОШ</c:v>
                </c:pt>
                <c:pt idx="13">
                  <c:v>Халбакинская СОШ</c:v>
                </c:pt>
                <c:pt idx="14">
                  <c:v>1 Кюлетская СОШ</c:v>
                </c:pt>
                <c:pt idx="15">
                  <c:v>2 Кюлетская СОШ</c:v>
                </c:pt>
                <c:pt idx="16">
                  <c:v>Гимназия</c:v>
                </c:pt>
                <c:pt idx="17">
                  <c:v>Мастахская СОШ</c:v>
                </c:pt>
                <c:pt idx="18">
                  <c:v>Хампинская СОШ</c:v>
                </c:pt>
                <c:pt idx="19">
                  <c:v>ВСОШ №3</c:v>
                </c:pt>
                <c:pt idx="20">
                  <c:v>Тогусская ГЭГ</c:v>
                </c:pt>
                <c:pt idx="21">
                  <c:v>Бекчегинская СОШ</c:v>
                </c:pt>
                <c:pt idx="22">
                  <c:v>ВСОШ №2</c:v>
                </c:pt>
              </c:strCache>
            </c:strRef>
          </c:cat>
          <c:val>
            <c:numRef>
              <c:f>Лист1!$D$2:$D$24</c:f>
            </c:numRef>
          </c:val>
        </c:ser>
        <c:axId val="107565824"/>
        <c:axId val="107567360"/>
      </c:barChart>
      <c:catAx>
        <c:axId val="107565824"/>
        <c:scaling>
          <c:orientation val="minMax"/>
        </c:scaling>
        <c:axPos val="b"/>
        <c:tickLblPos val="nextTo"/>
        <c:crossAx val="107567360"/>
        <c:crosses val="autoZero"/>
        <c:auto val="1"/>
        <c:lblAlgn val="ctr"/>
        <c:lblOffset val="100"/>
      </c:catAx>
      <c:valAx>
        <c:axId val="107567360"/>
        <c:scaling>
          <c:orientation val="minMax"/>
          <c:max val="100"/>
        </c:scaling>
        <c:axPos val="l"/>
        <c:majorGridlines/>
        <c:numFmt formatCode="General" sourceLinked="1"/>
        <c:tickLblPos val="nextTo"/>
        <c:crossAx val="1075658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математ!$C$53</c:f>
              <c:strCache>
                <c:ptCount val="1"/>
                <c:pt idx="0">
                  <c:v>октябрь</c:v>
                </c:pt>
              </c:strCache>
            </c:strRef>
          </c:tx>
          <c:marker>
            <c:symbol val="none"/>
          </c:marker>
          <c:cat>
            <c:strRef>
              <c:f>математ!$B$54:$B$77</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математ!$C$54:$C$77</c:f>
              <c:numCache>
                <c:formatCode>0.0</c:formatCode>
                <c:ptCount val="24"/>
                <c:pt idx="0" formatCode="General">
                  <c:v>46.9</c:v>
                </c:pt>
                <c:pt idx="1">
                  <c:v>48.5</c:v>
                </c:pt>
                <c:pt idx="2" formatCode="General">
                  <c:v>67.099999999999994</c:v>
                </c:pt>
                <c:pt idx="3" formatCode="General">
                  <c:v>53.8</c:v>
                </c:pt>
                <c:pt idx="4" formatCode="General">
                  <c:v>69.2</c:v>
                </c:pt>
                <c:pt idx="5" formatCode="General">
                  <c:v>57.1</c:v>
                </c:pt>
                <c:pt idx="6" formatCode="General">
                  <c:v>50</c:v>
                </c:pt>
                <c:pt idx="7" formatCode="General">
                  <c:v>23</c:v>
                </c:pt>
                <c:pt idx="8" formatCode="General">
                  <c:v>61</c:v>
                </c:pt>
                <c:pt idx="9" formatCode="General">
                  <c:v>60</c:v>
                </c:pt>
                <c:pt idx="10" formatCode="General">
                  <c:v>27</c:v>
                </c:pt>
                <c:pt idx="11" formatCode="General">
                  <c:v>36</c:v>
                </c:pt>
                <c:pt idx="12" formatCode="General">
                  <c:v>57.1</c:v>
                </c:pt>
                <c:pt idx="13" formatCode="General">
                  <c:v>40</c:v>
                </c:pt>
                <c:pt idx="14" formatCode="General">
                  <c:v>40</c:v>
                </c:pt>
                <c:pt idx="15" formatCode="General">
                  <c:v>100</c:v>
                </c:pt>
                <c:pt idx="16" formatCode="General">
                  <c:v>25</c:v>
                </c:pt>
                <c:pt idx="17" formatCode="General">
                  <c:v>29</c:v>
                </c:pt>
                <c:pt idx="18" formatCode="General">
                  <c:v>100</c:v>
                </c:pt>
                <c:pt idx="19" formatCode="General">
                  <c:v>20</c:v>
                </c:pt>
                <c:pt idx="20" formatCode="General">
                  <c:v>30</c:v>
                </c:pt>
                <c:pt idx="21" formatCode="General">
                  <c:v>42</c:v>
                </c:pt>
                <c:pt idx="22" formatCode="General">
                  <c:v>0</c:v>
                </c:pt>
                <c:pt idx="23" formatCode="General">
                  <c:v>66.599999999999994</c:v>
                </c:pt>
              </c:numCache>
            </c:numRef>
          </c:val>
        </c:ser>
        <c:ser>
          <c:idx val="1"/>
          <c:order val="1"/>
          <c:tx>
            <c:strRef>
              <c:f>математ!$D$53</c:f>
              <c:strCache>
                <c:ptCount val="1"/>
                <c:pt idx="0">
                  <c:v>декабрь</c:v>
                </c:pt>
              </c:strCache>
            </c:strRef>
          </c:tx>
          <c:marker>
            <c:symbol val="none"/>
          </c:marker>
          <c:cat>
            <c:strRef>
              <c:f>математ!$B$54:$B$77</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математ!$D$54:$D$77</c:f>
              <c:numCache>
                <c:formatCode>0.0</c:formatCode>
                <c:ptCount val="24"/>
                <c:pt idx="0" formatCode="General">
                  <c:v>59.9</c:v>
                </c:pt>
                <c:pt idx="1">
                  <c:v>46.9</c:v>
                </c:pt>
                <c:pt idx="2" formatCode="General">
                  <c:v>58</c:v>
                </c:pt>
                <c:pt idx="3" formatCode="General">
                  <c:v>37</c:v>
                </c:pt>
                <c:pt idx="4" formatCode="General">
                  <c:v>71</c:v>
                </c:pt>
                <c:pt idx="5" formatCode="General">
                  <c:v>43</c:v>
                </c:pt>
                <c:pt idx="6" formatCode="General">
                  <c:v>100</c:v>
                </c:pt>
                <c:pt idx="7" formatCode="General">
                  <c:v>22</c:v>
                </c:pt>
                <c:pt idx="8" formatCode="General">
                  <c:v>71</c:v>
                </c:pt>
                <c:pt idx="9" formatCode="0%">
                  <c:v>0.4</c:v>
                </c:pt>
                <c:pt idx="10" formatCode="General">
                  <c:v>86.6</c:v>
                </c:pt>
                <c:pt idx="11" formatCode="General">
                  <c:v>38</c:v>
                </c:pt>
                <c:pt idx="12" formatCode="General">
                  <c:v>28.5</c:v>
                </c:pt>
                <c:pt idx="13" formatCode="General">
                  <c:v>20</c:v>
                </c:pt>
                <c:pt idx="14" formatCode="General">
                  <c:v>50</c:v>
                </c:pt>
                <c:pt idx="15" formatCode="General">
                  <c:v>50</c:v>
                </c:pt>
                <c:pt idx="16" formatCode="General">
                  <c:v>80</c:v>
                </c:pt>
                <c:pt idx="17" formatCode="General">
                  <c:v>57</c:v>
                </c:pt>
                <c:pt idx="18" formatCode="General">
                  <c:v>87.5</c:v>
                </c:pt>
                <c:pt idx="19" formatCode="General">
                  <c:v>0</c:v>
                </c:pt>
                <c:pt idx="20" formatCode="General">
                  <c:v>50</c:v>
                </c:pt>
                <c:pt idx="21" formatCode="General">
                  <c:v>14.28</c:v>
                </c:pt>
                <c:pt idx="22" formatCode="General">
                  <c:v>44</c:v>
                </c:pt>
                <c:pt idx="23" formatCode="General">
                  <c:v>75</c:v>
                </c:pt>
              </c:numCache>
            </c:numRef>
          </c:val>
        </c:ser>
        <c:ser>
          <c:idx val="2"/>
          <c:order val="2"/>
          <c:tx>
            <c:strRef>
              <c:f>математ!$E$53</c:f>
              <c:strCache>
                <c:ptCount val="1"/>
                <c:pt idx="0">
                  <c:v>март</c:v>
                </c:pt>
              </c:strCache>
            </c:strRef>
          </c:tx>
          <c:marker>
            <c:symbol val="none"/>
          </c:marker>
          <c:cat>
            <c:strRef>
              <c:f>математ!$B$54:$B$77</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математ!$E$54:$E$77</c:f>
              <c:numCache>
                <c:formatCode>General</c:formatCode>
                <c:ptCount val="24"/>
                <c:pt idx="0">
                  <c:v>42.7</c:v>
                </c:pt>
                <c:pt idx="1">
                  <c:v>38.4</c:v>
                </c:pt>
                <c:pt idx="2">
                  <c:v>60.7</c:v>
                </c:pt>
                <c:pt idx="3">
                  <c:v>45</c:v>
                </c:pt>
                <c:pt idx="4">
                  <c:v>21.4</c:v>
                </c:pt>
                <c:pt idx="5">
                  <c:v>43</c:v>
                </c:pt>
                <c:pt idx="6">
                  <c:v>17</c:v>
                </c:pt>
                <c:pt idx="7">
                  <c:v>22</c:v>
                </c:pt>
                <c:pt idx="8">
                  <c:v>11</c:v>
                </c:pt>
                <c:pt idx="9">
                  <c:v>50</c:v>
                </c:pt>
                <c:pt idx="10">
                  <c:v>13.3</c:v>
                </c:pt>
                <c:pt idx="11">
                  <c:v>46</c:v>
                </c:pt>
                <c:pt idx="12">
                  <c:v>22.2</c:v>
                </c:pt>
                <c:pt idx="13">
                  <c:v>0</c:v>
                </c:pt>
                <c:pt idx="14">
                  <c:v>33</c:v>
                </c:pt>
                <c:pt idx="15">
                  <c:v>75</c:v>
                </c:pt>
                <c:pt idx="16">
                  <c:v>40</c:v>
                </c:pt>
                <c:pt idx="17">
                  <c:v>43</c:v>
                </c:pt>
                <c:pt idx="18">
                  <c:v>37</c:v>
                </c:pt>
                <c:pt idx="19">
                  <c:v>66</c:v>
                </c:pt>
                <c:pt idx="20">
                  <c:v>40</c:v>
                </c:pt>
                <c:pt idx="21">
                  <c:v>42.8</c:v>
                </c:pt>
                <c:pt idx="22">
                  <c:v>63</c:v>
                </c:pt>
                <c:pt idx="23">
                  <c:v>40</c:v>
                </c:pt>
              </c:numCache>
            </c:numRef>
          </c:val>
        </c:ser>
        <c:marker val="1"/>
        <c:axId val="101971072"/>
        <c:axId val="101972608"/>
      </c:lineChart>
      <c:catAx>
        <c:axId val="101971072"/>
        <c:scaling>
          <c:orientation val="minMax"/>
        </c:scaling>
        <c:axPos val="b"/>
        <c:tickLblPos val="nextTo"/>
        <c:crossAx val="101972608"/>
        <c:crosses val="autoZero"/>
        <c:auto val="1"/>
        <c:lblAlgn val="ctr"/>
        <c:lblOffset val="100"/>
      </c:catAx>
      <c:valAx>
        <c:axId val="101972608"/>
        <c:scaling>
          <c:orientation val="minMax"/>
        </c:scaling>
        <c:axPos val="l"/>
        <c:majorGridlines/>
        <c:numFmt formatCode="General" sourceLinked="1"/>
        <c:tickLblPos val="nextTo"/>
        <c:crossAx val="101971072"/>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Рейтинг качества итоговый</c:v>
                </c:pt>
              </c:strCache>
            </c:strRef>
          </c:tx>
          <c:dPt>
            <c:idx val="0"/>
            <c:spPr>
              <a:solidFill>
                <a:srgbClr val="92D050"/>
              </a:solidFill>
            </c:spPr>
          </c:dPt>
          <c:dPt>
            <c:idx val="1"/>
            <c:spPr>
              <a:solidFill>
                <a:srgbClr val="92D050"/>
              </a:solidFill>
            </c:spPr>
          </c:dPt>
          <c:dPt>
            <c:idx val="2"/>
            <c:spPr>
              <a:solidFill>
                <a:srgbClr val="92D050"/>
              </a:solidFill>
            </c:spPr>
          </c:dPt>
          <c:dPt>
            <c:idx val="3"/>
            <c:spPr>
              <a:solidFill>
                <a:srgbClr val="92D050"/>
              </a:solidFill>
            </c:spPr>
          </c:dPt>
          <c:dPt>
            <c:idx val="4"/>
            <c:spPr>
              <a:solidFill>
                <a:srgbClr val="92D050"/>
              </a:solidFill>
            </c:spPr>
          </c:dPt>
          <c:dPt>
            <c:idx val="14"/>
            <c:spPr>
              <a:solidFill>
                <a:srgbClr val="0070C0"/>
              </a:solidFill>
            </c:spPr>
          </c:dPt>
          <c:dPt>
            <c:idx val="15"/>
            <c:spPr>
              <a:solidFill>
                <a:srgbClr val="FF0000"/>
              </a:solidFill>
            </c:spPr>
          </c:dPt>
          <c:dPt>
            <c:idx val="16"/>
            <c:spPr>
              <a:solidFill>
                <a:srgbClr val="FF0000"/>
              </a:solidFill>
            </c:spPr>
          </c:dPt>
          <c:dPt>
            <c:idx val="17"/>
            <c:spPr>
              <a:solidFill>
                <a:srgbClr val="FF0000"/>
              </a:solidFill>
            </c:spPr>
          </c:dPt>
          <c:dPt>
            <c:idx val="18"/>
            <c:spPr>
              <a:solidFill>
                <a:srgbClr val="FF0000"/>
              </a:solidFill>
            </c:spPr>
          </c:dPt>
          <c:dPt>
            <c:idx val="19"/>
            <c:spPr>
              <a:solidFill>
                <a:srgbClr val="FF0000"/>
              </a:solidFill>
            </c:spPr>
          </c:dPt>
          <c:dPt>
            <c:idx val="20"/>
            <c:spPr>
              <a:solidFill>
                <a:srgbClr val="FF0000"/>
              </a:solidFill>
            </c:spPr>
          </c:dPt>
          <c:dPt>
            <c:idx val="21"/>
            <c:spPr>
              <a:solidFill>
                <a:srgbClr val="FF0000"/>
              </a:solidFill>
            </c:spPr>
          </c:dPt>
          <c:dPt>
            <c:idx val="22"/>
            <c:spPr>
              <a:solidFill>
                <a:srgbClr val="FF0000"/>
              </a:solidFill>
            </c:spPr>
          </c:dPt>
          <c:dLbls>
            <c:showVal val="1"/>
          </c:dLbls>
          <c:cat>
            <c:strRef>
              <c:f>Лист1!$A$2:$A$24</c:f>
              <c:strCache>
                <c:ptCount val="23"/>
                <c:pt idx="0">
                  <c:v>Кыргыдайская СОШ</c:v>
                </c:pt>
                <c:pt idx="1">
                  <c:v>Югюлятская СОШ</c:v>
                </c:pt>
                <c:pt idx="2">
                  <c:v>Чернышевская СОШ</c:v>
                </c:pt>
                <c:pt idx="3">
                  <c:v>Гимназия</c:v>
                </c:pt>
                <c:pt idx="4">
                  <c:v>Хагынская СОШ</c:v>
                </c:pt>
                <c:pt idx="5">
                  <c:v>Жемконская СОШ</c:v>
                </c:pt>
                <c:pt idx="6">
                  <c:v>ВСОШ №1</c:v>
                </c:pt>
                <c:pt idx="7">
                  <c:v>Халбакинская СОШ</c:v>
                </c:pt>
                <c:pt idx="8">
                  <c:v>Кысыл-Сырская СОШ</c:v>
                </c:pt>
                <c:pt idx="9">
                  <c:v>Баппагаинская СОШ</c:v>
                </c:pt>
                <c:pt idx="10">
                  <c:v>Борогонская СОШ</c:v>
                </c:pt>
                <c:pt idx="11">
                  <c:v>Тасагарская СОШ</c:v>
                </c:pt>
                <c:pt idx="12">
                  <c:v>Тылгынинская СОШ</c:v>
                </c:pt>
                <c:pt idx="13">
                  <c:v>Лекеченская СОШ</c:v>
                </c:pt>
                <c:pt idx="14">
                  <c:v>Тогусская ГЭГ</c:v>
                </c:pt>
                <c:pt idx="15">
                  <c:v>Чочунская СОШ</c:v>
                </c:pt>
                <c:pt idx="16">
                  <c:v>ВСОШ №3</c:v>
                </c:pt>
                <c:pt idx="17">
                  <c:v>2 Кюлетская СОШ</c:v>
                </c:pt>
                <c:pt idx="18">
                  <c:v>Хампинская СОШ</c:v>
                </c:pt>
                <c:pt idx="19">
                  <c:v>1 Кюлетская СОШ</c:v>
                </c:pt>
                <c:pt idx="20">
                  <c:v>Бекчегинская СОШ</c:v>
                </c:pt>
                <c:pt idx="21">
                  <c:v>Мастахская СОШ</c:v>
                </c:pt>
                <c:pt idx="22">
                  <c:v>ВСОШ №2</c:v>
                </c:pt>
              </c:strCache>
            </c:strRef>
          </c:cat>
          <c:val>
            <c:numRef>
              <c:f>Лист1!$B$2:$B$24</c:f>
              <c:numCache>
                <c:formatCode>General</c:formatCode>
                <c:ptCount val="23"/>
                <c:pt idx="0">
                  <c:v>100</c:v>
                </c:pt>
                <c:pt idx="1">
                  <c:v>71.2</c:v>
                </c:pt>
                <c:pt idx="2">
                  <c:v>61.6</c:v>
                </c:pt>
                <c:pt idx="3">
                  <c:v>53.3</c:v>
                </c:pt>
                <c:pt idx="4">
                  <c:v>50</c:v>
                </c:pt>
                <c:pt idx="5">
                  <c:v>47.5</c:v>
                </c:pt>
                <c:pt idx="6">
                  <c:v>45</c:v>
                </c:pt>
                <c:pt idx="7">
                  <c:v>43.7</c:v>
                </c:pt>
                <c:pt idx="8">
                  <c:v>42.3</c:v>
                </c:pt>
                <c:pt idx="9">
                  <c:v>37.700000000000003</c:v>
                </c:pt>
                <c:pt idx="10">
                  <c:v>37.5</c:v>
                </c:pt>
                <c:pt idx="11">
                  <c:v>35.700000000000003</c:v>
                </c:pt>
                <c:pt idx="12">
                  <c:v>34.6</c:v>
                </c:pt>
                <c:pt idx="13">
                  <c:v>34.4</c:v>
                </c:pt>
                <c:pt idx="14">
                  <c:v>30.7</c:v>
                </c:pt>
                <c:pt idx="15">
                  <c:v>20.3</c:v>
                </c:pt>
                <c:pt idx="16">
                  <c:v>19.100000000000001</c:v>
                </c:pt>
                <c:pt idx="17">
                  <c:v>19</c:v>
                </c:pt>
                <c:pt idx="18">
                  <c:v>18.100000000000001</c:v>
                </c:pt>
                <c:pt idx="19">
                  <c:v>17</c:v>
                </c:pt>
                <c:pt idx="20">
                  <c:v>16.7</c:v>
                </c:pt>
                <c:pt idx="21">
                  <c:v>16.3</c:v>
                </c:pt>
                <c:pt idx="22">
                  <c:v>6.2</c:v>
                </c:pt>
              </c:numCache>
            </c:numRef>
          </c:val>
        </c:ser>
        <c:ser>
          <c:idx val="1"/>
          <c:order val="1"/>
          <c:tx>
            <c:strRef>
              <c:f>Лист1!$C$1</c:f>
              <c:strCache>
                <c:ptCount val="1"/>
                <c:pt idx="0">
                  <c:v>Ряд 2</c:v>
                </c:pt>
              </c:strCache>
            </c:strRef>
          </c:tx>
          <c:cat>
            <c:strRef>
              <c:f>Лист1!$A$2:$A$24</c:f>
              <c:strCache>
                <c:ptCount val="23"/>
                <c:pt idx="0">
                  <c:v>Кыргыдайская СОШ</c:v>
                </c:pt>
                <c:pt idx="1">
                  <c:v>Югюлятская СОШ</c:v>
                </c:pt>
                <c:pt idx="2">
                  <c:v>Чернышевская СОШ</c:v>
                </c:pt>
                <c:pt idx="3">
                  <c:v>Гимназия</c:v>
                </c:pt>
                <c:pt idx="4">
                  <c:v>Хагынская СОШ</c:v>
                </c:pt>
                <c:pt idx="5">
                  <c:v>Жемконская СОШ</c:v>
                </c:pt>
                <c:pt idx="6">
                  <c:v>ВСОШ №1</c:v>
                </c:pt>
                <c:pt idx="7">
                  <c:v>Халбакинская СОШ</c:v>
                </c:pt>
                <c:pt idx="8">
                  <c:v>Кысыл-Сырская СОШ</c:v>
                </c:pt>
                <c:pt idx="9">
                  <c:v>Баппагаинская СОШ</c:v>
                </c:pt>
                <c:pt idx="10">
                  <c:v>Борогонская СОШ</c:v>
                </c:pt>
                <c:pt idx="11">
                  <c:v>Тасагарская СОШ</c:v>
                </c:pt>
                <c:pt idx="12">
                  <c:v>Тылгынинская СОШ</c:v>
                </c:pt>
                <c:pt idx="13">
                  <c:v>Лекеченская СОШ</c:v>
                </c:pt>
                <c:pt idx="14">
                  <c:v>Тогусская ГЭГ</c:v>
                </c:pt>
                <c:pt idx="15">
                  <c:v>Чочунская СОШ</c:v>
                </c:pt>
                <c:pt idx="16">
                  <c:v>ВСОШ №3</c:v>
                </c:pt>
                <c:pt idx="17">
                  <c:v>2 Кюлетская СОШ</c:v>
                </c:pt>
                <c:pt idx="18">
                  <c:v>Хампинская СОШ</c:v>
                </c:pt>
                <c:pt idx="19">
                  <c:v>1 Кюлетская СОШ</c:v>
                </c:pt>
                <c:pt idx="20">
                  <c:v>Бекчегинская СОШ</c:v>
                </c:pt>
                <c:pt idx="21">
                  <c:v>Мастахская СОШ</c:v>
                </c:pt>
                <c:pt idx="22">
                  <c:v>ВСОШ №2</c:v>
                </c:pt>
              </c:strCache>
            </c:strRef>
          </c:cat>
          <c:val>
            <c:numRef>
              <c:f>Лист1!$C$2:$C$24</c:f>
            </c:numRef>
          </c:val>
        </c:ser>
        <c:ser>
          <c:idx val="2"/>
          <c:order val="2"/>
          <c:tx>
            <c:strRef>
              <c:f>Лист1!$D$1</c:f>
              <c:strCache>
                <c:ptCount val="1"/>
                <c:pt idx="0">
                  <c:v>Ряд 3</c:v>
                </c:pt>
              </c:strCache>
            </c:strRef>
          </c:tx>
          <c:cat>
            <c:strRef>
              <c:f>Лист1!$A$2:$A$24</c:f>
              <c:strCache>
                <c:ptCount val="23"/>
                <c:pt idx="0">
                  <c:v>Кыргыдайская СОШ</c:v>
                </c:pt>
                <c:pt idx="1">
                  <c:v>Югюлятская СОШ</c:v>
                </c:pt>
                <c:pt idx="2">
                  <c:v>Чернышевская СОШ</c:v>
                </c:pt>
                <c:pt idx="3">
                  <c:v>Гимназия</c:v>
                </c:pt>
                <c:pt idx="4">
                  <c:v>Хагынская СОШ</c:v>
                </c:pt>
                <c:pt idx="5">
                  <c:v>Жемконская СОШ</c:v>
                </c:pt>
                <c:pt idx="6">
                  <c:v>ВСОШ №1</c:v>
                </c:pt>
                <c:pt idx="7">
                  <c:v>Халбакинская СОШ</c:v>
                </c:pt>
                <c:pt idx="8">
                  <c:v>Кысыл-Сырская СОШ</c:v>
                </c:pt>
                <c:pt idx="9">
                  <c:v>Баппагаинская СОШ</c:v>
                </c:pt>
                <c:pt idx="10">
                  <c:v>Борогонская СОШ</c:v>
                </c:pt>
                <c:pt idx="11">
                  <c:v>Тасагарская СОШ</c:v>
                </c:pt>
                <c:pt idx="12">
                  <c:v>Тылгынинская СОШ</c:v>
                </c:pt>
                <c:pt idx="13">
                  <c:v>Лекеченская СОШ</c:v>
                </c:pt>
                <c:pt idx="14">
                  <c:v>Тогусская ГЭГ</c:v>
                </c:pt>
                <c:pt idx="15">
                  <c:v>Чочунская СОШ</c:v>
                </c:pt>
                <c:pt idx="16">
                  <c:v>ВСОШ №3</c:v>
                </c:pt>
                <c:pt idx="17">
                  <c:v>2 Кюлетская СОШ</c:v>
                </c:pt>
                <c:pt idx="18">
                  <c:v>Хампинская СОШ</c:v>
                </c:pt>
                <c:pt idx="19">
                  <c:v>1 Кюлетская СОШ</c:v>
                </c:pt>
                <c:pt idx="20">
                  <c:v>Бекчегинская СОШ</c:v>
                </c:pt>
                <c:pt idx="21">
                  <c:v>Мастахская СОШ</c:v>
                </c:pt>
                <c:pt idx="22">
                  <c:v>ВСОШ №2</c:v>
                </c:pt>
              </c:strCache>
            </c:strRef>
          </c:cat>
          <c:val>
            <c:numRef>
              <c:f>Лист1!$D$2:$D$24</c:f>
            </c:numRef>
          </c:val>
        </c:ser>
        <c:shape val="cylinder"/>
        <c:axId val="124118528"/>
        <c:axId val="124120064"/>
        <c:axId val="0"/>
      </c:bar3DChart>
      <c:catAx>
        <c:axId val="124118528"/>
        <c:scaling>
          <c:orientation val="minMax"/>
        </c:scaling>
        <c:axPos val="b"/>
        <c:tickLblPos val="nextTo"/>
        <c:crossAx val="124120064"/>
        <c:crosses val="autoZero"/>
        <c:auto val="1"/>
        <c:lblAlgn val="ctr"/>
        <c:lblOffset val="100"/>
      </c:catAx>
      <c:valAx>
        <c:axId val="124120064"/>
        <c:scaling>
          <c:orientation val="minMax"/>
          <c:max val="100"/>
        </c:scaling>
        <c:axPos val="l"/>
        <c:majorGridlines/>
        <c:numFmt formatCode="General" sourceLinked="1"/>
        <c:tickLblPos val="nextTo"/>
        <c:crossAx val="1241185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Лист4!$C$2</c:f>
              <c:strCache>
                <c:ptCount val="1"/>
                <c:pt idx="0">
                  <c:v>октябрь</c:v>
                </c:pt>
              </c:strCache>
            </c:strRef>
          </c:tx>
          <c:cat>
            <c:strRef>
              <c:f>Лист4!$B$3:$B$26</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Лист4!$C$3:$C$26</c:f>
              <c:numCache>
                <c:formatCode>General</c:formatCode>
                <c:ptCount val="24"/>
                <c:pt idx="0">
                  <c:v>98.6</c:v>
                </c:pt>
                <c:pt idx="1">
                  <c:v>100</c:v>
                </c:pt>
                <c:pt idx="2">
                  <c:v>100</c:v>
                </c:pt>
                <c:pt idx="3">
                  <c:v>93</c:v>
                </c:pt>
                <c:pt idx="4">
                  <c:v>100</c:v>
                </c:pt>
                <c:pt idx="5">
                  <c:v>86</c:v>
                </c:pt>
                <c:pt idx="6">
                  <c:v>100</c:v>
                </c:pt>
                <c:pt idx="7">
                  <c:v>100</c:v>
                </c:pt>
                <c:pt idx="8">
                  <c:v>100</c:v>
                </c:pt>
                <c:pt idx="9">
                  <c:v>100</c:v>
                </c:pt>
                <c:pt idx="10">
                  <c:v>100</c:v>
                </c:pt>
                <c:pt idx="11">
                  <c:v>93</c:v>
                </c:pt>
                <c:pt idx="12">
                  <c:v>88</c:v>
                </c:pt>
                <c:pt idx="13">
                  <c:v>100</c:v>
                </c:pt>
                <c:pt idx="14">
                  <c:v>100</c:v>
                </c:pt>
                <c:pt idx="15">
                  <c:v>100</c:v>
                </c:pt>
                <c:pt idx="16">
                  <c:v>80</c:v>
                </c:pt>
                <c:pt idx="17">
                  <c:v>88</c:v>
                </c:pt>
                <c:pt idx="18">
                  <c:v>100</c:v>
                </c:pt>
                <c:pt idx="19">
                  <c:v>100</c:v>
                </c:pt>
                <c:pt idx="20">
                  <c:v>100</c:v>
                </c:pt>
                <c:pt idx="21">
                  <c:v>100</c:v>
                </c:pt>
                <c:pt idx="22">
                  <c:v>100</c:v>
                </c:pt>
                <c:pt idx="23">
                  <c:v>100</c:v>
                </c:pt>
              </c:numCache>
            </c:numRef>
          </c:val>
        </c:ser>
        <c:ser>
          <c:idx val="1"/>
          <c:order val="1"/>
          <c:tx>
            <c:strRef>
              <c:f>Лист4!$D$2</c:f>
              <c:strCache>
                <c:ptCount val="1"/>
                <c:pt idx="0">
                  <c:v>декабрь</c:v>
                </c:pt>
              </c:strCache>
            </c:strRef>
          </c:tx>
          <c:cat>
            <c:strRef>
              <c:f>Лист4!$B$3:$B$26</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Лист4!$D$3:$D$26</c:f>
              <c:numCache>
                <c:formatCode>General</c:formatCode>
                <c:ptCount val="24"/>
                <c:pt idx="0">
                  <c:v>94.3</c:v>
                </c:pt>
                <c:pt idx="1">
                  <c:v>92.6</c:v>
                </c:pt>
                <c:pt idx="2">
                  <c:v>98.7</c:v>
                </c:pt>
                <c:pt idx="3">
                  <c:v>92.5</c:v>
                </c:pt>
                <c:pt idx="4">
                  <c:v>100</c:v>
                </c:pt>
                <c:pt idx="5">
                  <c:v>100</c:v>
                </c:pt>
                <c:pt idx="6">
                  <c:v>100</c:v>
                </c:pt>
                <c:pt idx="7">
                  <c:v>100</c:v>
                </c:pt>
                <c:pt idx="8">
                  <c:v>81.8</c:v>
                </c:pt>
                <c:pt idx="9">
                  <c:v>100</c:v>
                </c:pt>
                <c:pt idx="10">
                  <c:v>93.3</c:v>
                </c:pt>
                <c:pt idx="11">
                  <c:v>92.3</c:v>
                </c:pt>
                <c:pt idx="12">
                  <c:v>75</c:v>
                </c:pt>
                <c:pt idx="13">
                  <c:v>100</c:v>
                </c:pt>
                <c:pt idx="14">
                  <c:v>100</c:v>
                </c:pt>
                <c:pt idx="15">
                  <c:v>100</c:v>
                </c:pt>
                <c:pt idx="16">
                  <c:v>100</c:v>
                </c:pt>
                <c:pt idx="17">
                  <c:v>87.5</c:v>
                </c:pt>
                <c:pt idx="18">
                  <c:v>100</c:v>
                </c:pt>
                <c:pt idx="19">
                  <c:v>100</c:v>
                </c:pt>
                <c:pt idx="20">
                  <c:v>100</c:v>
                </c:pt>
                <c:pt idx="21">
                  <c:v>100</c:v>
                </c:pt>
                <c:pt idx="22">
                  <c:v>100</c:v>
                </c:pt>
                <c:pt idx="23">
                  <c:v>100</c:v>
                </c:pt>
              </c:numCache>
            </c:numRef>
          </c:val>
        </c:ser>
        <c:ser>
          <c:idx val="2"/>
          <c:order val="2"/>
          <c:tx>
            <c:strRef>
              <c:f>Лист4!$E$2</c:f>
              <c:strCache>
                <c:ptCount val="1"/>
                <c:pt idx="0">
                  <c:v>март</c:v>
                </c:pt>
              </c:strCache>
            </c:strRef>
          </c:tx>
          <c:cat>
            <c:strRef>
              <c:f>Лист4!$B$3:$B$26</c:f>
              <c:strCache>
                <c:ptCount val="24"/>
                <c:pt idx="0">
                  <c:v>ВНОШ №1</c:v>
                </c:pt>
                <c:pt idx="1">
                  <c:v>ВСОШ №2 </c:v>
                </c:pt>
                <c:pt idx="2">
                  <c:v>ВСОШ №3 </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Лист4!$E$3:$E$26</c:f>
              <c:numCache>
                <c:formatCode>General</c:formatCode>
                <c:ptCount val="24"/>
                <c:pt idx="0">
                  <c:v>98.6</c:v>
                </c:pt>
                <c:pt idx="1">
                  <c:v>60.7</c:v>
                </c:pt>
                <c:pt idx="2">
                  <c:v>100</c:v>
                </c:pt>
                <c:pt idx="3">
                  <c:v>81.400000000000006</c:v>
                </c:pt>
                <c:pt idx="4">
                  <c:v>100</c:v>
                </c:pt>
                <c:pt idx="5">
                  <c:v>100</c:v>
                </c:pt>
                <c:pt idx="6">
                  <c:v>100</c:v>
                </c:pt>
                <c:pt idx="7">
                  <c:v>100</c:v>
                </c:pt>
                <c:pt idx="8">
                  <c:v>100</c:v>
                </c:pt>
                <c:pt idx="9">
                  <c:v>100</c:v>
                </c:pt>
                <c:pt idx="10">
                  <c:v>100</c:v>
                </c:pt>
                <c:pt idx="11">
                  <c:v>100</c:v>
                </c:pt>
                <c:pt idx="12">
                  <c:v>100</c:v>
                </c:pt>
                <c:pt idx="13">
                  <c:v>80</c:v>
                </c:pt>
                <c:pt idx="14">
                  <c:v>100</c:v>
                </c:pt>
                <c:pt idx="15">
                  <c:v>100</c:v>
                </c:pt>
                <c:pt idx="16">
                  <c:v>100</c:v>
                </c:pt>
                <c:pt idx="17">
                  <c:v>87.5</c:v>
                </c:pt>
                <c:pt idx="18">
                  <c:v>100</c:v>
                </c:pt>
                <c:pt idx="19">
                  <c:v>100</c:v>
                </c:pt>
                <c:pt idx="20">
                  <c:v>100</c:v>
                </c:pt>
                <c:pt idx="21">
                  <c:v>100</c:v>
                </c:pt>
                <c:pt idx="22">
                  <c:v>88.8</c:v>
                </c:pt>
                <c:pt idx="23">
                  <c:v>100</c:v>
                </c:pt>
              </c:numCache>
            </c:numRef>
          </c:val>
        </c:ser>
        <c:axId val="102456704"/>
        <c:axId val="102458496"/>
      </c:barChart>
      <c:catAx>
        <c:axId val="102456704"/>
        <c:scaling>
          <c:orientation val="minMax"/>
        </c:scaling>
        <c:axPos val="b"/>
        <c:tickLblPos val="nextTo"/>
        <c:crossAx val="102458496"/>
        <c:crosses val="autoZero"/>
        <c:auto val="1"/>
        <c:lblAlgn val="ctr"/>
        <c:lblOffset val="100"/>
      </c:catAx>
      <c:valAx>
        <c:axId val="102458496"/>
        <c:scaling>
          <c:orientation val="minMax"/>
        </c:scaling>
        <c:axPos val="l"/>
        <c:majorGridlines/>
        <c:numFmt formatCode="General" sourceLinked="1"/>
        <c:tickLblPos val="nextTo"/>
        <c:crossAx val="1024567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Лист4!$C$30</c:f>
              <c:strCache>
                <c:ptCount val="1"/>
                <c:pt idx="0">
                  <c:v>октябрь</c:v>
                </c:pt>
              </c:strCache>
            </c:strRef>
          </c:tx>
          <c:cat>
            <c:strRef>
              <c:f>Лист4!$B$31:$B$54</c:f>
              <c:strCache>
                <c:ptCount val="24"/>
                <c:pt idx="0">
                  <c:v>ВНОШ №1</c:v>
                </c:pt>
                <c:pt idx="1">
                  <c:v>ВСОШ №2 , 4 "а"</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Лист4!$C$31:$C$54</c:f>
              <c:numCache>
                <c:formatCode>0.0</c:formatCode>
                <c:ptCount val="24"/>
                <c:pt idx="0" formatCode="General">
                  <c:v>96.8</c:v>
                </c:pt>
                <c:pt idx="1">
                  <c:v>88.3</c:v>
                </c:pt>
                <c:pt idx="2" formatCode="General">
                  <c:v>95.3</c:v>
                </c:pt>
                <c:pt idx="3" formatCode="General">
                  <c:v>100</c:v>
                </c:pt>
                <c:pt idx="4" formatCode="General">
                  <c:v>100</c:v>
                </c:pt>
                <c:pt idx="5" formatCode="General">
                  <c:v>95</c:v>
                </c:pt>
                <c:pt idx="6" formatCode="General">
                  <c:v>100</c:v>
                </c:pt>
                <c:pt idx="7" formatCode="General">
                  <c:v>67</c:v>
                </c:pt>
                <c:pt idx="8" formatCode="General">
                  <c:v>100</c:v>
                </c:pt>
                <c:pt idx="9" formatCode="General">
                  <c:v>90</c:v>
                </c:pt>
                <c:pt idx="10" formatCode="General">
                  <c:v>93.3</c:v>
                </c:pt>
                <c:pt idx="11" formatCode="General">
                  <c:v>94</c:v>
                </c:pt>
                <c:pt idx="12" formatCode="General">
                  <c:v>100</c:v>
                </c:pt>
                <c:pt idx="13" formatCode="General">
                  <c:v>100</c:v>
                </c:pt>
                <c:pt idx="14" formatCode="General">
                  <c:v>100</c:v>
                </c:pt>
                <c:pt idx="15" formatCode="General">
                  <c:v>100</c:v>
                </c:pt>
                <c:pt idx="16" formatCode="General">
                  <c:v>74</c:v>
                </c:pt>
                <c:pt idx="17" formatCode="General">
                  <c:v>71.400000000000006</c:v>
                </c:pt>
                <c:pt idx="18" formatCode="General">
                  <c:v>100</c:v>
                </c:pt>
                <c:pt idx="19" formatCode="General">
                  <c:v>100</c:v>
                </c:pt>
                <c:pt idx="20" formatCode="General">
                  <c:v>90</c:v>
                </c:pt>
                <c:pt idx="21" formatCode="General">
                  <c:v>100</c:v>
                </c:pt>
                <c:pt idx="22" formatCode="General">
                  <c:v>11</c:v>
                </c:pt>
                <c:pt idx="23" formatCode="General">
                  <c:v>100</c:v>
                </c:pt>
              </c:numCache>
            </c:numRef>
          </c:val>
        </c:ser>
        <c:ser>
          <c:idx val="1"/>
          <c:order val="1"/>
          <c:tx>
            <c:strRef>
              <c:f>Лист4!$D$30</c:f>
              <c:strCache>
                <c:ptCount val="1"/>
                <c:pt idx="0">
                  <c:v>декабрь</c:v>
                </c:pt>
              </c:strCache>
            </c:strRef>
          </c:tx>
          <c:cat>
            <c:strRef>
              <c:f>Лист4!$B$31:$B$54</c:f>
              <c:strCache>
                <c:ptCount val="24"/>
                <c:pt idx="0">
                  <c:v>ВНОШ №1</c:v>
                </c:pt>
                <c:pt idx="1">
                  <c:v>ВСОШ №2 , 4 "а"</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Лист4!$D$31:$D$54</c:f>
              <c:numCache>
                <c:formatCode>0.0</c:formatCode>
                <c:ptCount val="24"/>
                <c:pt idx="0" formatCode="General">
                  <c:v>88.3</c:v>
                </c:pt>
                <c:pt idx="1">
                  <c:v>79.8</c:v>
                </c:pt>
                <c:pt idx="2" formatCode="General">
                  <c:v>81.8</c:v>
                </c:pt>
                <c:pt idx="3" formatCode="General">
                  <c:v>84</c:v>
                </c:pt>
                <c:pt idx="4" formatCode="General">
                  <c:v>92.85</c:v>
                </c:pt>
                <c:pt idx="5" formatCode="General">
                  <c:v>86</c:v>
                </c:pt>
                <c:pt idx="6" formatCode="General">
                  <c:v>100</c:v>
                </c:pt>
                <c:pt idx="7" formatCode="General">
                  <c:v>78</c:v>
                </c:pt>
                <c:pt idx="8" formatCode="General">
                  <c:v>67</c:v>
                </c:pt>
                <c:pt idx="9" formatCode="General">
                  <c:v>90</c:v>
                </c:pt>
                <c:pt idx="10" formatCode="General">
                  <c:v>78.5</c:v>
                </c:pt>
                <c:pt idx="11" formatCode="General">
                  <c:v>100</c:v>
                </c:pt>
                <c:pt idx="12" formatCode="General">
                  <c:v>100</c:v>
                </c:pt>
                <c:pt idx="13" formatCode="General">
                  <c:v>100</c:v>
                </c:pt>
                <c:pt idx="14" formatCode="General">
                  <c:v>66.599999999999994</c:v>
                </c:pt>
                <c:pt idx="15" formatCode="General">
                  <c:v>100</c:v>
                </c:pt>
                <c:pt idx="16" formatCode="General">
                  <c:v>100</c:v>
                </c:pt>
                <c:pt idx="17" formatCode="General">
                  <c:v>72</c:v>
                </c:pt>
                <c:pt idx="18" formatCode="General">
                  <c:v>100</c:v>
                </c:pt>
                <c:pt idx="19" formatCode="General">
                  <c:v>80</c:v>
                </c:pt>
                <c:pt idx="20" formatCode="General">
                  <c:v>70</c:v>
                </c:pt>
                <c:pt idx="21" formatCode="General">
                  <c:v>85.710000000000022</c:v>
                </c:pt>
                <c:pt idx="22" formatCode="0%">
                  <c:v>0.88</c:v>
                </c:pt>
                <c:pt idx="23" formatCode="General">
                  <c:v>100</c:v>
                </c:pt>
              </c:numCache>
            </c:numRef>
          </c:val>
        </c:ser>
        <c:ser>
          <c:idx val="2"/>
          <c:order val="2"/>
          <c:tx>
            <c:strRef>
              <c:f>Лист4!$E$30</c:f>
              <c:strCache>
                <c:ptCount val="1"/>
                <c:pt idx="0">
                  <c:v>март</c:v>
                </c:pt>
              </c:strCache>
            </c:strRef>
          </c:tx>
          <c:cat>
            <c:strRef>
              <c:f>Лист4!$B$31:$B$54</c:f>
              <c:strCache>
                <c:ptCount val="24"/>
                <c:pt idx="0">
                  <c:v>ВНОШ №1</c:v>
                </c:pt>
                <c:pt idx="1">
                  <c:v>ВСОШ №2 , 4 "а"</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Лист4!$E$31:$E$54</c:f>
              <c:numCache>
                <c:formatCode>General</c:formatCode>
                <c:ptCount val="24"/>
                <c:pt idx="0">
                  <c:v>92.9</c:v>
                </c:pt>
                <c:pt idx="1">
                  <c:v>92.3</c:v>
                </c:pt>
                <c:pt idx="2">
                  <c:v>93.6</c:v>
                </c:pt>
                <c:pt idx="3">
                  <c:v>91</c:v>
                </c:pt>
                <c:pt idx="4">
                  <c:v>100</c:v>
                </c:pt>
                <c:pt idx="5">
                  <c:v>100</c:v>
                </c:pt>
                <c:pt idx="6">
                  <c:v>100</c:v>
                </c:pt>
                <c:pt idx="7">
                  <c:v>75</c:v>
                </c:pt>
                <c:pt idx="8">
                  <c:v>100</c:v>
                </c:pt>
                <c:pt idx="9">
                  <c:v>100</c:v>
                </c:pt>
                <c:pt idx="10">
                  <c:v>73</c:v>
                </c:pt>
                <c:pt idx="11">
                  <c:v>100</c:v>
                </c:pt>
                <c:pt idx="12">
                  <c:v>77.7</c:v>
                </c:pt>
                <c:pt idx="13">
                  <c:v>100</c:v>
                </c:pt>
                <c:pt idx="14">
                  <c:v>100</c:v>
                </c:pt>
                <c:pt idx="15">
                  <c:v>100</c:v>
                </c:pt>
                <c:pt idx="16">
                  <c:v>100</c:v>
                </c:pt>
                <c:pt idx="17">
                  <c:v>86</c:v>
                </c:pt>
                <c:pt idx="18">
                  <c:v>100</c:v>
                </c:pt>
                <c:pt idx="19">
                  <c:v>83.3</c:v>
                </c:pt>
                <c:pt idx="20">
                  <c:v>90</c:v>
                </c:pt>
                <c:pt idx="21">
                  <c:v>100</c:v>
                </c:pt>
                <c:pt idx="22">
                  <c:v>88</c:v>
                </c:pt>
                <c:pt idx="23">
                  <c:v>100</c:v>
                </c:pt>
              </c:numCache>
            </c:numRef>
          </c:val>
        </c:ser>
        <c:axId val="102479744"/>
        <c:axId val="102481280"/>
      </c:barChart>
      <c:catAx>
        <c:axId val="102479744"/>
        <c:scaling>
          <c:orientation val="minMax"/>
        </c:scaling>
        <c:axPos val="b"/>
        <c:tickLblPos val="nextTo"/>
        <c:crossAx val="102481280"/>
        <c:crosses val="autoZero"/>
        <c:auto val="1"/>
        <c:lblAlgn val="ctr"/>
        <c:lblOffset val="100"/>
      </c:catAx>
      <c:valAx>
        <c:axId val="102481280"/>
        <c:scaling>
          <c:orientation val="minMax"/>
        </c:scaling>
        <c:axPos val="l"/>
        <c:majorGridlines/>
        <c:numFmt formatCode="General" sourceLinked="1"/>
        <c:tickLblPos val="nextTo"/>
        <c:crossAx val="1024797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Лист4!$C$58</c:f>
              <c:strCache>
                <c:ptCount val="1"/>
                <c:pt idx="0">
                  <c:v>октябрь</c:v>
                </c:pt>
              </c:strCache>
            </c:strRef>
          </c:tx>
          <c:marker>
            <c:symbol val="none"/>
          </c:marker>
          <c:cat>
            <c:strRef>
              <c:f>Лист4!$B$59:$B$82</c:f>
              <c:strCache>
                <c:ptCount val="24"/>
                <c:pt idx="0">
                  <c:v>ВНОШ №1, 4 "а" </c:v>
                </c:pt>
                <c:pt idx="1">
                  <c:v>ВСОШ №2 , 4 "а"</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Лист4!$C$59:$C$82</c:f>
              <c:numCache>
                <c:formatCode>0.0</c:formatCode>
                <c:ptCount val="24"/>
                <c:pt idx="0" formatCode="General">
                  <c:v>62.6</c:v>
                </c:pt>
                <c:pt idx="1">
                  <c:v>42.1</c:v>
                </c:pt>
                <c:pt idx="2" formatCode="General">
                  <c:v>67</c:v>
                </c:pt>
                <c:pt idx="3" formatCode="General">
                  <c:v>77</c:v>
                </c:pt>
                <c:pt idx="4" formatCode="General">
                  <c:v>75</c:v>
                </c:pt>
                <c:pt idx="5" formatCode="General">
                  <c:v>33</c:v>
                </c:pt>
                <c:pt idx="6" formatCode="General">
                  <c:v>83</c:v>
                </c:pt>
                <c:pt idx="7" formatCode="General">
                  <c:v>23</c:v>
                </c:pt>
                <c:pt idx="8" formatCode="General">
                  <c:v>84</c:v>
                </c:pt>
                <c:pt idx="9" formatCode="General">
                  <c:v>20</c:v>
                </c:pt>
                <c:pt idx="10" formatCode="General">
                  <c:v>53.3</c:v>
                </c:pt>
                <c:pt idx="11" formatCode="General">
                  <c:v>36</c:v>
                </c:pt>
                <c:pt idx="12" formatCode="General">
                  <c:v>71.400000000000006</c:v>
                </c:pt>
                <c:pt idx="13" formatCode="General">
                  <c:v>100</c:v>
                </c:pt>
                <c:pt idx="14" formatCode="General">
                  <c:v>83</c:v>
                </c:pt>
                <c:pt idx="15" formatCode="General">
                  <c:v>75</c:v>
                </c:pt>
                <c:pt idx="16" formatCode="General">
                  <c:v>75</c:v>
                </c:pt>
                <c:pt idx="17" formatCode="General">
                  <c:v>14.2</c:v>
                </c:pt>
                <c:pt idx="18" formatCode="General">
                  <c:v>85.7</c:v>
                </c:pt>
                <c:pt idx="19" formatCode="General">
                  <c:v>40</c:v>
                </c:pt>
                <c:pt idx="20" formatCode="General">
                  <c:v>50</c:v>
                </c:pt>
                <c:pt idx="21" formatCode="General">
                  <c:v>42</c:v>
                </c:pt>
                <c:pt idx="22" formatCode="General">
                  <c:v>0</c:v>
                </c:pt>
                <c:pt idx="23" formatCode="General">
                  <c:v>100</c:v>
                </c:pt>
              </c:numCache>
            </c:numRef>
          </c:val>
        </c:ser>
        <c:ser>
          <c:idx val="1"/>
          <c:order val="1"/>
          <c:tx>
            <c:strRef>
              <c:f>Лист4!$D$58</c:f>
              <c:strCache>
                <c:ptCount val="1"/>
                <c:pt idx="0">
                  <c:v>декабрь</c:v>
                </c:pt>
              </c:strCache>
            </c:strRef>
          </c:tx>
          <c:marker>
            <c:symbol val="none"/>
          </c:marker>
          <c:cat>
            <c:strRef>
              <c:f>Лист4!$B$59:$B$82</c:f>
              <c:strCache>
                <c:ptCount val="24"/>
                <c:pt idx="0">
                  <c:v>ВНОШ №1, 4 "а" </c:v>
                </c:pt>
                <c:pt idx="1">
                  <c:v>ВСОШ №2 , 4 "а"</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Лист4!$D$59:$D$82</c:f>
              <c:numCache>
                <c:formatCode>0.0</c:formatCode>
                <c:ptCount val="24"/>
                <c:pt idx="0" formatCode="General">
                  <c:v>56.3</c:v>
                </c:pt>
                <c:pt idx="1">
                  <c:v>47</c:v>
                </c:pt>
                <c:pt idx="2" formatCode="General">
                  <c:v>55.9</c:v>
                </c:pt>
                <c:pt idx="3" formatCode="General">
                  <c:v>48</c:v>
                </c:pt>
                <c:pt idx="4" formatCode="General">
                  <c:v>42.809999999999995</c:v>
                </c:pt>
                <c:pt idx="5" formatCode="General">
                  <c:v>43</c:v>
                </c:pt>
                <c:pt idx="6" formatCode="General">
                  <c:v>0</c:v>
                </c:pt>
                <c:pt idx="7" formatCode="General">
                  <c:v>22</c:v>
                </c:pt>
                <c:pt idx="8" formatCode="General">
                  <c:v>44</c:v>
                </c:pt>
                <c:pt idx="9" formatCode="General">
                  <c:v>40</c:v>
                </c:pt>
                <c:pt idx="10" formatCode="General">
                  <c:v>21.4</c:v>
                </c:pt>
                <c:pt idx="11" formatCode="General">
                  <c:v>58</c:v>
                </c:pt>
                <c:pt idx="12" formatCode="General">
                  <c:v>16.600000000000001</c:v>
                </c:pt>
                <c:pt idx="13" formatCode="General">
                  <c:v>40</c:v>
                </c:pt>
                <c:pt idx="14" formatCode="General">
                  <c:v>16.600000000000001</c:v>
                </c:pt>
                <c:pt idx="15" formatCode="General">
                  <c:v>50</c:v>
                </c:pt>
                <c:pt idx="16" formatCode="General">
                  <c:v>40</c:v>
                </c:pt>
                <c:pt idx="17" formatCode="General">
                  <c:v>57</c:v>
                </c:pt>
                <c:pt idx="18" formatCode="General">
                  <c:v>66.5</c:v>
                </c:pt>
                <c:pt idx="19" formatCode="General">
                  <c:v>40</c:v>
                </c:pt>
                <c:pt idx="20" formatCode="General">
                  <c:v>30</c:v>
                </c:pt>
                <c:pt idx="21" formatCode="General">
                  <c:v>14.28</c:v>
                </c:pt>
                <c:pt idx="22" formatCode="0%">
                  <c:v>0</c:v>
                </c:pt>
                <c:pt idx="23" formatCode="General">
                  <c:v>100</c:v>
                </c:pt>
              </c:numCache>
            </c:numRef>
          </c:val>
        </c:ser>
        <c:ser>
          <c:idx val="2"/>
          <c:order val="2"/>
          <c:tx>
            <c:strRef>
              <c:f>Лист4!$E$58</c:f>
              <c:strCache>
                <c:ptCount val="1"/>
                <c:pt idx="0">
                  <c:v>март</c:v>
                </c:pt>
              </c:strCache>
            </c:strRef>
          </c:tx>
          <c:marker>
            <c:symbol val="none"/>
          </c:marker>
          <c:cat>
            <c:strRef>
              <c:f>Лист4!$B$59:$B$82</c:f>
              <c:strCache>
                <c:ptCount val="24"/>
                <c:pt idx="0">
                  <c:v>ВНОШ №1, 4 "а" </c:v>
                </c:pt>
                <c:pt idx="1">
                  <c:v>ВСОШ №2 , 4 "а"</c:v>
                </c:pt>
                <c:pt idx="2">
                  <c:v>ВСОШ №3 , 4 "а"</c:v>
                </c:pt>
                <c:pt idx="3">
                  <c:v>Кысыл-Сырская СОШ 4 "а"</c:v>
                </c:pt>
                <c:pt idx="4">
                  <c:v>Хампинская СОШ</c:v>
                </c:pt>
                <c:pt idx="5">
                  <c:v>Тасагарская СОШ</c:v>
                </c:pt>
                <c:pt idx="6">
                  <c:v>Екюндюнская ООШ</c:v>
                </c:pt>
                <c:pt idx="7">
                  <c:v>Чочунская СОШ</c:v>
                </c:pt>
                <c:pt idx="8">
                  <c:v>Югюлятская СОШ</c:v>
                </c:pt>
                <c:pt idx="9">
                  <c:v>Баппагайинская СОШ</c:v>
                </c:pt>
                <c:pt idx="10">
                  <c:v>Чернышевская СОШ</c:v>
                </c:pt>
                <c:pt idx="11">
                  <c:v>1 Кюлетская СОШ</c:v>
                </c:pt>
                <c:pt idx="12">
                  <c:v>Кыргыдайская СОШ</c:v>
                </c:pt>
                <c:pt idx="13">
                  <c:v>2 Кулятская СОШ</c:v>
                </c:pt>
                <c:pt idx="14">
                  <c:v>Боргонская СОШ</c:v>
                </c:pt>
                <c:pt idx="15">
                  <c:v>Жемконская СОШ</c:v>
                </c:pt>
                <c:pt idx="16">
                  <c:v>Лекченская СОШ</c:v>
                </c:pt>
                <c:pt idx="17">
                  <c:v>Тогусская ГЭГ</c:v>
                </c:pt>
                <c:pt idx="18">
                  <c:v>Халбакинская СОШ</c:v>
                </c:pt>
                <c:pt idx="19">
                  <c:v>Хагынская СОШ</c:v>
                </c:pt>
                <c:pt idx="20">
                  <c:v>Тылгынинская СОШ</c:v>
                </c:pt>
                <c:pt idx="21">
                  <c:v>Бекчегинская СОШ</c:v>
                </c:pt>
                <c:pt idx="22">
                  <c:v>Мастахская СОШ</c:v>
                </c:pt>
                <c:pt idx="23">
                  <c:v>Кедандинская ООШ-</c:v>
                </c:pt>
              </c:strCache>
            </c:strRef>
          </c:cat>
          <c:val>
            <c:numRef>
              <c:f>Лист4!$E$59:$E$82</c:f>
              <c:numCache>
                <c:formatCode>General</c:formatCode>
                <c:ptCount val="24"/>
                <c:pt idx="0">
                  <c:v>64.900000000000006</c:v>
                </c:pt>
                <c:pt idx="1">
                  <c:v>54.2</c:v>
                </c:pt>
                <c:pt idx="2">
                  <c:v>66.599999999999994</c:v>
                </c:pt>
                <c:pt idx="3">
                  <c:v>54</c:v>
                </c:pt>
                <c:pt idx="4">
                  <c:v>71.400000000000006</c:v>
                </c:pt>
                <c:pt idx="5">
                  <c:v>57</c:v>
                </c:pt>
                <c:pt idx="6">
                  <c:v>67</c:v>
                </c:pt>
                <c:pt idx="7">
                  <c:v>25</c:v>
                </c:pt>
                <c:pt idx="8">
                  <c:v>66</c:v>
                </c:pt>
                <c:pt idx="9">
                  <c:v>70</c:v>
                </c:pt>
                <c:pt idx="10">
                  <c:v>26</c:v>
                </c:pt>
                <c:pt idx="11">
                  <c:v>69</c:v>
                </c:pt>
                <c:pt idx="12">
                  <c:v>22.2</c:v>
                </c:pt>
                <c:pt idx="13">
                  <c:v>100</c:v>
                </c:pt>
                <c:pt idx="14">
                  <c:v>66.599999999999994</c:v>
                </c:pt>
                <c:pt idx="15">
                  <c:v>75</c:v>
                </c:pt>
                <c:pt idx="16">
                  <c:v>80</c:v>
                </c:pt>
                <c:pt idx="17">
                  <c:v>43</c:v>
                </c:pt>
                <c:pt idx="18">
                  <c:v>100</c:v>
                </c:pt>
                <c:pt idx="19">
                  <c:v>50</c:v>
                </c:pt>
                <c:pt idx="20">
                  <c:v>80</c:v>
                </c:pt>
                <c:pt idx="21">
                  <c:v>57.1</c:v>
                </c:pt>
                <c:pt idx="22">
                  <c:v>63</c:v>
                </c:pt>
                <c:pt idx="23">
                  <c:v>100</c:v>
                </c:pt>
              </c:numCache>
            </c:numRef>
          </c:val>
        </c:ser>
        <c:marker val="1"/>
        <c:axId val="102596992"/>
        <c:axId val="102598528"/>
      </c:lineChart>
      <c:catAx>
        <c:axId val="102596992"/>
        <c:scaling>
          <c:orientation val="minMax"/>
        </c:scaling>
        <c:axPos val="b"/>
        <c:tickLblPos val="nextTo"/>
        <c:crossAx val="102598528"/>
        <c:crosses val="autoZero"/>
        <c:auto val="1"/>
        <c:lblAlgn val="ctr"/>
        <c:lblOffset val="100"/>
      </c:catAx>
      <c:valAx>
        <c:axId val="102598528"/>
        <c:scaling>
          <c:orientation val="minMax"/>
        </c:scaling>
        <c:axPos val="l"/>
        <c:majorGridlines/>
        <c:numFmt formatCode="General" sourceLinked="1"/>
        <c:tickLblPos val="nextTo"/>
        <c:crossAx val="10259699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успеваемости по итогам УДКР (русский язык, октябрь)</a:t>
            </a:r>
            <a:endParaRPr lang="ru-RU"/>
          </a:p>
        </c:rich>
      </c:tx>
    </c:title>
    <c:plotArea>
      <c:layout/>
      <c:barChart>
        <c:barDir val="col"/>
        <c:grouping val="clustered"/>
        <c:ser>
          <c:idx val="0"/>
          <c:order val="0"/>
          <c:tx>
            <c:strRef>
              <c:f>'русс успеваем'!$F$4</c:f>
              <c:strCache>
                <c:ptCount val="1"/>
                <c:pt idx="0">
                  <c:v>октябрь</c:v>
                </c:pt>
              </c:strCache>
            </c:strRef>
          </c:tx>
          <c:cat>
            <c:strRef>
              <c:f>'русс успеваем'!$E$5:$E$28</c:f>
              <c:strCache>
                <c:ptCount val="24"/>
                <c:pt idx="0">
                  <c:v>Кысыл-Сырская СОШ 4 "а"</c:v>
                </c:pt>
                <c:pt idx="1">
                  <c:v>Хампинская СОШ</c:v>
                </c:pt>
                <c:pt idx="2">
                  <c:v>Екюндюнская ООШ</c:v>
                </c:pt>
                <c:pt idx="3">
                  <c:v>Югюлятская СОШ</c:v>
                </c:pt>
                <c:pt idx="4">
                  <c:v>Кыргыдайская СОШ</c:v>
                </c:pt>
                <c:pt idx="5">
                  <c:v>2 Кулятская СОШ</c:v>
                </c:pt>
                <c:pt idx="6">
                  <c:v>Боргонская СОШ</c:v>
                </c:pt>
                <c:pt idx="7">
                  <c:v>Жемконская СОШ</c:v>
                </c:pt>
                <c:pt idx="8">
                  <c:v>Халбакинская СОШ</c:v>
                </c:pt>
                <c:pt idx="9">
                  <c:v>Хагынская СОШ</c:v>
                </c:pt>
                <c:pt idx="10">
                  <c:v>Бекчегинская СОШ</c:v>
                </c:pt>
                <c:pt idx="11">
                  <c:v>Кедандинская ООШ-</c:v>
                </c:pt>
                <c:pt idx="12">
                  <c:v>ВНОШ №1</c:v>
                </c:pt>
                <c:pt idx="13">
                  <c:v>ВСОШ №3 , </c:v>
                </c:pt>
                <c:pt idx="14">
                  <c:v>Тасагарская СОШ</c:v>
                </c:pt>
                <c:pt idx="15">
                  <c:v>1 Кюлетская СОШ</c:v>
                </c:pt>
                <c:pt idx="16">
                  <c:v>Чернышевская СОШ</c:v>
                </c:pt>
                <c:pt idx="17">
                  <c:v>Баппагайинская СОШ</c:v>
                </c:pt>
                <c:pt idx="18">
                  <c:v>Тылгынинская СОШ</c:v>
                </c:pt>
                <c:pt idx="19">
                  <c:v>ВСОШ №2 , </c:v>
                </c:pt>
                <c:pt idx="20">
                  <c:v>Лекченская СОШ</c:v>
                </c:pt>
                <c:pt idx="21">
                  <c:v>Тогусская ГЭГ</c:v>
                </c:pt>
                <c:pt idx="22">
                  <c:v>Чочунская СОШ</c:v>
                </c:pt>
                <c:pt idx="23">
                  <c:v>Мастахская СОШ</c:v>
                </c:pt>
              </c:strCache>
            </c:strRef>
          </c:cat>
          <c:val>
            <c:numRef>
              <c:f>'русс успеваем'!$F$5:$F$28</c:f>
              <c:numCache>
                <c:formatCode>General</c:formatCode>
                <c:ptCount val="24"/>
                <c:pt idx="0">
                  <c:v>100</c:v>
                </c:pt>
                <c:pt idx="1">
                  <c:v>100</c:v>
                </c:pt>
                <c:pt idx="2">
                  <c:v>100</c:v>
                </c:pt>
                <c:pt idx="3">
                  <c:v>100</c:v>
                </c:pt>
                <c:pt idx="4">
                  <c:v>100</c:v>
                </c:pt>
                <c:pt idx="5">
                  <c:v>100</c:v>
                </c:pt>
                <c:pt idx="6">
                  <c:v>100</c:v>
                </c:pt>
                <c:pt idx="7">
                  <c:v>100</c:v>
                </c:pt>
                <c:pt idx="8">
                  <c:v>100</c:v>
                </c:pt>
                <c:pt idx="9">
                  <c:v>100</c:v>
                </c:pt>
                <c:pt idx="10">
                  <c:v>100</c:v>
                </c:pt>
                <c:pt idx="11">
                  <c:v>100</c:v>
                </c:pt>
                <c:pt idx="12">
                  <c:v>96.8</c:v>
                </c:pt>
                <c:pt idx="13">
                  <c:v>95.3</c:v>
                </c:pt>
                <c:pt idx="14">
                  <c:v>95</c:v>
                </c:pt>
                <c:pt idx="15">
                  <c:v>94</c:v>
                </c:pt>
                <c:pt idx="16">
                  <c:v>93.3</c:v>
                </c:pt>
                <c:pt idx="17">
                  <c:v>90</c:v>
                </c:pt>
                <c:pt idx="18">
                  <c:v>90</c:v>
                </c:pt>
                <c:pt idx="19" formatCode="0.0">
                  <c:v>88.3</c:v>
                </c:pt>
                <c:pt idx="20">
                  <c:v>74</c:v>
                </c:pt>
                <c:pt idx="21">
                  <c:v>71.400000000000006</c:v>
                </c:pt>
                <c:pt idx="22">
                  <c:v>67</c:v>
                </c:pt>
                <c:pt idx="23">
                  <c:v>11</c:v>
                </c:pt>
              </c:numCache>
            </c:numRef>
          </c:val>
        </c:ser>
        <c:dLbls>
          <c:showVal val="1"/>
        </c:dLbls>
        <c:overlap val="-25"/>
        <c:axId val="102765312"/>
        <c:axId val="102766848"/>
      </c:barChart>
      <c:catAx>
        <c:axId val="102765312"/>
        <c:scaling>
          <c:orientation val="minMax"/>
        </c:scaling>
        <c:axPos val="b"/>
        <c:majorTickMark val="none"/>
        <c:tickLblPos val="nextTo"/>
        <c:crossAx val="102766848"/>
        <c:crosses val="autoZero"/>
        <c:auto val="1"/>
        <c:lblAlgn val="ctr"/>
        <c:lblOffset val="100"/>
      </c:catAx>
      <c:valAx>
        <c:axId val="102766848"/>
        <c:scaling>
          <c:orientation val="minMax"/>
        </c:scaling>
        <c:delete val="1"/>
        <c:axPos val="l"/>
        <c:numFmt formatCode="General" sourceLinked="1"/>
        <c:majorTickMark val="none"/>
        <c:tickLblPos val="none"/>
        <c:crossAx val="102765312"/>
        <c:crosses val="autoZero"/>
        <c:crossBetween val="between"/>
      </c:valAx>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успеваемости по итогам УДКР (русский язык, декабрь)</a:t>
            </a:r>
            <a:endParaRPr lang="ru-RU"/>
          </a:p>
        </c:rich>
      </c:tx>
    </c:title>
    <c:plotArea>
      <c:layout/>
      <c:barChart>
        <c:barDir val="col"/>
        <c:grouping val="clustered"/>
        <c:ser>
          <c:idx val="0"/>
          <c:order val="0"/>
          <c:tx>
            <c:strRef>
              <c:f>'русс успеваем'!$K$4</c:f>
              <c:strCache>
                <c:ptCount val="1"/>
                <c:pt idx="0">
                  <c:v>декабрь</c:v>
                </c:pt>
              </c:strCache>
            </c:strRef>
          </c:tx>
          <c:cat>
            <c:strRef>
              <c:f>'русс успеваем'!$J$5:$J$28</c:f>
              <c:strCache>
                <c:ptCount val="24"/>
                <c:pt idx="0">
                  <c:v>Екюндюнская ООШ</c:v>
                </c:pt>
                <c:pt idx="1">
                  <c:v>1 Кюлетская СОШ</c:v>
                </c:pt>
                <c:pt idx="2">
                  <c:v>Кыргыдайская СОШ</c:v>
                </c:pt>
                <c:pt idx="3">
                  <c:v>2 Кулятская СОШ</c:v>
                </c:pt>
                <c:pt idx="4">
                  <c:v>Жемконская СОШ</c:v>
                </c:pt>
                <c:pt idx="5">
                  <c:v>Лекченская СОШ</c:v>
                </c:pt>
                <c:pt idx="6">
                  <c:v>Халбакинская СОШ</c:v>
                </c:pt>
                <c:pt idx="7">
                  <c:v>Кедандинская ООШ-</c:v>
                </c:pt>
                <c:pt idx="8">
                  <c:v>Хампинская СОШ</c:v>
                </c:pt>
                <c:pt idx="9">
                  <c:v>Баппагайинская СОШ</c:v>
                </c:pt>
                <c:pt idx="10">
                  <c:v>ВНОШ №1</c:v>
                </c:pt>
                <c:pt idx="11">
                  <c:v>Мастахская СОШ</c:v>
                </c:pt>
                <c:pt idx="12">
                  <c:v>Тасагарская СОШ</c:v>
                </c:pt>
                <c:pt idx="13">
                  <c:v>Бекчегинская СОШ</c:v>
                </c:pt>
                <c:pt idx="14">
                  <c:v>Кысыл-Сырская СОШ 4</c:v>
                </c:pt>
                <c:pt idx="15">
                  <c:v>ВСОШ №3 </c:v>
                </c:pt>
                <c:pt idx="16">
                  <c:v>Хагынская СОШ</c:v>
                </c:pt>
                <c:pt idx="17">
                  <c:v>ВСОШ №2 </c:v>
                </c:pt>
                <c:pt idx="18">
                  <c:v>Чернышевская СОШ</c:v>
                </c:pt>
                <c:pt idx="19">
                  <c:v>Чочунская СОШ</c:v>
                </c:pt>
                <c:pt idx="20">
                  <c:v>Тогусская ГЭГ</c:v>
                </c:pt>
                <c:pt idx="21">
                  <c:v>Тылгынинская СОШ</c:v>
                </c:pt>
                <c:pt idx="22">
                  <c:v>Югюлятская СОШ</c:v>
                </c:pt>
                <c:pt idx="23">
                  <c:v>Боргонская СОШ</c:v>
                </c:pt>
              </c:strCache>
            </c:strRef>
          </c:cat>
          <c:val>
            <c:numRef>
              <c:f>'русс успеваем'!$K$5:$K$28</c:f>
              <c:numCache>
                <c:formatCode>General</c:formatCode>
                <c:ptCount val="24"/>
                <c:pt idx="0">
                  <c:v>100</c:v>
                </c:pt>
                <c:pt idx="1">
                  <c:v>100</c:v>
                </c:pt>
                <c:pt idx="2">
                  <c:v>100</c:v>
                </c:pt>
                <c:pt idx="3">
                  <c:v>100</c:v>
                </c:pt>
                <c:pt idx="4">
                  <c:v>100</c:v>
                </c:pt>
                <c:pt idx="5">
                  <c:v>100</c:v>
                </c:pt>
                <c:pt idx="6">
                  <c:v>100</c:v>
                </c:pt>
                <c:pt idx="7">
                  <c:v>100</c:v>
                </c:pt>
                <c:pt idx="8">
                  <c:v>92.85</c:v>
                </c:pt>
                <c:pt idx="9">
                  <c:v>90</c:v>
                </c:pt>
                <c:pt idx="10">
                  <c:v>88.3</c:v>
                </c:pt>
                <c:pt idx="11" formatCode="0">
                  <c:v>88</c:v>
                </c:pt>
                <c:pt idx="12">
                  <c:v>86</c:v>
                </c:pt>
                <c:pt idx="13">
                  <c:v>85.710000000000022</c:v>
                </c:pt>
                <c:pt idx="14">
                  <c:v>84</c:v>
                </c:pt>
                <c:pt idx="15">
                  <c:v>81.8</c:v>
                </c:pt>
                <c:pt idx="16">
                  <c:v>80</c:v>
                </c:pt>
                <c:pt idx="17" formatCode="0.0">
                  <c:v>79.8</c:v>
                </c:pt>
                <c:pt idx="18">
                  <c:v>78.5</c:v>
                </c:pt>
                <c:pt idx="19">
                  <c:v>78</c:v>
                </c:pt>
                <c:pt idx="20">
                  <c:v>72</c:v>
                </c:pt>
                <c:pt idx="21">
                  <c:v>70</c:v>
                </c:pt>
                <c:pt idx="22">
                  <c:v>67</c:v>
                </c:pt>
                <c:pt idx="23">
                  <c:v>66.599999999999994</c:v>
                </c:pt>
              </c:numCache>
            </c:numRef>
          </c:val>
        </c:ser>
        <c:dLbls>
          <c:showVal val="1"/>
        </c:dLbls>
        <c:overlap val="-25"/>
        <c:axId val="102787328"/>
        <c:axId val="102801408"/>
      </c:barChart>
      <c:catAx>
        <c:axId val="102787328"/>
        <c:scaling>
          <c:orientation val="minMax"/>
        </c:scaling>
        <c:axPos val="b"/>
        <c:majorTickMark val="none"/>
        <c:tickLblPos val="nextTo"/>
        <c:crossAx val="102801408"/>
        <c:crosses val="autoZero"/>
        <c:auto val="1"/>
        <c:lblAlgn val="ctr"/>
        <c:lblOffset val="100"/>
      </c:catAx>
      <c:valAx>
        <c:axId val="102801408"/>
        <c:scaling>
          <c:orientation val="minMax"/>
        </c:scaling>
        <c:delete val="1"/>
        <c:axPos val="l"/>
        <c:numFmt formatCode="General" sourceLinked="1"/>
        <c:tickLblPos val="none"/>
        <c:crossAx val="102787328"/>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рейтинга успеваемости по итогам УДКР (русский язык, март)</a:t>
            </a:r>
            <a:endParaRPr lang="ru-RU"/>
          </a:p>
        </c:rich>
      </c:tx>
    </c:title>
    <c:plotArea>
      <c:layout/>
      <c:barChart>
        <c:barDir val="col"/>
        <c:grouping val="clustered"/>
        <c:ser>
          <c:idx val="0"/>
          <c:order val="0"/>
          <c:tx>
            <c:strRef>
              <c:f>'русс успеваем'!$O$4</c:f>
              <c:strCache>
                <c:ptCount val="1"/>
                <c:pt idx="0">
                  <c:v>март</c:v>
                </c:pt>
              </c:strCache>
            </c:strRef>
          </c:tx>
          <c:cat>
            <c:strRef>
              <c:f>'русс успеваем'!$N$5:$N$28</c:f>
              <c:strCache>
                <c:ptCount val="24"/>
                <c:pt idx="0">
                  <c:v>Хампинская СОШ</c:v>
                </c:pt>
                <c:pt idx="1">
                  <c:v>Тасагарская СОШ</c:v>
                </c:pt>
                <c:pt idx="2">
                  <c:v>Екюндюнская ООШ</c:v>
                </c:pt>
                <c:pt idx="3">
                  <c:v>Югюлятская СОШ</c:v>
                </c:pt>
                <c:pt idx="4">
                  <c:v>Баппагайинская СОШ</c:v>
                </c:pt>
                <c:pt idx="5">
                  <c:v>1 Кюлетская СОШ</c:v>
                </c:pt>
                <c:pt idx="6">
                  <c:v>2 Кулятская СОШ</c:v>
                </c:pt>
                <c:pt idx="7">
                  <c:v>Боргонская СОШ</c:v>
                </c:pt>
                <c:pt idx="8">
                  <c:v>Жемконская СОШ</c:v>
                </c:pt>
                <c:pt idx="9">
                  <c:v>Лекченская СОШ</c:v>
                </c:pt>
                <c:pt idx="10">
                  <c:v>Халбакинская СОШ</c:v>
                </c:pt>
                <c:pt idx="11">
                  <c:v>Бекчегинская СОШ</c:v>
                </c:pt>
                <c:pt idx="12">
                  <c:v>Кедандинская ООШ-</c:v>
                </c:pt>
                <c:pt idx="13">
                  <c:v>ВСОШ №3 </c:v>
                </c:pt>
                <c:pt idx="14">
                  <c:v>ВНОШ №1</c:v>
                </c:pt>
                <c:pt idx="15">
                  <c:v>ВСОШ №2 </c:v>
                </c:pt>
                <c:pt idx="16">
                  <c:v>Кысыл-Сырская СОШ 4</c:v>
                </c:pt>
                <c:pt idx="17">
                  <c:v>Тылгынинская СОШ</c:v>
                </c:pt>
                <c:pt idx="18">
                  <c:v>Мастахская СОШ</c:v>
                </c:pt>
                <c:pt idx="19">
                  <c:v>Тогусская ГЭГ</c:v>
                </c:pt>
                <c:pt idx="20">
                  <c:v>Хагынская СОШ</c:v>
                </c:pt>
                <c:pt idx="21">
                  <c:v>Кыргыдайская СОШ</c:v>
                </c:pt>
                <c:pt idx="22">
                  <c:v>Чочунская СОШ</c:v>
                </c:pt>
                <c:pt idx="23">
                  <c:v>Чернышевская СОШ</c:v>
                </c:pt>
              </c:strCache>
            </c:strRef>
          </c:cat>
          <c:val>
            <c:numRef>
              <c:f>'русс успеваем'!$O$5:$O$28</c:f>
              <c:numCache>
                <c:formatCode>General</c:formatCode>
                <c:ptCount val="2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93.6</c:v>
                </c:pt>
                <c:pt idx="14">
                  <c:v>92.9</c:v>
                </c:pt>
                <c:pt idx="15">
                  <c:v>92.3</c:v>
                </c:pt>
                <c:pt idx="16">
                  <c:v>91</c:v>
                </c:pt>
                <c:pt idx="17">
                  <c:v>90</c:v>
                </c:pt>
                <c:pt idx="18">
                  <c:v>88</c:v>
                </c:pt>
                <c:pt idx="19">
                  <c:v>86</c:v>
                </c:pt>
                <c:pt idx="20">
                  <c:v>83.3</c:v>
                </c:pt>
                <c:pt idx="21">
                  <c:v>77.7</c:v>
                </c:pt>
                <c:pt idx="22">
                  <c:v>75</c:v>
                </c:pt>
                <c:pt idx="23">
                  <c:v>73</c:v>
                </c:pt>
              </c:numCache>
            </c:numRef>
          </c:val>
        </c:ser>
        <c:dLbls>
          <c:showVal val="1"/>
        </c:dLbls>
        <c:overlap val="-25"/>
        <c:axId val="102821888"/>
        <c:axId val="102823424"/>
      </c:barChart>
      <c:catAx>
        <c:axId val="102821888"/>
        <c:scaling>
          <c:orientation val="minMax"/>
        </c:scaling>
        <c:axPos val="b"/>
        <c:majorTickMark val="none"/>
        <c:tickLblPos val="nextTo"/>
        <c:crossAx val="102823424"/>
        <c:crosses val="autoZero"/>
        <c:auto val="1"/>
        <c:lblAlgn val="ctr"/>
        <c:lblOffset val="100"/>
      </c:catAx>
      <c:valAx>
        <c:axId val="102823424"/>
        <c:scaling>
          <c:orientation val="minMax"/>
        </c:scaling>
        <c:delete val="1"/>
        <c:axPos val="l"/>
        <c:numFmt formatCode="General" sourceLinked="1"/>
        <c:tickLblPos val="none"/>
        <c:crossAx val="102821888"/>
        <c:crosses val="autoZero"/>
        <c:crossBetween val="between"/>
      </c:valAx>
    </c:plotArea>
    <c:legend>
      <c:legendPos val="t"/>
      <c:layout>
        <c:manualLayout>
          <c:xMode val="edge"/>
          <c:yMode val="edge"/>
          <c:x val="0.46142403773132418"/>
          <c:y val="0.22245283018867926"/>
          <c:w val="0.12588288900435668"/>
          <c:h val="6.8237409003119892E-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D558-6DF8-4095-8C1D-A6FE3CBE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13748</Words>
  <Characters>78369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2016-07-23T06:48:00Z</dcterms:created>
  <dcterms:modified xsi:type="dcterms:W3CDTF">2016-07-23T06:48:00Z</dcterms:modified>
</cp:coreProperties>
</file>