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68" w:rsidRDefault="00111468" w:rsidP="00111468">
      <w:pPr>
        <w:rPr>
          <w:b/>
        </w:rPr>
      </w:pPr>
      <w:r>
        <w:rPr>
          <w:b/>
        </w:rPr>
        <w:t xml:space="preserve">Учитель: </w:t>
      </w:r>
      <w:proofErr w:type="spellStart"/>
      <w:r>
        <w:rPr>
          <w:b/>
        </w:rPr>
        <w:t>Сергина</w:t>
      </w:r>
      <w:proofErr w:type="spellEnd"/>
      <w:r>
        <w:rPr>
          <w:b/>
        </w:rPr>
        <w:t xml:space="preserve"> Зинаида Николаевна</w:t>
      </w:r>
    </w:p>
    <w:p w:rsidR="00111468" w:rsidRDefault="00111468" w:rsidP="00111468">
      <w:pPr>
        <w:rPr>
          <w:b/>
        </w:rPr>
      </w:pPr>
      <w:r>
        <w:rPr>
          <w:b/>
        </w:rPr>
        <w:t xml:space="preserve">Школа: МБОУ </w:t>
      </w:r>
      <w:proofErr w:type="spellStart"/>
      <w:r>
        <w:rPr>
          <w:b/>
        </w:rPr>
        <w:t>Тогусская</w:t>
      </w:r>
      <w:proofErr w:type="spellEnd"/>
      <w:r>
        <w:rPr>
          <w:b/>
        </w:rPr>
        <w:t xml:space="preserve"> гуманитарно-эстетическая гимназия имени </w:t>
      </w:r>
      <w:proofErr w:type="spellStart"/>
      <w:r>
        <w:rPr>
          <w:b/>
        </w:rPr>
        <w:t>Е.А.Степановой</w:t>
      </w:r>
      <w:proofErr w:type="spellEnd"/>
    </w:p>
    <w:p w:rsidR="00111468" w:rsidRDefault="00111468" w:rsidP="00111468">
      <w:pPr>
        <w:rPr>
          <w:b/>
        </w:rPr>
      </w:pPr>
      <w:r>
        <w:rPr>
          <w:b/>
        </w:rPr>
        <w:t>Предмет: русский язык.</w:t>
      </w:r>
    </w:p>
    <w:p w:rsidR="00111468" w:rsidRDefault="00111468" w:rsidP="00111468">
      <w:pPr>
        <w:rPr>
          <w:b/>
        </w:rPr>
      </w:pPr>
      <w:r>
        <w:rPr>
          <w:b/>
        </w:rPr>
        <w:t xml:space="preserve">Класс: 7 </w:t>
      </w:r>
    </w:p>
    <w:p w:rsidR="00111468" w:rsidRPr="00474B3D" w:rsidRDefault="00111468" w:rsidP="00111468">
      <w:pPr>
        <w:rPr>
          <w:b/>
        </w:rPr>
      </w:pPr>
      <w:proofErr w:type="spellStart"/>
      <w:r>
        <w:rPr>
          <w:b/>
        </w:rPr>
        <w:t>Тема:Союзы</w:t>
      </w:r>
      <w:proofErr w:type="gramStart"/>
      <w:r>
        <w:rPr>
          <w:b/>
        </w:rPr>
        <w:t>.Р</w:t>
      </w:r>
      <w:proofErr w:type="gramEnd"/>
      <w:r>
        <w:rPr>
          <w:b/>
        </w:rPr>
        <w:t>азряды</w:t>
      </w:r>
      <w:proofErr w:type="spellEnd"/>
      <w:r>
        <w:rPr>
          <w:b/>
        </w:rPr>
        <w:t xml:space="preserve"> союзов</w:t>
      </w:r>
      <w:r w:rsidRPr="00474B3D">
        <w:rPr>
          <w:b/>
        </w:rPr>
        <w:t>.</w:t>
      </w:r>
    </w:p>
    <w:p w:rsidR="00111468" w:rsidRDefault="00111468" w:rsidP="00111468">
      <w:r w:rsidRPr="00EB4706">
        <w:rPr>
          <w:b/>
        </w:rPr>
        <w:t>Тип урока:</w:t>
      </w:r>
      <w:r>
        <w:t xml:space="preserve"> урок усвоения нового материала.</w:t>
      </w:r>
    </w:p>
    <w:p w:rsidR="00111468" w:rsidRPr="00624DC4" w:rsidRDefault="00111468" w:rsidP="00111468">
      <w:pPr>
        <w:pStyle w:val="a3"/>
        <w:rPr>
          <w:b/>
        </w:rPr>
      </w:pPr>
      <w:r w:rsidRPr="00624DC4">
        <w:rPr>
          <w:b/>
        </w:rPr>
        <w:t xml:space="preserve">Цели: </w:t>
      </w:r>
    </w:p>
    <w:p w:rsidR="00111468" w:rsidRDefault="00111468" w:rsidP="00111468">
      <w:pPr>
        <w:ind w:left="360"/>
        <w:jc w:val="both"/>
      </w:pPr>
      <w:r>
        <w:t xml:space="preserve">Формирование устойчивой </w:t>
      </w:r>
      <w:proofErr w:type="spellStart"/>
      <w:r>
        <w:t>учебно</w:t>
      </w:r>
      <w:proofErr w:type="spellEnd"/>
      <w:r>
        <w:t xml:space="preserve"> </w:t>
      </w:r>
      <w:proofErr w:type="gramStart"/>
      <w:r>
        <w:t>–п</w:t>
      </w:r>
      <w:proofErr w:type="gramEnd"/>
      <w:r>
        <w:t xml:space="preserve">ознавательной мотивации к предмету на примере темы  «Союз. Разряды союзов». Организовать деятельность учащихся по ознакомлению и первичному закреплению знаний по </w:t>
      </w:r>
      <w:r w:rsidRPr="006565AC">
        <w:t xml:space="preserve">теме  </w:t>
      </w:r>
      <w:r>
        <w:t>урока. Развивать способности учащихся правильно формулировать свои мысли, воспитывать у  учащихся уверенность в своих  силах,  чувство взаимопомощи.</w:t>
      </w:r>
    </w:p>
    <w:p w:rsidR="00111468" w:rsidRPr="00624DC4" w:rsidRDefault="00111468" w:rsidP="00111468">
      <w:pPr>
        <w:jc w:val="both"/>
        <w:rPr>
          <w:b/>
        </w:rPr>
      </w:pPr>
      <w:r w:rsidRPr="00624DC4">
        <w:rPr>
          <w:b/>
        </w:rPr>
        <w:t>Ожидаемые результаты:</w:t>
      </w:r>
    </w:p>
    <w:p w:rsidR="00111468" w:rsidRDefault="00111468" w:rsidP="00111468">
      <w:pPr>
        <w:jc w:val="both"/>
        <w:rPr>
          <w:b/>
          <w:i/>
        </w:rPr>
      </w:pPr>
      <w:r w:rsidRPr="006F4B1F">
        <w:rPr>
          <w:b/>
          <w:i/>
        </w:rPr>
        <w:t>Личностные:</w:t>
      </w:r>
    </w:p>
    <w:p w:rsidR="00111468" w:rsidRDefault="00111468" w:rsidP="00111468">
      <w:pPr>
        <w:jc w:val="both"/>
      </w:pPr>
      <w:r>
        <w:t>1.Уважительное отношение к русскому языку, потребность сохранить чистоту русского языка как явления национальной культуры.</w:t>
      </w:r>
    </w:p>
    <w:p w:rsidR="00111468" w:rsidRDefault="00111468" w:rsidP="00111468">
      <w:pPr>
        <w:jc w:val="both"/>
      </w:pPr>
      <w:r>
        <w:t>2.Адекватное использование речи для планирования и регуляции своей деятельности</w:t>
      </w:r>
    </w:p>
    <w:p w:rsidR="00111468" w:rsidRDefault="00111468" w:rsidP="00111468">
      <w:pPr>
        <w:jc w:val="both"/>
      </w:pPr>
      <w:r>
        <w:t>3. Способность к самооценке на основе наблюдения за своей речью.</w:t>
      </w:r>
    </w:p>
    <w:p w:rsidR="00111468" w:rsidRDefault="00111468" w:rsidP="00111468">
      <w:pPr>
        <w:jc w:val="both"/>
      </w:pPr>
    </w:p>
    <w:p w:rsidR="00111468" w:rsidRPr="00EB4706" w:rsidRDefault="00111468" w:rsidP="00111468">
      <w:pPr>
        <w:jc w:val="both"/>
        <w:rPr>
          <w:b/>
          <w:i/>
        </w:rPr>
      </w:pPr>
      <w:proofErr w:type="spellStart"/>
      <w:r w:rsidRPr="00EB4706">
        <w:rPr>
          <w:b/>
          <w:i/>
        </w:rPr>
        <w:t>Метапредметные</w:t>
      </w:r>
      <w:proofErr w:type="spellEnd"/>
      <w:r w:rsidRPr="00EB4706">
        <w:rPr>
          <w:b/>
          <w:i/>
        </w:rPr>
        <w:t>:</w:t>
      </w:r>
    </w:p>
    <w:p w:rsidR="00111468" w:rsidRDefault="00111468" w:rsidP="00111468">
      <w:pPr>
        <w:jc w:val="both"/>
      </w:pPr>
      <w:r>
        <w:t>Познавательные:</w:t>
      </w:r>
    </w:p>
    <w:p w:rsidR="00111468" w:rsidRDefault="00111468" w:rsidP="00111468">
      <w:pPr>
        <w:pStyle w:val="a3"/>
        <w:jc w:val="both"/>
      </w:pPr>
      <w:r>
        <w:t>- способность к преобразованию,  сохранению и передаче информации, полученной в результате чтения текста</w:t>
      </w:r>
    </w:p>
    <w:p w:rsidR="00111468" w:rsidRDefault="00111468" w:rsidP="00111468">
      <w:pPr>
        <w:pStyle w:val="a3"/>
        <w:jc w:val="both"/>
      </w:pPr>
      <w:r>
        <w:t>- ум</w:t>
      </w:r>
      <w:r w:rsidRPr="00A9541E">
        <w:t>ение сопоставлять и сравнивать речевые высказывания с точки зрения их содержания;</w:t>
      </w:r>
    </w:p>
    <w:p w:rsidR="00111468" w:rsidRDefault="00111468" w:rsidP="00111468">
      <w:pPr>
        <w:pStyle w:val="a3"/>
        <w:jc w:val="both"/>
      </w:pPr>
      <w:r>
        <w:t xml:space="preserve">-способность определять цели предстоящей учебной деятельности </w:t>
      </w:r>
    </w:p>
    <w:p w:rsidR="00111468" w:rsidRDefault="00111468" w:rsidP="00111468">
      <w:pPr>
        <w:jc w:val="both"/>
      </w:pPr>
      <w:r>
        <w:t>Коммуникативные:</w:t>
      </w:r>
    </w:p>
    <w:p w:rsidR="00111468" w:rsidRDefault="00111468" w:rsidP="00111468">
      <w:pPr>
        <w:ind w:left="360"/>
        <w:jc w:val="both"/>
      </w:pPr>
      <w:r>
        <w:t xml:space="preserve">-  умение обобщать и  делать логические  выводы,  </w:t>
      </w:r>
      <w:proofErr w:type="spellStart"/>
      <w:r>
        <w:t>договариватьсяо</w:t>
      </w:r>
      <w:proofErr w:type="spellEnd"/>
      <w:r>
        <w:t xml:space="preserve"> предстоящей деятельности</w:t>
      </w:r>
    </w:p>
    <w:p w:rsidR="00111468" w:rsidRDefault="00111468" w:rsidP="00111468">
      <w:pPr>
        <w:ind w:left="360"/>
        <w:jc w:val="both"/>
      </w:pPr>
      <w:r>
        <w:t>- умение сотрудничать с учителем и со сверстниками</w:t>
      </w:r>
    </w:p>
    <w:p w:rsidR="00111468" w:rsidRDefault="00111468" w:rsidP="00111468">
      <w:pPr>
        <w:jc w:val="both"/>
      </w:pPr>
      <w:r>
        <w:t>Регулятивные:</w:t>
      </w:r>
    </w:p>
    <w:p w:rsidR="00111468" w:rsidRDefault="00111468" w:rsidP="00111468">
      <w:pPr>
        <w:pStyle w:val="a3"/>
        <w:jc w:val="both"/>
      </w:pPr>
      <w:r>
        <w:t xml:space="preserve">- осознанно принять новые учебные задачи на основе ранее </w:t>
      </w:r>
      <w:proofErr w:type="gramStart"/>
      <w:r>
        <w:t>изученного</w:t>
      </w:r>
      <w:proofErr w:type="gramEnd"/>
    </w:p>
    <w:p w:rsidR="00111468" w:rsidRDefault="00111468" w:rsidP="00111468">
      <w:pPr>
        <w:ind w:left="360"/>
        <w:jc w:val="both"/>
      </w:pPr>
      <w:r>
        <w:t xml:space="preserve">     - составлять план предстоящей деятельности, контролировать способы выбранных действий и вносить необходимые исправления  и дополнения </w:t>
      </w:r>
    </w:p>
    <w:p w:rsidR="00111468" w:rsidRDefault="00111468" w:rsidP="00111468">
      <w:pPr>
        <w:ind w:left="360"/>
        <w:jc w:val="both"/>
      </w:pPr>
      <w:r>
        <w:t xml:space="preserve">     - оценивать выполняемую деятельность и развивать волевую регуляцию</w:t>
      </w:r>
    </w:p>
    <w:p w:rsidR="00111468" w:rsidRDefault="00111468" w:rsidP="00111468">
      <w:pPr>
        <w:jc w:val="both"/>
      </w:pPr>
    </w:p>
    <w:p w:rsidR="00111468" w:rsidRPr="00624DC4" w:rsidRDefault="00111468" w:rsidP="00111468">
      <w:pPr>
        <w:jc w:val="both"/>
        <w:rPr>
          <w:b/>
        </w:rPr>
      </w:pPr>
      <w:r w:rsidRPr="00624DC4">
        <w:rPr>
          <w:b/>
        </w:rPr>
        <w:t>Предметные:</w:t>
      </w:r>
    </w:p>
    <w:p w:rsidR="00111468" w:rsidRDefault="00111468" w:rsidP="00111468">
      <w:pPr>
        <w:ind w:left="420"/>
        <w:jc w:val="both"/>
      </w:pPr>
      <w:r>
        <w:t xml:space="preserve">     - усвоение  знаний и представлений о союзе как о служебной части речи</w:t>
      </w:r>
    </w:p>
    <w:p w:rsidR="00111468" w:rsidRDefault="00111468" w:rsidP="00111468">
      <w:pPr>
        <w:ind w:left="420"/>
        <w:jc w:val="both"/>
      </w:pPr>
      <w:r>
        <w:t xml:space="preserve"> -   умение различать сочинительные и подчинительные </w:t>
      </w:r>
      <w:proofErr w:type="spellStart"/>
      <w:r>
        <w:t>союзыи</w:t>
      </w:r>
      <w:proofErr w:type="spellEnd"/>
      <w:r>
        <w:t xml:space="preserve">  употреблять их в речи</w:t>
      </w:r>
    </w:p>
    <w:p w:rsidR="00111468" w:rsidRDefault="00111468" w:rsidP="00111468">
      <w:pPr>
        <w:ind w:left="420" w:hanging="420"/>
        <w:rPr>
          <w:b/>
        </w:rPr>
      </w:pPr>
    </w:p>
    <w:p w:rsidR="00111468" w:rsidRPr="00B14751" w:rsidRDefault="00111468" w:rsidP="00111468">
      <w:pPr>
        <w:ind w:left="420" w:hanging="420"/>
      </w:pPr>
      <w:proofErr w:type="spellStart"/>
      <w:r w:rsidRPr="00B14751">
        <w:rPr>
          <w:b/>
        </w:rPr>
        <w:t>Межпредметные</w:t>
      </w:r>
      <w:proofErr w:type="spellEnd"/>
      <w:r w:rsidRPr="00B14751">
        <w:rPr>
          <w:b/>
        </w:rPr>
        <w:t xml:space="preserve"> </w:t>
      </w:r>
      <w:proofErr w:type="spellStart"/>
      <w:r w:rsidRPr="00B14751">
        <w:rPr>
          <w:b/>
        </w:rPr>
        <w:t>связи</w:t>
      </w:r>
      <w:proofErr w:type="gramStart"/>
      <w:r w:rsidRPr="00B14751">
        <w:rPr>
          <w:b/>
        </w:rPr>
        <w:t>:</w:t>
      </w:r>
      <w:r w:rsidRPr="00DB7703">
        <w:t>с</w:t>
      </w:r>
      <w:proofErr w:type="spellEnd"/>
      <w:proofErr w:type="gramEnd"/>
      <w:r w:rsidRPr="00DB7703">
        <w:t xml:space="preserve"> информатикой</w:t>
      </w:r>
      <w:r>
        <w:t>, русской  литературой и якутским языком</w:t>
      </w:r>
    </w:p>
    <w:p w:rsidR="00111468" w:rsidRPr="00811859" w:rsidRDefault="00111468" w:rsidP="00111468">
      <w:pPr>
        <w:jc w:val="both"/>
        <w:rPr>
          <w:b/>
        </w:rPr>
      </w:pPr>
    </w:p>
    <w:p w:rsidR="00111468" w:rsidRDefault="00111468" w:rsidP="00111468">
      <w:r w:rsidRPr="00811859">
        <w:rPr>
          <w:b/>
        </w:rPr>
        <w:t xml:space="preserve">Образовательные </w:t>
      </w:r>
      <w:proofErr w:type="spellStart"/>
      <w:r w:rsidRPr="00811859">
        <w:rPr>
          <w:b/>
        </w:rPr>
        <w:t>ресурсы</w:t>
      </w:r>
      <w:proofErr w:type="gramStart"/>
      <w:r w:rsidRPr="00811859">
        <w:rPr>
          <w:b/>
        </w:rPr>
        <w:t>:</w:t>
      </w:r>
      <w:r>
        <w:t>Р</w:t>
      </w:r>
      <w:proofErr w:type="gramEnd"/>
      <w:r>
        <w:t>усский</w:t>
      </w:r>
      <w:proofErr w:type="spellEnd"/>
      <w:r>
        <w:t xml:space="preserve"> язык. 7 класс. </w:t>
      </w:r>
      <w:proofErr w:type="spellStart"/>
      <w:r>
        <w:t>М.М.Разумовская</w:t>
      </w:r>
      <w:proofErr w:type="spellEnd"/>
      <w:r>
        <w:t xml:space="preserve">, </w:t>
      </w:r>
      <w:proofErr w:type="spellStart"/>
      <w:r>
        <w:t>С.И.Львова</w:t>
      </w:r>
      <w:proofErr w:type="spellEnd"/>
      <w:r>
        <w:t xml:space="preserve">, </w:t>
      </w:r>
      <w:proofErr w:type="spellStart"/>
      <w:r>
        <w:t>В.И.Капинос</w:t>
      </w:r>
      <w:proofErr w:type="spellEnd"/>
      <w:r>
        <w:t xml:space="preserve"> и др. Интерактивная доска + </w:t>
      </w:r>
      <w:proofErr w:type="spellStart"/>
      <w:r>
        <w:t>компьютер</w:t>
      </w:r>
      <w:proofErr w:type="gramStart"/>
      <w:r>
        <w:t>,р</w:t>
      </w:r>
      <w:proofErr w:type="gramEnd"/>
      <w:r>
        <w:t>аздаточный</w:t>
      </w:r>
      <w:proofErr w:type="spellEnd"/>
      <w:r>
        <w:t xml:space="preserve">  материал.</w:t>
      </w:r>
    </w:p>
    <w:p w:rsidR="00111468" w:rsidRDefault="00111468" w:rsidP="00111468">
      <w:pPr>
        <w:jc w:val="both"/>
      </w:pPr>
    </w:p>
    <w:p w:rsidR="00111468" w:rsidRDefault="00111468" w:rsidP="00111468">
      <w:pPr>
        <w:jc w:val="both"/>
      </w:pPr>
      <w:r>
        <w:t>Структура и ход урока.</w:t>
      </w:r>
    </w:p>
    <w:p w:rsidR="00111468" w:rsidRDefault="00111468" w:rsidP="00111468">
      <w:pPr>
        <w:jc w:val="both"/>
      </w:pPr>
    </w:p>
    <w:p w:rsidR="00111468" w:rsidRDefault="00111468" w:rsidP="00111468">
      <w:pPr>
        <w:jc w:val="both"/>
      </w:pPr>
    </w:p>
    <w:p w:rsidR="00111468" w:rsidRDefault="00111468" w:rsidP="00111468">
      <w:pPr>
        <w:jc w:val="both"/>
      </w:pPr>
    </w:p>
    <w:p w:rsidR="00111468" w:rsidRDefault="00111468" w:rsidP="00111468">
      <w:pPr>
        <w:jc w:val="both"/>
      </w:pPr>
    </w:p>
    <w:p w:rsidR="00111468" w:rsidRDefault="00111468" w:rsidP="00111468">
      <w:pPr>
        <w:jc w:val="both"/>
      </w:pPr>
    </w:p>
    <w:p w:rsidR="00111468" w:rsidRDefault="00111468" w:rsidP="00111468">
      <w:pPr>
        <w:jc w:val="both"/>
      </w:pPr>
    </w:p>
    <w:p w:rsidR="00111468" w:rsidRDefault="00111468" w:rsidP="00111468">
      <w:pPr>
        <w:jc w:val="both"/>
      </w:pPr>
    </w:p>
    <w:p w:rsidR="00111468" w:rsidRDefault="00111468" w:rsidP="00111468">
      <w:pPr>
        <w:jc w:val="both"/>
      </w:pPr>
    </w:p>
    <w:p w:rsidR="00111468" w:rsidRDefault="00111468" w:rsidP="00111468">
      <w:pPr>
        <w:jc w:val="both"/>
      </w:pPr>
    </w:p>
    <w:p w:rsidR="00111468" w:rsidRDefault="00111468" w:rsidP="00111468">
      <w:pPr>
        <w:jc w:val="both"/>
      </w:pPr>
    </w:p>
    <w:p w:rsidR="00111468" w:rsidRDefault="00111468" w:rsidP="00111468">
      <w:pPr>
        <w:jc w:val="both"/>
      </w:pPr>
    </w:p>
    <w:p w:rsidR="00111468" w:rsidRPr="00E47208" w:rsidRDefault="00111468" w:rsidP="00111468">
      <w:pPr>
        <w:jc w:val="both"/>
        <w:rPr>
          <w:b/>
        </w:rPr>
      </w:pPr>
      <w:r w:rsidRPr="00E47208">
        <w:rPr>
          <w:b/>
        </w:rPr>
        <w:t>Этап 1</w:t>
      </w:r>
      <w:r>
        <w:rPr>
          <w:b/>
        </w:rPr>
        <w:t xml:space="preserve">. </w:t>
      </w:r>
    </w:p>
    <w:p w:rsidR="00111468" w:rsidRDefault="00111468" w:rsidP="00111468">
      <w:pPr>
        <w:numPr>
          <w:ilvl w:val="0"/>
          <w:numId w:val="1"/>
        </w:numPr>
        <w:jc w:val="both"/>
      </w:pPr>
      <w:r>
        <w:t>Организационный момент.</w:t>
      </w:r>
    </w:p>
    <w:p w:rsidR="00111468" w:rsidRPr="005D7739" w:rsidRDefault="00111468" w:rsidP="00111468">
      <w:pPr>
        <w:numPr>
          <w:ilvl w:val="0"/>
          <w:numId w:val="1"/>
        </w:numPr>
        <w:jc w:val="both"/>
        <w:rPr>
          <w:lang w:val="en-US"/>
        </w:rPr>
      </w:pPr>
      <w:r>
        <w:t>Актуализация.</w:t>
      </w:r>
    </w:p>
    <w:tbl>
      <w:tblPr>
        <w:tblStyle w:val="a4"/>
        <w:tblW w:w="0" w:type="auto"/>
        <w:tblInd w:w="720" w:type="dxa"/>
        <w:tblLook w:val="04A0" w:firstRow="1" w:lastRow="0" w:firstColumn="1" w:lastColumn="0" w:noHBand="0" w:noVBand="1"/>
      </w:tblPr>
      <w:tblGrid>
        <w:gridCol w:w="2970"/>
        <w:gridCol w:w="2968"/>
        <w:gridCol w:w="2913"/>
      </w:tblGrid>
      <w:tr w:rsidR="00111468" w:rsidRPr="00A9541E" w:rsidTr="003A338B">
        <w:tc>
          <w:tcPr>
            <w:tcW w:w="3398" w:type="dxa"/>
          </w:tcPr>
          <w:p w:rsidR="00111468" w:rsidRPr="007A41F7" w:rsidRDefault="00111468" w:rsidP="003A338B">
            <w:pPr>
              <w:jc w:val="center"/>
            </w:pPr>
            <w:r w:rsidRPr="007A41F7">
              <w:t>предлог</w:t>
            </w:r>
          </w:p>
        </w:tc>
        <w:tc>
          <w:tcPr>
            <w:tcW w:w="3398" w:type="dxa"/>
          </w:tcPr>
          <w:p w:rsidR="00111468" w:rsidRPr="007A41F7" w:rsidRDefault="00111468" w:rsidP="003A338B">
            <w:pPr>
              <w:jc w:val="center"/>
            </w:pPr>
            <w:r w:rsidRPr="007A41F7">
              <w:t>частица</w:t>
            </w:r>
          </w:p>
        </w:tc>
        <w:tc>
          <w:tcPr>
            <w:tcW w:w="3398" w:type="dxa"/>
          </w:tcPr>
          <w:p w:rsidR="00111468" w:rsidRPr="007A41F7" w:rsidRDefault="00111468" w:rsidP="003A338B">
            <w:pPr>
              <w:jc w:val="center"/>
            </w:pPr>
            <w:r w:rsidRPr="007A41F7">
              <w:t>союз</w:t>
            </w:r>
          </w:p>
        </w:tc>
      </w:tr>
      <w:tr w:rsidR="00111468" w:rsidRPr="002814C8" w:rsidTr="003A338B">
        <w:tc>
          <w:tcPr>
            <w:tcW w:w="3398" w:type="dxa"/>
          </w:tcPr>
          <w:p w:rsidR="00111468" w:rsidRPr="006565AC" w:rsidRDefault="00111468" w:rsidP="003A338B">
            <w:pPr>
              <w:jc w:val="both"/>
            </w:pPr>
          </w:p>
        </w:tc>
        <w:tc>
          <w:tcPr>
            <w:tcW w:w="3398" w:type="dxa"/>
          </w:tcPr>
          <w:p w:rsidR="00111468" w:rsidRPr="006565AC" w:rsidRDefault="00111468" w:rsidP="003A338B">
            <w:pPr>
              <w:jc w:val="both"/>
            </w:pPr>
          </w:p>
        </w:tc>
        <w:tc>
          <w:tcPr>
            <w:tcW w:w="3398" w:type="dxa"/>
          </w:tcPr>
          <w:p w:rsidR="00111468" w:rsidRPr="006565AC" w:rsidRDefault="00111468" w:rsidP="003A338B">
            <w:pPr>
              <w:jc w:val="both"/>
            </w:pPr>
          </w:p>
        </w:tc>
      </w:tr>
    </w:tbl>
    <w:p w:rsidR="00111468" w:rsidRDefault="00111468" w:rsidP="00111468">
      <w:pPr>
        <w:ind w:left="720"/>
        <w:jc w:val="both"/>
        <w:rPr>
          <w:i/>
        </w:rPr>
      </w:pPr>
      <w:r w:rsidRPr="006565AC">
        <w:rPr>
          <w:i/>
        </w:rPr>
        <w:t xml:space="preserve">Слайд </w:t>
      </w:r>
      <w:r>
        <w:rPr>
          <w:i/>
        </w:rPr>
        <w:t>1</w:t>
      </w:r>
    </w:p>
    <w:p w:rsidR="00111468" w:rsidRPr="006565AC" w:rsidRDefault="00111468" w:rsidP="00111468">
      <w:pPr>
        <w:ind w:left="12" w:firstLine="708"/>
        <w:jc w:val="both"/>
      </w:pPr>
      <w:r>
        <w:t xml:space="preserve">            </w:t>
      </w:r>
      <w:proofErr w:type="spellStart"/>
      <w:r>
        <w:t>П</w:t>
      </w:r>
      <w:r w:rsidRPr="006565AC">
        <w:t>очти</w:t>
      </w:r>
      <w:proofErr w:type="gramStart"/>
      <w:r>
        <w:t>,н</w:t>
      </w:r>
      <w:proofErr w:type="gramEnd"/>
      <w:r w:rsidRPr="006565AC">
        <w:t>а</w:t>
      </w:r>
      <w:proofErr w:type="spellEnd"/>
      <w:r>
        <w:t xml:space="preserve">, </w:t>
      </w:r>
      <w:r w:rsidRPr="006565AC">
        <w:t xml:space="preserve">бы, </w:t>
      </w:r>
      <w:r>
        <w:t xml:space="preserve">благодаря, </w:t>
      </w:r>
      <w:r w:rsidRPr="006565AC">
        <w:t>кое</w:t>
      </w:r>
      <w:r>
        <w:t>, под</w:t>
      </w:r>
    </w:p>
    <w:p w:rsidR="00111468" w:rsidRDefault="00111468" w:rsidP="00111468">
      <w:pPr>
        <w:pStyle w:val="a3"/>
        <w:numPr>
          <w:ilvl w:val="0"/>
          <w:numId w:val="2"/>
        </w:numPr>
        <w:jc w:val="both"/>
      </w:pPr>
      <w:r>
        <w:t xml:space="preserve">Что объединяет эти единицы морфологии? </w:t>
      </w:r>
      <w:proofErr w:type="gramStart"/>
      <w:r>
        <w:t>(</w:t>
      </w:r>
      <w:r w:rsidRPr="00996AA9">
        <w:rPr>
          <w:i/>
        </w:rPr>
        <w:t>Открыта только верхняя часть таблицы</w:t>
      </w:r>
      <w:r>
        <w:t>.</w:t>
      </w:r>
      <w:proofErr w:type="gramEnd"/>
      <w:r>
        <w:t xml:space="preserve"> </w:t>
      </w:r>
      <w:proofErr w:type="gramStart"/>
      <w:r>
        <w:t>Они все служебные части речи)</w:t>
      </w:r>
      <w:proofErr w:type="gramEnd"/>
    </w:p>
    <w:p w:rsidR="00111468" w:rsidRDefault="00111468" w:rsidP="00111468">
      <w:pPr>
        <w:pStyle w:val="a3"/>
        <w:numPr>
          <w:ilvl w:val="0"/>
          <w:numId w:val="2"/>
        </w:numPr>
        <w:jc w:val="both"/>
      </w:pPr>
      <w:r>
        <w:t xml:space="preserve">Давайте,  заполним таблицу. </w:t>
      </w:r>
    </w:p>
    <w:p w:rsidR="00111468" w:rsidRDefault="00111468" w:rsidP="00111468">
      <w:pPr>
        <w:pStyle w:val="a3"/>
        <w:numPr>
          <w:ilvl w:val="0"/>
          <w:numId w:val="2"/>
        </w:numPr>
        <w:jc w:val="both"/>
      </w:pPr>
      <w:r>
        <w:t>Как вы думаете, о каком из этих служебных частей речи будет наш урок? (</w:t>
      </w:r>
      <w:r w:rsidRPr="008A5557">
        <w:rPr>
          <w:i/>
        </w:rPr>
        <w:t>О союзах</w:t>
      </w:r>
      <w:r>
        <w:t>).</w:t>
      </w:r>
    </w:p>
    <w:p w:rsidR="00111468" w:rsidRDefault="00111468" w:rsidP="00111468">
      <w:pPr>
        <w:ind w:left="720"/>
        <w:jc w:val="both"/>
      </w:pPr>
      <w:r>
        <w:t>Правильно</w:t>
      </w:r>
      <w:proofErr w:type="gramStart"/>
      <w:r>
        <w:t xml:space="preserve"> .</w:t>
      </w:r>
      <w:proofErr w:type="gramEnd"/>
      <w:r>
        <w:t xml:space="preserve"> Тема нашего урока сегодня «Союзы. Разряды </w:t>
      </w:r>
      <w:proofErr w:type="spellStart"/>
      <w:r>
        <w:t>союзов»</w:t>
      </w:r>
      <w:proofErr w:type="gramStart"/>
      <w:r>
        <w:t>.</w:t>
      </w:r>
      <w:r w:rsidRPr="006565AC">
        <w:rPr>
          <w:i/>
        </w:rPr>
        <w:t>С</w:t>
      </w:r>
      <w:proofErr w:type="gramEnd"/>
      <w:r w:rsidRPr="006565AC">
        <w:rPr>
          <w:i/>
        </w:rPr>
        <w:t>лайд</w:t>
      </w:r>
      <w:proofErr w:type="spellEnd"/>
      <w:r w:rsidRPr="006565AC">
        <w:rPr>
          <w:i/>
        </w:rPr>
        <w:t xml:space="preserve"> </w:t>
      </w:r>
      <w:r>
        <w:rPr>
          <w:i/>
        </w:rPr>
        <w:t>2</w:t>
      </w:r>
    </w:p>
    <w:p w:rsidR="00111468" w:rsidRDefault="00111468" w:rsidP="00111468">
      <w:pPr>
        <w:pStyle w:val="a3"/>
        <w:jc w:val="both"/>
      </w:pPr>
    </w:p>
    <w:p w:rsidR="00111468" w:rsidRDefault="00111468" w:rsidP="00111468">
      <w:pPr>
        <w:pStyle w:val="a3"/>
        <w:numPr>
          <w:ilvl w:val="0"/>
          <w:numId w:val="3"/>
        </w:numPr>
        <w:jc w:val="both"/>
      </w:pPr>
      <w:r>
        <w:t>Теперь  определим цель урока. Как вы думаете, достаточна ли только запись темы для того, чтобы правильно сформулировать цель урока?  Этого совсем недостаточно, поэтому предлагаю вам просмотреть  теоретический материал урока. (Раздаются распечатки,  а так же графическая таблица «</w:t>
      </w:r>
      <w:proofErr w:type="spellStart"/>
      <w:r>
        <w:t>Листсамоконтроля</w:t>
      </w:r>
      <w:proofErr w:type="spellEnd"/>
      <w:r>
        <w:t xml:space="preserve">»). В  </w:t>
      </w:r>
      <w:proofErr w:type="spellStart"/>
      <w:r>
        <w:t>графеэтой</w:t>
      </w:r>
      <w:proofErr w:type="spellEnd"/>
      <w:r>
        <w:t xml:space="preserve"> таблицы «Знаем» отметьте то, что вы уже знаете, в графе «Хотим узнать» то, что хотите узнать о союзах. В конце каждого этапа будем заполнять графу «Узнали» и возвращаться к графе «Хотим </w:t>
      </w:r>
      <w:proofErr w:type="spellStart"/>
      <w:r>
        <w:t>узнать»</w:t>
      </w:r>
      <w:proofErr w:type="gramStart"/>
      <w:r>
        <w:t>.</w:t>
      </w:r>
      <w:r w:rsidRPr="00811859">
        <w:rPr>
          <w:i/>
        </w:rPr>
        <w:t>С</w:t>
      </w:r>
      <w:proofErr w:type="gramEnd"/>
      <w:r w:rsidRPr="00811859">
        <w:rPr>
          <w:i/>
        </w:rPr>
        <w:t>лайд</w:t>
      </w:r>
      <w:proofErr w:type="spellEnd"/>
      <w:r w:rsidRPr="00811859">
        <w:rPr>
          <w:i/>
        </w:rPr>
        <w:t xml:space="preserve"> 3</w:t>
      </w:r>
    </w:p>
    <w:p w:rsidR="00111468" w:rsidRDefault="00111468" w:rsidP="00111468">
      <w:pPr>
        <w:pStyle w:val="a3"/>
        <w:jc w:val="both"/>
      </w:pPr>
    </w:p>
    <w:p w:rsidR="00111468" w:rsidRDefault="00111468" w:rsidP="00111468">
      <w:pPr>
        <w:pStyle w:val="a3"/>
        <w:ind w:left="1080"/>
        <w:jc w:val="both"/>
      </w:pPr>
      <w:r>
        <w:t xml:space="preserve">- Группам предлагаются карточки, из которых они составляют цель урока. Учитель </w:t>
      </w:r>
      <w:proofErr w:type="gramStart"/>
      <w:r>
        <w:t>обобщает</w:t>
      </w:r>
      <w:proofErr w:type="gramEnd"/>
      <w:r>
        <w:t xml:space="preserve"> и выводят цель урока:</w:t>
      </w:r>
    </w:p>
    <w:p w:rsidR="00111468" w:rsidRDefault="00111468" w:rsidP="00111468">
      <w:pPr>
        <w:pStyle w:val="a3"/>
        <w:jc w:val="both"/>
      </w:pPr>
      <w:r>
        <w:t>А.  узнать о союзе как о служебной части речи</w:t>
      </w:r>
    </w:p>
    <w:p w:rsidR="00111468" w:rsidRDefault="00111468" w:rsidP="00111468">
      <w:pPr>
        <w:pStyle w:val="a3"/>
        <w:jc w:val="both"/>
      </w:pPr>
      <w:r>
        <w:t>Б.  узнать, на какие разряды делится союз</w:t>
      </w:r>
    </w:p>
    <w:p w:rsidR="00111468" w:rsidRPr="006565AC" w:rsidRDefault="00111468" w:rsidP="00111468">
      <w:pPr>
        <w:ind w:left="720"/>
        <w:jc w:val="both"/>
        <w:rPr>
          <w:i/>
        </w:rPr>
      </w:pPr>
      <w:r>
        <w:t>В. учиться употреблять союзы в речи</w:t>
      </w:r>
      <w:r w:rsidRPr="006565AC">
        <w:rPr>
          <w:i/>
        </w:rPr>
        <w:t>Слайд</w:t>
      </w:r>
      <w:proofErr w:type="gramStart"/>
      <w:r>
        <w:rPr>
          <w:i/>
        </w:rPr>
        <w:t>4</w:t>
      </w:r>
      <w:proofErr w:type="gramEnd"/>
    </w:p>
    <w:p w:rsidR="00111468" w:rsidRDefault="00111468" w:rsidP="00111468">
      <w:pPr>
        <w:pStyle w:val="a3"/>
        <w:jc w:val="both"/>
      </w:pPr>
    </w:p>
    <w:p w:rsidR="00111468" w:rsidRDefault="00111468" w:rsidP="00111468">
      <w:pPr>
        <w:pStyle w:val="a3"/>
        <w:jc w:val="both"/>
      </w:pPr>
      <w:r>
        <w:t xml:space="preserve">     -А как </w:t>
      </w:r>
      <w:proofErr w:type="gramStart"/>
      <w:r>
        <w:t>нам достичь</w:t>
      </w:r>
      <w:proofErr w:type="gramEnd"/>
      <w:r>
        <w:t xml:space="preserve"> эти цели? Давайте составим план действий в виде лесенки, вам нужно подумать и расставить пункты плана. </w:t>
      </w:r>
    </w:p>
    <w:p w:rsidR="00111468" w:rsidRPr="00E02EB5" w:rsidRDefault="00111468" w:rsidP="00111468">
      <w:pPr>
        <w:pStyle w:val="a3"/>
        <w:ind w:firstLine="696"/>
        <w:jc w:val="both"/>
        <w:rPr>
          <w:u w:val="single"/>
        </w:rPr>
      </w:pPr>
      <w:r w:rsidRPr="00E02EB5">
        <w:rPr>
          <w:u w:val="single"/>
        </w:rPr>
        <w:t>Карточки:</w:t>
      </w:r>
    </w:p>
    <w:p w:rsidR="00111468" w:rsidRDefault="00111468" w:rsidP="00111468">
      <w:pPr>
        <w:pStyle w:val="a3"/>
        <w:jc w:val="both"/>
      </w:pPr>
      <w:r>
        <w:t xml:space="preserve">А. </w:t>
      </w:r>
      <w:proofErr w:type="spellStart"/>
      <w:r>
        <w:t>Работас</w:t>
      </w:r>
      <w:proofErr w:type="spellEnd"/>
      <w:r>
        <w:t xml:space="preserve"> теоретическим материалом (правила).</w:t>
      </w:r>
    </w:p>
    <w:p w:rsidR="00111468" w:rsidRDefault="00111468" w:rsidP="00111468">
      <w:pPr>
        <w:pStyle w:val="a3"/>
        <w:jc w:val="both"/>
      </w:pPr>
      <w:r>
        <w:t>Б. Закрепление полученных знаний с помощью упражнений.</w:t>
      </w:r>
    </w:p>
    <w:p w:rsidR="00111468" w:rsidRPr="006565AC" w:rsidRDefault="00111468" w:rsidP="00111468">
      <w:pPr>
        <w:ind w:left="720"/>
        <w:jc w:val="both"/>
        <w:rPr>
          <w:i/>
        </w:rPr>
      </w:pPr>
      <w:r>
        <w:t xml:space="preserve">В. </w:t>
      </w:r>
      <w:proofErr w:type="spellStart"/>
      <w:r>
        <w:t>Применениеполученных</w:t>
      </w:r>
      <w:proofErr w:type="spellEnd"/>
      <w:r>
        <w:t xml:space="preserve"> знаний на практике</w:t>
      </w:r>
      <w:r w:rsidRPr="006565AC">
        <w:rPr>
          <w:i/>
        </w:rPr>
        <w:t>Слайд</w:t>
      </w:r>
      <w:r>
        <w:rPr>
          <w:i/>
        </w:rPr>
        <w:t>5</w:t>
      </w:r>
    </w:p>
    <w:p w:rsidR="00111468" w:rsidRDefault="00111468" w:rsidP="00111468">
      <w:pPr>
        <w:pStyle w:val="a3"/>
        <w:jc w:val="both"/>
      </w:pPr>
    </w:p>
    <w:p w:rsidR="00111468" w:rsidRDefault="00111468" w:rsidP="00111468">
      <w:pPr>
        <w:pStyle w:val="a3"/>
        <w:jc w:val="both"/>
        <w:rPr>
          <w:b/>
        </w:rPr>
      </w:pPr>
      <w:r w:rsidRPr="003062ED">
        <w:rPr>
          <w:b/>
        </w:rPr>
        <w:t>Этап 2.</w:t>
      </w:r>
    </w:p>
    <w:p w:rsidR="00111468" w:rsidRDefault="00111468" w:rsidP="00111468">
      <w:pPr>
        <w:pStyle w:val="a3"/>
        <w:jc w:val="both"/>
        <w:rPr>
          <w:b/>
        </w:rPr>
      </w:pPr>
    </w:p>
    <w:p w:rsidR="00111468" w:rsidRDefault="00111468" w:rsidP="00111468">
      <w:pPr>
        <w:ind w:left="720"/>
        <w:jc w:val="both"/>
      </w:pPr>
      <w:r>
        <w:t>1.Приступаем к первому пункту плана.</w:t>
      </w:r>
    </w:p>
    <w:p w:rsidR="00111468" w:rsidRDefault="00111468" w:rsidP="00111468">
      <w:pPr>
        <w:ind w:left="720"/>
        <w:jc w:val="both"/>
      </w:pPr>
      <w:r>
        <w:t xml:space="preserve">      Вернемся к нашей таблице. Заполним последнюю графу. Что обозначает союз? Каково его общее значение?</w:t>
      </w:r>
    </w:p>
    <w:p w:rsidR="00111468" w:rsidRDefault="00111468" w:rsidP="00111468">
      <w:pPr>
        <w:ind w:left="720"/>
        <w:jc w:val="both"/>
      </w:pPr>
      <w:r>
        <w:t xml:space="preserve">     Воспитывать добрые чувства трудно, но необходимо, потому что без этого ребенок не станет настоящим человеком. </w:t>
      </w:r>
    </w:p>
    <w:p w:rsidR="00111468" w:rsidRDefault="00111468" w:rsidP="00111468">
      <w:pPr>
        <w:ind w:left="720"/>
        <w:jc w:val="both"/>
      </w:pPr>
      <w:r>
        <w:lastRenderedPageBreak/>
        <w:t xml:space="preserve">       - Что связывает предлог </w:t>
      </w:r>
      <w:proofErr w:type="gramStart"/>
      <w:r>
        <w:t>БЕЗ</w:t>
      </w:r>
      <w:proofErr w:type="gramEnd"/>
      <w:r>
        <w:t>?    А союз НО, ПОТОМУ ЧТО?   Совершенно верно. Союзы связывают между собой однородные члены и части сложного предложения. Обратите внимание на схему.</w:t>
      </w:r>
    </w:p>
    <w:p w:rsidR="00111468" w:rsidRDefault="00111468" w:rsidP="00111468">
      <w:pPr>
        <w:ind w:left="720"/>
        <w:jc w:val="center"/>
      </w:pPr>
      <w:r>
        <w:t xml:space="preserve">СОЮЗЫ </w:t>
      </w:r>
    </w:p>
    <w:p w:rsidR="00111468" w:rsidRDefault="00111468" w:rsidP="00111468">
      <w:pPr>
        <w:ind w:left="72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3505200</wp:posOffset>
                </wp:positionH>
                <wp:positionV relativeFrom="paragraph">
                  <wp:posOffset>5715</wp:posOffset>
                </wp:positionV>
                <wp:extent cx="776605" cy="353695"/>
                <wp:effectExtent l="0" t="0" r="61595" b="654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605" cy="353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76pt;margin-top:.45pt;width:61.15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" strokecolor="black [3213]">
                <v:stroke endarrow="block"/>
                <o:lock v:ext="edit" shapetype="f"/>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2789555</wp:posOffset>
                </wp:positionH>
                <wp:positionV relativeFrom="paragraph">
                  <wp:posOffset>13970</wp:posOffset>
                </wp:positionV>
                <wp:extent cx="732790" cy="336550"/>
                <wp:effectExtent l="38100" t="0" r="29210" b="635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2790" cy="336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219.65pt;margin-top:1.1pt;width:57.7pt;height:2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" strokecolor="black [3213]">
                <v:stroke endarrow="block"/>
                <o:lock v:ext="edit" shapetype="f"/>
              </v:shape>
            </w:pict>
          </mc:Fallback>
        </mc:AlternateContent>
      </w:r>
    </w:p>
    <w:p w:rsidR="00111468" w:rsidRDefault="00111468" w:rsidP="00111468">
      <w:pPr>
        <w:ind w:left="720"/>
        <w:jc w:val="both"/>
      </w:pPr>
    </w:p>
    <w:p w:rsidR="00111468" w:rsidRDefault="00111468" w:rsidP="00111468">
      <w:pPr>
        <w:ind w:left="720"/>
        <w:jc w:val="both"/>
      </w:pPr>
      <w:r>
        <w:t xml:space="preserve">                                          Сочинительные                Подчинительные</w:t>
      </w:r>
    </w:p>
    <w:p w:rsidR="00111468" w:rsidRDefault="00111468" w:rsidP="00111468">
      <w:pPr>
        <w:ind w:left="720"/>
        <w:jc w:val="both"/>
      </w:pPr>
    </w:p>
    <w:p w:rsidR="00111468" w:rsidRDefault="00111468" w:rsidP="00111468">
      <w:pPr>
        <w:ind w:left="720"/>
        <w:jc w:val="both"/>
      </w:pPr>
      <w:r>
        <w:t xml:space="preserve">У вас имеется теоретический материал о союзах. Внимательно читаем, разбираем  их и записываем этот материал в виде  таблицы (основа таблицы). Выпишите по одному примеру на каждое правило. </w:t>
      </w:r>
    </w:p>
    <w:p w:rsidR="00111468" w:rsidRDefault="00111468" w:rsidP="00111468">
      <w:pPr>
        <w:ind w:left="720"/>
        <w:jc w:val="both"/>
      </w:pPr>
    </w:p>
    <w:p w:rsidR="00111468" w:rsidRPr="003707AE" w:rsidRDefault="00111468" w:rsidP="00111468">
      <w:pPr>
        <w:ind w:left="720"/>
        <w:jc w:val="right"/>
      </w:pPr>
      <w:r w:rsidRPr="003707AE">
        <w:t>Таблица 1</w:t>
      </w:r>
    </w:p>
    <w:p w:rsidR="00111468" w:rsidRDefault="00111468" w:rsidP="00111468">
      <w:pPr>
        <w:ind w:left="720"/>
        <w:jc w:val="center"/>
        <w:rPr>
          <w:b/>
        </w:rPr>
      </w:pPr>
    </w:p>
    <w:p w:rsidR="00111468" w:rsidRDefault="00111468" w:rsidP="00111468">
      <w:pPr>
        <w:ind w:left="720"/>
        <w:jc w:val="center"/>
        <w:rPr>
          <w:b/>
        </w:rPr>
      </w:pPr>
      <w:r w:rsidRPr="00824A75">
        <w:rPr>
          <w:b/>
        </w:rPr>
        <w:t>СОЮЗЫ</w:t>
      </w:r>
    </w:p>
    <w:p w:rsidR="00111468" w:rsidRDefault="00111468" w:rsidP="00111468">
      <w:pPr>
        <w:ind w:left="720"/>
        <w:rPr>
          <w:b/>
          <w:i/>
        </w:rPr>
      </w:pPr>
      <w:r w:rsidRPr="00E02EB5">
        <w:rPr>
          <w:b/>
          <w:i/>
        </w:rPr>
        <w:t>(правила пишем коротко)</w:t>
      </w:r>
    </w:p>
    <w:p w:rsidR="00111468" w:rsidRPr="00E02EB5" w:rsidRDefault="00111468" w:rsidP="00111468">
      <w:pPr>
        <w:ind w:left="720"/>
        <w:rPr>
          <w:b/>
          <w:i/>
          <w:sz w:val="16"/>
          <w:szCs w:val="16"/>
        </w:rPr>
      </w:pPr>
    </w:p>
    <w:tbl>
      <w:tblPr>
        <w:tblStyle w:val="a4"/>
        <w:tblW w:w="9558" w:type="dxa"/>
        <w:tblInd w:w="720" w:type="dxa"/>
        <w:tblLook w:val="04A0" w:firstRow="1" w:lastRow="0" w:firstColumn="1" w:lastColumn="0" w:noHBand="0" w:noVBand="1"/>
      </w:tblPr>
      <w:tblGrid>
        <w:gridCol w:w="3942"/>
        <w:gridCol w:w="2949"/>
        <w:gridCol w:w="2667"/>
      </w:tblGrid>
      <w:tr w:rsidR="00111468" w:rsidTr="003A338B">
        <w:trPr>
          <w:trHeight w:val="251"/>
        </w:trPr>
        <w:tc>
          <w:tcPr>
            <w:tcW w:w="3942" w:type="dxa"/>
            <w:vMerge w:val="restart"/>
          </w:tcPr>
          <w:p w:rsidR="00111468" w:rsidRDefault="00111468" w:rsidP="003A338B">
            <w:pPr>
              <w:jc w:val="center"/>
              <w:rPr>
                <w:b/>
                <w:i/>
              </w:rPr>
            </w:pPr>
            <w:r>
              <w:rPr>
                <w:b/>
                <w:i/>
              </w:rPr>
              <w:t>Союзы</w:t>
            </w:r>
          </w:p>
          <w:p w:rsidR="00111468" w:rsidRPr="00824A75" w:rsidRDefault="00111468" w:rsidP="003A338B">
            <w:pPr>
              <w:jc w:val="center"/>
              <w:rPr>
                <w:i/>
              </w:rPr>
            </w:pPr>
            <w:r w:rsidRPr="00824A75">
              <w:rPr>
                <w:i/>
              </w:rPr>
              <w:t>(общее значение)</w:t>
            </w:r>
          </w:p>
        </w:tc>
        <w:tc>
          <w:tcPr>
            <w:tcW w:w="5616" w:type="dxa"/>
            <w:gridSpan w:val="2"/>
            <w:vAlign w:val="center"/>
          </w:tcPr>
          <w:p w:rsidR="00111468" w:rsidRPr="00824A75" w:rsidRDefault="00111468" w:rsidP="003A338B">
            <w:pPr>
              <w:jc w:val="center"/>
              <w:rPr>
                <w:b/>
                <w:i/>
              </w:rPr>
            </w:pPr>
            <w:r>
              <w:rPr>
                <w:b/>
                <w:i/>
              </w:rPr>
              <w:t>С</w:t>
            </w:r>
            <w:r w:rsidRPr="00824A75">
              <w:rPr>
                <w:b/>
                <w:i/>
              </w:rPr>
              <w:t>очинительные союзы</w:t>
            </w:r>
          </w:p>
        </w:tc>
      </w:tr>
      <w:tr w:rsidR="00111468" w:rsidTr="003A338B">
        <w:trPr>
          <w:trHeight w:val="263"/>
        </w:trPr>
        <w:tc>
          <w:tcPr>
            <w:tcW w:w="3942" w:type="dxa"/>
            <w:vMerge/>
          </w:tcPr>
          <w:p w:rsidR="00111468" w:rsidRDefault="00111468" w:rsidP="003A338B">
            <w:pPr>
              <w:jc w:val="center"/>
            </w:pPr>
          </w:p>
        </w:tc>
        <w:tc>
          <w:tcPr>
            <w:tcW w:w="2949" w:type="dxa"/>
          </w:tcPr>
          <w:p w:rsidR="00111468" w:rsidRDefault="00111468" w:rsidP="003A338B">
            <w:pPr>
              <w:jc w:val="center"/>
            </w:pPr>
            <w:r>
              <w:t>Что соединяют</w:t>
            </w:r>
          </w:p>
        </w:tc>
        <w:tc>
          <w:tcPr>
            <w:tcW w:w="2667" w:type="dxa"/>
          </w:tcPr>
          <w:p w:rsidR="00111468" w:rsidRDefault="00111468" w:rsidP="003A338B">
            <w:pPr>
              <w:jc w:val="center"/>
            </w:pPr>
            <w:r>
              <w:t>Пример</w:t>
            </w:r>
          </w:p>
        </w:tc>
      </w:tr>
      <w:tr w:rsidR="00111468" w:rsidTr="003A338B">
        <w:trPr>
          <w:trHeight w:val="473"/>
        </w:trPr>
        <w:tc>
          <w:tcPr>
            <w:tcW w:w="3942" w:type="dxa"/>
          </w:tcPr>
          <w:p w:rsidR="00111468" w:rsidRDefault="00111468" w:rsidP="003A338B">
            <w:pPr>
              <w:jc w:val="both"/>
            </w:pPr>
          </w:p>
        </w:tc>
        <w:tc>
          <w:tcPr>
            <w:tcW w:w="2949" w:type="dxa"/>
          </w:tcPr>
          <w:p w:rsidR="00111468" w:rsidRDefault="00111468" w:rsidP="003A338B">
            <w:pPr>
              <w:jc w:val="both"/>
            </w:pPr>
          </w:p>
        </w:tc>
        <w:tc>
          <w:tcPr>
            <w:tcW w:w="2667" w:type="dxa"/>
          </w:tcPr>
          <w:p w:rsidR="00111468" w:rsidRDefault="00111468" w:rsidP="003A338B">
            <w:pPr>
              <w:jc w:val="both"/>
            </w:pPr>
          </w:p>
        </w:tc>
      </w:tr>
    </w:tbl>
    <w:p w:rsidR="00111468" w:rsidRDefault="00111468" w:rsidP="00111468">
      <w:pPr>
        <w:ind w:left="720"/>
        <w:jc w:val="both"/>
      </w:pPr>
    </w:p>
    <w:p w:rsidR="00111468" w:rsidRPr="003707AE" w:rsidRDefault="00111468" w:rsidP="00111468">
      <w:pPr>
        <w:ind w:left="720"/>
        <w:jc w:val="right"/>
      </w:pPr>
      <w:r w:rsidRPr="003707AE">
        <w:t xml:space="preserve">Таблица </w:t>
      </w:r>
      <w:r>
        <w:t>2</w:t>
      </w:r>
    </w:p>
    <w:p w:rsidR="00111468" w:rsidRDefault="00111468" w:rsidP="00111468">
      <w:pPr>
        <w:ind w:left="720"/>
        <w:jc w:val="center"/>
        <w:rPr>
          <w:b/>
        </w:rPr>
      </w:pPr>
      <w:r w:rsidRPr="00824A75">
        <w:rPr>
          <w:b/>
        </w:rPr>
        <w:t>СОЮЗЫ</w:t>
      </w:r>
    </w:p>
    <w:p w:rsidR="00111468" w:rsidRDefault="00111468" w:rsidP="00111468">
      <w:pPr>
        <w:ind w:left="720"/>
        <w:rPr>
          <w:b/>
          <w:i/>
        </w:rPr>
      </w:pPr>
      <w:r w:rsidRPr="00E02EB5">
        <w:rPr>
          <w:b/>
          <w:i/>
        </w:rPr>
        <w:t>(правила пишем коротко)</w:t>
      </w:r>
    </w:p>
    <w:p w:rsidR="00111468" w:rsidRPr="00E02EB5" w:rsidRDefault="00111468" w:rsidP="00111468">
      <w:pPr>
        <w:ind w:left="720"/>
        <w:rPr>
          <w:b/>
          <w:i/>
          <w:sz w:val="16"/>
          <w:szCs w:val="16"/>
        </w:rPr>
      </w:pPr>
    </w:p>
    <w:tbl>
      <w:tblPr>
        <w:tblStyle w:val="a4"/>
        <w:tblW w:w="0" w:type="auto"/>
        <w:tblInd w:w="720" w:type="dxa"/>
        <w:tblLook w:val="04A0" w:firstRow="1" w:lastRow="0" w:firstColumn="1" w:lastColumn="0" w:noHBand="0" w:noVBand="1"/>
      </w:tblPr>
      <w:tblGrid>
        <w:gridCol w:w="3624"/>
        <w:gridCol w:w="2755"/>
        <w:gridCol w:w="2472"/>
      </w:tblGrid>
      <w:tr w:rsidR="00111468" w:rsidTr="003A338B">
        <w:trPr>
          <w:trHeight w:val="200"/>
        </w:trPr>
        <w:tc>
          <w:tcPr>
            <w:tcW w:w="3886" w:type="dxa"/>
            <w:vMerge w:val="restart"/>
          </w:tcPr>
          <w:p w:rsidR="00111468" w:rsidRDefault="00111468" w:rsidP="003A338B">
            <w:pPr>
              <w:jc w:val="center"/>
              <w:rPr>
                <w:b/>
                <w:i/>
              </w:rPr>
            </w:pPr>
            <w:r>
              <w:rPr>
                <w:b/>
                <w:i/>
              </w:rPr>
              <w:t>Союзы</w:t>
            </w:r>
          </w:p>
          <w:p w:rsidR="00111468" w:rsidRPr="00824A75" w:rsidRDefault="00111468" w:rsidP="003A338B">
            <w:pPr>
              <w:jc w:val="center"/>
              <w:rPr>
                <w:i/>
              </w:rPr>
            </w:pPr>
            <w:r w:rsidRPr="00824A75">
              <w:rPr>
                <w:i/>
              </w:rPr>
              <w:t>(общее значение)</w:t>
            </w:r>
          </w:p>
        </w:tc>
        <w:tc>
          <w:tcPr>
            <w:tcW w:w="5538" w:type="dxa"/>
            <w:gridSpan w:val="2"/>
          </w:tcPr>
          <w:p w:rsidR="00111468" w:rsidRPr="00824A75" w:rsidRDefault="00111468" w:rsidP="003A338B">
            <w:pPr>
              <w:jc w:val="center"/>
              <w:rPr>
                <w:b/>
                <w:i/>
              </w:rPr>
            </w:pPr>
            <w:r w:rsidRPr="00824A75">
              <w:rPr>
                <w:b/>
                <w:i/>
              </w:rPr>
              <w:t>Подчинительные союзы</w:t>
            </w:r>
          </w:p>
        </w:tc>
      </w:tr>
      <w:tr w:rsidR="00111468" w:rsidTr="003A338B">
        <w:trPr>
          <w:trHeight w:val="210"/>
        </w:trPr>
        <w:tc>
          <w:tcPr>
            <w:tcW w:w="3886" w:type="dxa"/>
            <w:vMerge/>
          </w:tcPr>
          <w:p w:rsidR="00111468" w:rsidRDefault="00111468" w:rsidP="003A338B">
            <w:pPr>
              <w:jc w:val="center"/>
            </w:pPr>
          </w:p>
        </w:tc>
        <w:tc>
          <w:tcPr>
            <w:tcW w:w="2909" w:type="dxa"/>
          </w:tcPr>
          <w:p w:rsidR="00111468" w:rsidRDefault="00111468" w:rsidP="003A338B">
            <w:pPr>
              <w:jc w:val="center"/>
            </w:pPr>
            <w:r>
              <w:t>Что соединяют</w:t>
            </w:r>
          </w:p>
        </w:tc>
        <w:tc>
          <w:tcPr>
            <w:tcW w:w="2629" w:type="dxa"/>
          </w:tcPr>
          <w:p w:rsidR="00111468" w:rsidRDefault="00111468" w:rsidP="003A338B">
            <w:pPr>
              <w:jc w:val="center"/>
            </w:pPr>
            <w:r>
              <w:t>Пример</w:t>
            </w:r>
          </w:p>
        </w:tc>
      </w:tr>
      <w:tr w:rsidR="00111468" w:rsidTr="003A338B">
        <w:trPr>
          <w:trHeight w:val="377"/>
        </w:trPr>
        <w:tc>
          <w:tcPr>
            <w:tcW w:w="3886" w:type="dxa"/>
          </w:tcPr>
          <w:p w:rsidR="00111468" w:rsidRDefault="00111468" w:rsidP="003A338B">
            <w:pPr>
              <w:jc w:val="both"/>
            </w:pPr>
          </w:p>
        </w:tc>
        <w:tc>
          <w:tcPr>
            <w:tcW w:w="2909" w:type="dxa"/>
          </w:tcPr>
          <w:p w:rsidR="00111468" w:rsidRDefault="00111468" w:rsidP="003A338B">
            <w:pPr>
              <w:jc w:val="both"/>
            </w:pPr>
          </w:p>
        </w:tc>
        <w:tc>
          <w:tcPr>
            <w:tcW w:w="2629" w:type="dxa"/>
          </w:tcPr>
          <w:p w:rsidR="00111468" w:rsidRDefault="00111468" w:rsidP="003A338B">
            <w:pPr>
              <w:jc w:val="both"/>
            </w:pPr>
          </w:p>
        </w:tc>
      </w:tr>
    </w:tbl>
    <w:p w:rsidR="00111468" w:rsidRDefault="00111468" w:rsidP="00111468">
      <w:pPr>
        <w:ind w:left="720"/>
        <w:jc w:val="both"/>
      </w:pPr>
    </w:p>
    <w:p w:rsidR="00111468" w:rsidRDefault="00111468" w:rsidP="00111468">
      <w:pPr>
        <w:ind w:left="720"/>
        <w:jc w:val="both"/>
      </w:pPr>
      <w:r w:rsidRPr="006565AC">
        <w:rPr>
          <w:i/>
        </w:rPr>
        <w:t xml:space="preserve"> Слайд</w:t>
      </w:r>
      <w:proofErr w:type="gramStart"/>
      <w:r>
        <w:rPr>
          <w:i/>
        </w:rPr>
        <w:t>6</w:t>
      </w:r>
      <w:proofErr w:type="gramEnd"/>
    </w:p>
    <w:p w:rsidR="00111468" w:rsidRDefault="00111468" w:rsidP="00111468">
      <w:pPr>
        <w:ind w:left="720"/>
        <w:jc w:val="both"/>
      </w:pPr>
    </w:p>
    <w:p w:rsidR="00111468" w:rsidRPr="00CD1E24" w:rsidRDefault="00111468" w:rsidP="00111468">
      <w:pPr>
        <w:pStyle w:val="a3"/>
        <w:numPr>
          <w:ilvl w:val="0"/>
          <w:numId w:val="3"/>
        </w:numPr>
        <w:ind w:left="504" w:hanging="504"/>
        <w:jc w:val="both"/>
        <w:rPr>
          <w:u w:val="single"/>
        </w:rPr>
      </w:pPr>
      <w:r>
        <w:rPr>
          <w:u w:val="single"/>
        </w:rPr>
        <w:t>Закрепление</w:t>
      </w:r>
    </w:p>
    <w:p w:rsidR="00111468" w:rsidRDefault="00111468" w:rsidP="00111468">
      <w:pPr>
        <w:pStyle w:val="a3"/>
        <w:numPr>
          <w:ilvl w:val="0"/>
          <w:numId w:val="5"/>
        </w:numPr>
        <w:jc w:val="both"/>
      </w:pPr>
      <w:r>
        <w:t xml:space="preserve">упражнение 1.  </w:t>
      </w:r>
      <w:r w:rsidRPr="004E60CD">
        <w:rPr>
          <w:i/>
        </w:rPr>
        <w:t>Сравните предложения</w:t>
      </w:r>
      <w:r>
        <w:rPr>
          <w:i/>
        </w:rPr>
        <w:t xml:space="preserve">, обозначьте союзы, укажите их </w:t>
      </w:r>
      <w:proofErr w:type="spellStart"/>
      <w:r>
        <w:rPr>
          <w:i/>
        </w:rPr>
        <w:t>вид</w:t>
      </w:r>
      <w:proofErr w:type="gramStart"/>
      <w:r>
        <w:rPr>
          <w:i/>
        </w:rPr>
        <w:t>.О</w:t>
      </w:r>
      <w:proofErr w:type="gramEnd"/>
      <w:r>
        <w:rPr>
          <w:i/>
        </w:rPr>
        <w:t>бъясните</w:t>
      </w:r>
      <w:proofErr w:type="spellEnd"/>
      <w:r>
        <w:rPr>
          <w:i/>
        </w:rPr>
        <w:t xml:space="preserve"> схемы. </w:t>
      </w:r>
      <w:proofErr w:type="gramStart"/>
      <w:r>
        <w:rPr>
          <w:i/>
        </w:rPr>
        <w:t>(Что обозначают скобки?</w:t>
      </w:r>
      <w:proofErr w:type="gramEnd"/>
      <w:r>
        <w:rPr>
          <w:i/>
        </w:rPr>
        <w:t xml:space="preserve"> </w:t>
      </w:r>
      <w:proofErr w:type="gramStart"/>
      <w:r>
        <w:rPr>
          <w:i/>
        </w:rPr>
        <w:t>Почему употреблены разные виды скобок?).</w:t>
      </w:r>
      <w:proofErr w:type="gramEnd"/>
    </w:p>
    <w:p w:rsidR="00111468" w:rsidRPr="00824A75" w:rsidRDefault="00111468" w:rsidP="00111468">
      <w:pPr>
        <w:ind w:firstLine="360"/>
        <w:jc w:val="both"/>
        <w:rPr>
          <w:b/>
        </w:rPr>
      </w:pPr>
      <w:r>
        <w:t>Небо потемнело, и пошел снег</w:t>
      </w:r>
      <w:proofErr w:type="gramStart"/>
      <w:r w:rsidRPr="00824A75">
        <w:rPr>
          <w:b/>
        </w:rPr>
        <w:t xml:space="preserve">.       [   ], </w:t>
      </w:r>
      <w:proofErr w:type="gramEnd"/>
      <w:r w:rsidRPr="00824A75">
        <w:rPr>
          <w:b/>
          <w:i/>
        </w:rPr>
        <w:t xml:space="preserve">и </w:t>
      </w:r>
      <w:r w:rsidRPr="00824A75">
        <w:rPr>
          <w:b/>
        </w:rPr>
        <w:t>[    ].</w:t>
      </w:r>
    </w:p>
    <w:p w:rsidR="00111468" w:rsidRDefault="00111468" w:rsidP="00111468">
      <w:pPr>
        <w:ind w:left="360"/>
        <w:jc w:val="both"/>
        <w:rPr>
          <w:b/>
        </w:rPr>
      </w:pPr>
      <w:r>
        <w:t>Небо потемнело, потому что пошел снег</w:t>
      </w:r>
      <w:proofErr w:type="gramStart"/>
      <w:r>
        <w:t xml:space="preserve">.         </w:t>
      </w:r>
      <w:r w:rsidRPr="00824A75">
        <w:rPr>
          <w:b/>
        </w:rPr>
        <w:t xml:space="preserve">[   ], </w:t>
      </w:r>
      <w:r>
        <w:rPr>
          <w:b/>
        </w:rPr>
        <w:t xml:space="preserve">  (</w:t>
      </w:r>
      <w:proofErr w:type="gramEnd"/>
      <w:r w:rsidRPr="00824A75">
        <w:rPr>
          <w:b/>
          <w:i/>
        </w:rPr>
        <w:t>потому что</w:t>
      </w:r>
      <w:r w:rsidRPr="00824A75">
        <w:rPr>
          <w:b/>
        </w:rPr>
        <w:t>).</w:t>
      </w:r>
    </w:p>
    <w:p w:rsidR="00111468" w:rsidRDefault="00111468" w:rsidP="00111468">
      <w:pPr>
        <w:ind w:left="360"/>
        <w:jc w:val="both"/>
        <w:rPr>
          <w:rFonts w:ascii="Times Sakha" w:hAnsi="Times Sakha" w:cs="Times Sakha"/>
          <w:sz w:val="22"/>
          <w:lang w:val="sah-RU"/>
        </w:rPr>
      </w:pPr>
      <w:proofErr w:type="gramStart"/>
      <w:r w:rsidRPr="004E16ED">
        <w:t>(</w:t>
      </w:r>
      <w:proofErr w:type="spellStart"/>
      <w:r w:rsidRPr="004E16ED">
        <w:t>Халлаанхара</w:t>
      </w:r>
      <w:proofErr w:type="spellEnd"/>
      <w:r>
        <w:rPr>
          <w:lang w:val="sah-RU"/>
        </w:rPr>
        <w:t>ҥарда, уонна хаар</w:t>
      </w:r>
      <w:r w:rsidRPr="00AA30FD">
        <w:rPr>
          <w:rFonts w:ascii="Times Sakha" w:hAnsi="Times Sakha"/>
          <w:sz w:val="22"/>
          <w:lang w:val="sah-RU"/>
        </w:rPr>
        <w:t>т</w:t>
      </w:r>
      <w:r w:rsidRPr="00AA30FD">
        <w:rPr>
          <w:rFonts w:ascii="Calibri" w:hAnsi="Calibri" w:cs="Calibri"/>
          <w:sz w:val="22"/>
          <w:lang w:val="sah-RU"/>
        </w:rPr>
        <w:t>үһ</w:t>
      </w:r>
      <w:r w:rsidRPr="00AA30FD">
        <w:rPr>
          <w:rFonts w:ascii="Times Sakha" w:hAnsi="Times Sakha" w:cs="Times Sakha"/>
          <w:sz w:val="22"/>
          <w:lang w:val="sah-RU"/>
        </w:rPr>
        <w:t>эн барда.</w:t>
      </w:r>
      <w:proofErr w:type="gramEnd"/>
    </w:p>
    <w:p w:rsidR="00111468" w:rsidRPr="00563491" w:rsidRDefault="00111468" w:rsidP="00111468">
      <w:pPr>
        <w:ind w:left="360"/>
        <w:jc w:val="both"/>
        <w:rPr>
          <w:i/>
          <w:lang w:val="sah-RU"/>
        </w:rPr>
      </w:pPr>
      <w:r>
        <w:rPr>
          <w:rFonts w:ascii="Times Sakha" w:hAnsi="Times Sakha" w:cs="Times Sakha"/>
          <w:sz w:val="22"/>
          <w:lang w:val="sah-RU"/>
        </w:rPr>
        <w:t>Халлаан хара</w:t>
      </w:r>
      <w:r>
        <w:rPr>
          <w:rFonts w:ascii="Calibri" w:hAnsi="Calibri" w:cs="Times Sakha"/>
          <w:sz w:val="22"/>
          <w:lang w:val="sah-RU"/>
        </w:rPr>
        <w:t>ҥарда, тоҕо диэтэххэ хаар түһэн барда)</w:t>
      </w:r>
      <w:r>
        <w:rPr>
          <w:lang w:val="sah-RU"/>
        </w:rPr>
        <w:t>(</w:t>
      </w:r>
      <w:r w:rsidRPr="00563491">
        <w:rPr>
          <w:i/>
          <w:lang w:val="sah-RU"/>
        </w:rPr>
        <w:t>Слайд7</w:t>
      </w:r>
      <w:r>
        <w:rPr>
          <w:i/>
          <w:lang w:val="sah-RU"/>
        </w:rPr>
        <w:t>)</w:t>
      </w:r>
    </w:p>
    <w:p w:rsidR="00111468" w:rsidRDefault="00111468" w:rsidP="00111468">
      <w:pPr>
        <w:pStyle w:val="a3"/>
        <w:numPr>
          <w:ilvl w:val="0"/>
          <w:numId w:val="5"/>
        </w:numPr>
        <w:jc w:val="both"/>
      </w:pPr>
      <w:r>
        <w:t xml:space="preserve">упражнение 2. </w:t>
      </w:r>
      <w:r w:rsidRPr="00466B0A">
        <w:rPr>
          <w:i/>
        </w:rPr>
        <w:t xml:space="preserve">Распутайте путаницу. </w:t>
      </w:r>
      <w:r>
        <w:rPr>
          <w:i/>
        </w:rPr>
        <w:t xml:space="preserve"> Здесь перепутались предложения с сочинительными и подчинительными союзами. Распутайте их.  Укажите союзы. Будем работать на интерактивной доске. </w:t>
      </w:r>
    </w:p>
    <w:p w:rsidR="00111468" w:rsidRPr="00563491" w:rsidRDefault="00111468" w:rsidP="00111468">
      <w:pPr>
        <w:pStyle w:val="a3"/>
        <w:ind w:left="0" w:firstLine="426"/>
        <w:jc w:val="both"/>
        <w:rPr>
          <w:i/>
          <w:lang w:val="sah-RU"/>
        </w:rPr>
      </w:pPr>
      <w:r>
        <w:t>1.Чтобы переварить знания, надо поглощать их с аппетитом. 2.Наука хлеба не просит, а сама хлеб дает. 3. Если хочешь много знать, надо мало спать. 4. Пишут только втроем: разум, чернила и перо</w:t>
      </w:r>
      <w:proofErr w:type="gramStart"/>
      <w:r>
        <w:t>.</w:t>
      </w:r>
      <w:r>
        <w:rPr>
          <w:i/>
          <w:lang w:val="sah-RU"/>
        </w:rPr>
        <w:t>(</w:t>
      </w:r>
      <w:proofErr w:type="gramEnd"/>
      <w:r w:rsidRPr="006565AC">
        <w:rPr>
          <w:i/>
        </w:rPr>
        <w:t>Слайд</w:t>
      </w:r>
      <w:r>
        <w:rPr>
          <w:i/>
        </w:rPr>
        <w:t xml:space="preserve"> 8</w:t>
      </w:r>
      <w:r>
        <w:rPr>
          <w:i/>
          <w:lang w:val="sah-RU"/>
        </w:rPr>
        <w:t>)</w:t>
      </w:r>
    </w:p>
    <w:p w:rsidR="00111468" w:rsidRPr="00466B0A" w:rsidRDefault="00111468" w:rsidP="00111468">
      <w:pPr>
        <w:jc w:val="both"/>
        <w:rPr>
          <w:i/>
        </w:rPr>
      </w:pPr>
    </w:p>
    <w:p w:rsidR="00111468" w:rsidRDefault="00111468" w:rsidP="00111468">
      <w:pPr>
        <w:ind w:firstLine="709"/>
        <w:jc w:val="both"/>
      </w:pPr>
      <w:r w:rsidRPr="009A7AB0">
        <w:rPr>
          <w:b/>
        </w:rPr>
        <w:t>Этап 3.</w:t>
      </w:r>
    </w:p>
    <w:p w:rsidR="00111468" w:rsidRDefault="00111468" w:rsidP="00111468">
      <w:pPr>
        <w:ind w:firstLine="709"/>
        <w:jc w:val="both"/>
        <w:rPr>
          <w:b/>
        </w:rPr>
      </w:pPr>
      <w:r>
        <w:t>Рефлексия.</w:t>
      </w:r>
    </w:p>
    <w:p w:rsidR="00111468" w:rsidRDefault="00111468" w:rsidP="00111468">
      <w:pPr>
        <w:spacing w:after="120"/>
        <w:jc w:val="both"/>
      </w:pPr>
      <w:r w:rsidRPr="00824A75">
        <w:t>1.Защита таблиц</w:t>
      </w:r>
      <w:r>
        <w:t xml:space="preserve">  «Союзы». Группы выходят к доске и защищают свою работу, объясняя правило и подкрепляя примерами</w:t>
      </w:r>
    </w:p>
    <w:p w:rsidR="00111468" w:rsidRPr="003707AE" w:rsidRDefault="00111468" w:rsidP="00111468">
      <w:pPr>
        <w:spacing w:after="120"/>
        <w:jc w:val="both"/>
        <w:rPr>
          <w:i/>
        </w:rPr>
      </w:pPr>
      <w:r>
        <w:lastRenderedPageBreak/>
        <w:t>2.Творческое задание. Из букв слова «Союз» составьте предложения с различными союзами, чтобы получился мини-текст на тему «Весна». (4 мин.</w:t>
      </w:r>
      <w:proofErr w:type="gramStart"/>
      <w:r>
        <w:t>)</w:t>
      </w:r>
      <w:r w:rsidRPr="003707AE">
        <w:rPr>
          <w:i/>
        </w:rPr>
        <w:t>С</w:t>
      </w:r>
      <w:proofErr w:type="gramEnd"/>
      <w:r w:rsidRPr="003707AE">
        <w:rPr>
          <w:i/>
        </w:rPr>
        <w:t>лайд</w:t>
      </w:r>
      <w:r>
        <w:rPr>
          <w:i/>
        </w:rPr>
        <w:t xml:space="preserve"> 9</w:t>
      </w:r>
    </w:p>
    <w:p w:rsidR="00111468" w:rsidRPr="009A7AB0" w:rsidRDefault="00111468" w:rsidP="00111468">
      <w:pPr>
        <w:spacing w:after="120"/>
        <w:jc w:val="both"/>
      </w:pPr>
      <w:r>
        <w:t xml:space="preserve">3.Защита творческого задания. </w:t>
      </w:r>
      <w:proofErr w:type="gramStart"/>
      <w:r>
        <w:t>Коррекция, заполнение графы «Хо</w:t>
      </w:r>
      <w:r>
        <w:rPr>
          <w:lang w:val="sah-RU"/>
        </w:rPr>
        <w:t>тим</w:t>
      </w:r>
      <w:r>
        <w:t xml:space="preserve"> узнать», «Узнал</w:t>
      </w:r>
      <w:r>
        <w:rPr>
          <w:lang w:val="sah-RU"/>
        </w:rPr>
        <w:t>и</w:t>
      </w:r>
      <w:r>
        <w:t>)».</w:t>
      </w:r>
      <w:proofErr w:type="gramEnd"/>
    </w:p>
    <w:p w:rsidR="00111468" w:rsidRDefault="00111468" w:rsidP="00111468">
      <w:pPr>
        <w:ind w:firstLine="709"/>
        <w:jc w:val="both"/>
        <w:rPr>
          <w:b/>
        </w:rPr>
      </w:pPr>
      <w:r w:rsidRPr="009A7AB0">
        <w:rPr>
          <w:b/>
        </w:rPr>
        <w:t>Э</w:t>
      </w:r>
      <w:r>
        <w:rPr>
          <w:b/>
        </w:rPr>
        <w:t>тап 4</w:t>
      </w:r>
    </w:p>
    <w:p w:rsidR="00111468" w:rsidRPr="006565AC" w:rsidRDefault="00111468" w:rsidP="00111468">
      <w:pPr>
        <w:jc w:val="both"/>
        <w:rPr>
          <w:u w:val="single"/>
        </w:rPr>
      </w:pPr>
      <w:r w:rsidRPr="006565AC">
        <w:rPr>
          <w:u w:val="single"/>
        </w:rPr>
        <w:t>Подведение итогов урока</w:t>
      </w:r>
    </w:p>
    <w:p w:rsidR="00111468" w:rsidRPr="006565AC" w:rsidRDefault="00111468" w:rsidP="00111468">
      <w:pPr>
        <w:ind w:firstLine="709"/>
        <w:jc w:val="both"/>
        <w:rPr>
          <w:u w:val="single"/>
        </w:rPr>
      </w:pPr>
    </w:p>
    <w:p w:rsidR="00111468" w:rsidRDefault="00111468" w:rsidP="00111468">
      <w:pPr>
        <w:pStyle w:val="a3"/>
        <w:numPr>
          <w:ilvl w:val="0"/>
          <w:numId w:val="4"/>
        </w:numPr>
        <w:jc w:val="both"/>
      </w:pPr>
      <w:proofErr w:type="spellStart"/>
      <w:r>
        <w:t>Капитанысоберите</w:t>
      </w:r>
      <w:proofErr w:type="spellEnd"/>
      <w:r>
        <w:t xml:space="preserve"> жетоны, посчитайте, </w:t>
      </w:r>
      <w:proofErr w:type="gramStart"/>
      <w:r>
        <w:t>всего</w:t>
      </w:r>
      <w:proofErr w:type="gramEnd"/>
      <w:r>
        <w:t xml:space="preserve"> сколько жетонов в группе. У кого больше, те были самые активные на уроке. </w:t>
      </w:r>
    </w:p>
    <w:p w:rsidR="00111468" w:rsidRPr="009959EE" w:rsidRDefault="00111468" w:rsidP="00111468">
      <w:pPr>
        <w:pStyle w:val="a3"/>
        <w:numPr>
          <w:ilvl w:val="0"/>
          <w:numId w:val="4"/>
        </w:numPr>
        <w:jc w:val="both"/>
      </w:pPr>
      <w:r>
        <w:t xml:space="preserve">Домашнее задание. §23 стр136-138 повторить правило. Найти ответы на вопросы из графы «Хочу узнать». Выписать из текста по 3 предложения с сочинительным и подчинительным </w:t>
      </w:r>
      <w:proofErr w:type="spellStart"/>
      <w:r>
        <w:t>союзом</w:t>
      </w:r>
      <w:proofErr w:type="gramStart"/>
      <w:r>
        <w:t>.</w:t>
      </w:r>
      <w:r>
        <w:rPr>
          <w:i/>
        </w:rPr>
        <w:t>С</w:t>
      </w:r>
      <w:proofErr w:type="gramEnd"/>
      <w:r>
        <w:rPr>
          <w:i/>
        </w:rPr>
        <w:t>лайд</w:t>
      </w:r>
      <w:proofErr w:type="spellEnd"/>
      <w:r>
        <w:rPr>
          <w:i/>
        </w:rPr>
        <w:t xml:space="preserve"> 10.</w:t>
      </w:r>
    </w:p>
    <w:p w:rsidR="00111468" w:rsidRDefault="00111468" w:rsidP="00111468">
      <w:pPr>
        <w:pStyle w:val="a3"/>
        <w:numPr>
          <w:ilvl w:val="0"/>
          <w:numId w:val="4"/>
        </w:numPr>
        <w:jc w:val="both"/>
      </w:pPr>
      <w:r>
        <w:t xml:space="preserve"> В начале урока на ваших партах лежали смайлики. Прошу оценить урок. </w:t>
      </w:r>
      <w:proofErr w:type="gramStart"/>
      <w:r>
        <w:t>Каких</w:t>
      </w:r>
      <w:proofErr w:type="gramEnd"/>
      <w:r>
        <w:t xml:space="preserve"> было больше? Больше всего радостных лиц, чему я очень рада. Большое спасибо за сотрудничество.</w:t>
      </w:r>
    </w:p>
    <w:p w:rsidR="007317B7" w:rsidRDefault="007317B7">
      <w:bookmarkStart w:id="0" w:name="_GoBack"/>
      <w:bookmarkEnd w:id="0"/>
    </w:p>
    <w:sectPr w:rsidR="00731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Sakha">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623E"/>
    <w:multiLevelType w:val="hybridMultilevel"/>
    <w:tmpl w:val="2EEA5412"/>
    <w:lvl w:ilvl="0" w:tplc="6E3EC892">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2F486E"/>
    <w:multiLevelType w:val="hybridMultilevel"/>
    <w:tmpl w:val="DB026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F4E91"/>
    <w:multiLevelType w:val="hybridMultilevel"/>
    <w:tmpl w:val="43CE98E0"/>
    <w:lvl w:ilvl="0" w:tplc="62E67D72">
      <w:start w:val="1"/>
      <w:numFmt w:val="upperRoman"/>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80242C"/>
    <w:multiLevelType w:val="hybridMultilevel"/>
    <w:tmpl w:val="E0CC9D2C"/>
    <w:lvl w:ilvl="0" w:tplc="84564EA8">
      <w:start w:val="1"/>
      <w:numFmt w:val="decimal"/>
      <w:lvlText w:val="%1."/>
      <w:lvlJc w:val="left"/>
      <w:pPr>
        <w:ind w:left="332" w:hanging="360"/>
      </w:pPr>
      <w:rPr>
        <w:rFonts w:hint="defaul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4">
    <w:nsid w:val="385603F4"/>
    <w:multiLevelType w:val="hybridMultilevel"/>
    <w:tmpl w:val="6BB0C812"/>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7B"/>
    <w:rsid w:val="000013E1"/>
    <w:rsid w:val="00003034"/>
    <w:rsid w:val="000075D6"/>
    <w:rsid w:val="00012F0E"/>
    <w:rsid w:val="00017F0C"/>
    <w:rsid w:val="0003391A"/>
    <w:rsid w:val="000371E2"/>
    <w:rsid w:val="00043429"/>
    <w:rsid w:val="00043E0C"/>
    <w:rsid w:val="00045336"/>
    <w:rsid w:val="00045D92"/>
    <w:rsid w:val="00053F3D"/>
    <w:rsid w:val="00056208"/>
    <w:rsid w:val="00056417"/>
    <w:rsid w:val="00060597"/>
    <w:rsid w:val="0006469B"/>
    <w:rsid w:val="00064E9D"/>
    <w:rsid w:val="00072F70"/>
    <w:rsid w:val="0008132A"/>
    <w:rsid w:val="0008547D"/>
    <w:rsid w:val="0009135C"/>
    <w:rsid w:val="000A090F"/>
    <w:rsid w:val="000A22E2"/>
    <w:rsid w:val="000A3BC2"/>
    <w:rsid w:val="000B719C"/>
    <w:rsid w:val="000B7B49"/>
    <w:rsid w:val="000C0DD9"/>
    <w:rsid w:val="000C0FF8"/>
    <w:rsid w:val="000C678A"/>
    <w:rsid w:val="000D2170"/>
    <w:rsid w:val="000D324E"/>
    <w:rsid w:val="000D3564"/>
    <w:rsid w:val="000D3FCC"/>
    <w:rsid w:val="000D6E30"/>
    <w:rsid w:val="000D739B"/>
    <w:rsid w:val="000E12CA"/>
    <w:rsid w:val="000E4A4D"/>
    <w:rsid w:val="000F313D"/>
    <w:rsid w:val="00103405"/>
    <w:rsid w:val="001051ED"/>
    <w:rsid w:val="00111468"/>
    <w:rsid w:val="00116186"/>
    <w:rsid w:val="001263C5"/>
    <w:rsid w:val="00130380"/>
    <w:rsid w:val="00132D36"/>
    <w:rsid w:val="00136719"/>
    <w:rsid w:val="00141CE2"/>
    <w:rsid w:val="00161188"/>
    <w:rsid w:val="00162D3A"/>
    <w:rsid w:val="001640CA"/>
    <w:rsid w:val="001647B5"/>
    <w:rsid w:val="00175830"/>
    <w:rsid w:val="0019004E"/>
    <w:rsid w:val="00190E17"/>
    <w:rsid w:val="001932DF"/>
    <w:rsid w:val="001A6B62"/>
    <w:rsid w:val="001A79A2"/>
    <w:rsid w:val="001B3FE8"/>
    <w:rsid w:val="001C4409"/>
    <w:rsid w:val="001C5B2F"/>
    <w:rsid w:val="001D37F4"/>
    <w:rsid w:val="001D5873"/>
    <w:rsid w:val="001D5CBA"/>
    <w:rsid w:val="001E19CB"/>
    <w:rsid w:val="001F22D5"/>
    <w:rsid w:val="001F3151"/>
    <w:rsid w:val="002066AA"/>
    <w:rsid w:val="0021428F"/>
    <w:rsid w:val="00214683"/>
    <w:rsid w:val="0022693B"/>
    <w:rsid w:val="00253F03"/>
    <w:rsid w:val="00255700"/>
    <w:rsid w:val="00267DCF"/>
    <w:rsid w:val="00276201"/>
    <w:rsid w:val="00281BD6"/>
    <w:rsid w:val="00284FD8"/>
    <w:rsid w:val="002850ED"/>
    <w:rsid w:val="002A0E02"/>
    <w:rsid w:val="002A1EF6"/>
    <w:rsid w:val="002A4500"/>
    <w:rsid w:val="002B0A73"/>
    <w:rsid w:val="002B1395"/>
    <w:rsid w:val="002B7867"/>
    <w:rsid w:val="002E1369"/>
    <w:rsid w:val="002E178A"/>
    <w:rsid w:val="002E5C71"/>
    <w:rsid w:val="00301EC5"/>
    <w:rsid w:val="00305388"/>
    <w:rsid w:val="00307EDF"/>
    <w:rsid w:val="0031436C"/>
    <w:rsid w:val="00316149"/>
    <w:rsid w:val="00322653"/>
    <w:rsid w:val="00322D53"/>
    <w:rsid w:val="0032313B"/>
    <w:rsid w:val="003465B0"/>
    <w:rsid w:val="0034665E"/>
    <w:rsid w:val="00347B58"/>
    <w:rsid w:val="00356D3E"/>
    <w:rsid w:val="00373FE6"/>
    <w:rsid w:val="00380D18"/>
    <w:rsid w:val="00381FD3"/>
    <w:rsid w:val="00384782"/>
    <w:rsid w:val="0038609D"/>
    <w:rsid w:val="00391B64"/>
    <w:rsid w:val="00392E18"/>
    <w:rsid w:val="003961DB"/>
    <w:rsid w:val="003971C7"/>
    <w:rsid w:val="003A318A"/>
    <w:rsid w:val="003B1163"/>
    <w:rsid w:val="003B2B56"/>
    <w:rsid w:val="003B7008"/>
    <w:rsid w:val="003C26D2"/>
    <w:rsid w:val="003C4B4B"/>
    <w:rsid w:val="003C630A"/>
    <w:rsid w:val="003E0188"/>
    <w:rsid w:val="003E07CF"/>
    <w:rsid w:val="003F5AED"/>
    <w:rsid w:val="003F6E9E"/>
    <w:rsid w:val="00404583"/>
    <w:rsid w:val="0040764D"/>
    <w:rsid w:val="00413E7C"/>
    <w:rsid w:val="004210A2"/>
    <w:rsid w:val="00422922"/>
    <w:rsid w:val="00431D6A"/>
    <w:rsid w:val="00435EFF"/>
    <w:rsid w:val="004425C1"/>
    <w:rsid w:val="00443F20"/>
    <w:rsid w:val="00445CB6"/>
    <w:rsid w:val="004500D2"/>
    <w:rsid w:val="00452428"/>
    <w:rsid w:val="00461C9D"/>
    <w:rsid w:val="004662F4"/>
    <w:rsid w:val="00471282"/>
    <w:rsid w:val="00474EBB"/>
    <w:rsid w:val="004806B3"/>
    <w:rsid w:val="004807B8"/>
    <w:rsid w:val="00496B44"/>
    <w:rsid w:val="004B03DD"/>
    <w:rsid w:val="004B11DC"/>
    <w:rsid w:val="004B317B"/>
    <w:rsid w:val="004C01A8"/>
    <w:rsid w:val="004C6FB0"/>
    <w:rsid w:val="004D2C4B"/>
    <w:rsid w:val="004D76F3"/>
    <w:rsid w:val="004E3666"/>
    <w:rsid w:val="004E5D49"/>
    <w:rsid w:val="004F5E90"/>
    <w:rsid w:val="00500388"/>
    <w:rsid w:val="0051200F"/>
    <w:rsid w:val="00525F95"/>
    <w:rsid w:val="00526D7B"/>
    <w:rsid w:val="005310A9"/>
    <w:rsid w:val="00531D46"/>
    <w:rsid w:val="00541F51"/>
    <w:rsid w:val="0055597F"/>
    <w:rsid w:val="00556A3A"/>
    <w:rsid w:val="00557BC0"/>
    <w:rsid w:val="0056223F"/>
    <w:rsid w:val="00570A33"/>
    <w:rsid w:val="00571006"/>
    <w:rsid w:val="00575EA5"/>
    <w:rsid w:val="0058493A"/>
    <w:rsid w:val="00596DD4"/>
    <w:rsid w:val="005A4E5B"/>
    <w:rsid w:val="005B3F9C"/>
    <w:rsid w:val="005C79AC"/>
    <w:rsid w:val="005C7B40"/>
    <w:rsid w:val="005F4119"/>
    <w:rsid w:val="005F41A2"/>
    <w:rsid w:val="00601119"/>
    <w:rsid w:val="006040E9"/>
    <w:rsid w:val="00612F94"/>
    <w:rsid w:val="006132B4"/>
    <w:rsid w:val="00622FB2"/>
    <w:rsid w:val="00633957"/>
    <w:rsid w:val="006418E7"/>
    <w:rsid w:val="00646FB0"/>
    <w:rsid w:val="00652D01"/>
    <w:rsid w:val="006565F3"/>
    <w:rsid w:val="00680B9E"/>
    <w:rsid w:val="006838E0"/>
    <w:rsid w:val="00683A56"/>
    <w:rsid w:val="00687355"/>
    <w:rsid w:val="006B03C9"/>
    <w:rsid w:val="006B15EA"/>
    <w:rsid w:val="006D3986"/>
    <w:rsid w:val="006D407B"/>
    <w:rsid w:val="006D5A1B"/>
    <w:rsid w:val="006E2A95"/>
    <w:rsid w:val="006F7D1A"/>
    <w:rsid w:val="00711B11"/>
    <w:rsid w:val="00716389"/>
    <w:rsid w:val="0072115F"/>
    <w:rsid w:val="00721589"/>
    <w:rsid w:val="00721DE0"/>
    <w:rsid w:val="007317B7"/>
    <w:rsid w:val="00731B76"/>
    <w:rsid w:val="00763059"/>
    <w:rsid w:val="00763518"/>
    <w:rsid w:val="007656F1"/>
    <w:rsid w:val="0077238C"/>
    <w:rsid w:val="007747D9"/>
    <w:rsid w:val="00785FE7"/>
    <w:rsid w:val="0079328D"/>
    <w:rsid w:val="00793B9D"/>
    <w:rsid w:val="00795C54"/>
    <w:rsid w:val="007A035D"/>
    <w:rsid w:val="007A7776"/>
    <w:rsid w:val="007D53A5"/>
    <w:rsid w:val="007F0816"/>
    <w:rsid w:val="007F7ED5"/>
    <w:rsid w:val="00802B96"/>
    <w:rsid w:val="00812C71"/>
    <w:rsid w:val="00831392"/>
    <w:rsid w:val="008551AE"/>
    <w:rsid w:val="0085542B"/>
    <w:rsid w:val="00857C66"/>
    <w:rsid w:val="00863C3A"/>
    <w:rsid w:val="00877B8B"/>
    <w:rsid w:val="008842BD"/>
    <w:rsid w:val="008B21A4"/>
    <w:rsid w:val="008C5F11"/>
    <w:rsid w:val="008D22A9"/>
    <w:rsid w:val="008D4347"/>
    <w:rsid w:val="008E75EF"/>
    <w:rsid w:val="008F090B"/>
    <w:rsid w:val="008F20C3"/>
    <w:rsid w:val="00915BC0"/>
    <w:rsid w:val="00926652"/>
    <w:rsid w:val="00955BD7"/>
    <w:rsid w:val="009562E7"/>
    <w:rsid w:val="00957DD6"/>
    <w:rsid w:val="00967EC1"/>
    <w:rsid w:val="009706AA"/>
    <w:rsid w:val="00971E36"/>
    <w:rsid w:val="00982483"/>
    <w:rsid w:val="00996BD8"/>
    <w:rsid w:val="009B486B"/>
    <w:rsid w:val="009B516B"/>
    <w:rsid w:val="009B553C"/>
    <w:rsid w:val="009C0728"/>
    <w:rsid w:val="009C6470"/>
    <w:rsid w:val="009C65D7"/>
    <w:rsid w:val="009C6F70"/>
    <w:rsid w:val="009D0850"/>
    <w:rsid w:val="009E6597"/>
    <w:rsid w:val="009E78FE"/>
    <w:rsid w:val="00A14A97"/>
    <w:rsid w:val="00A260CE"/>
    <w:rsid w:val="00A51527"/>
    <w:rsid w:val="00A53E94"/>
    <w:rsid w:val="00A60135"/>
    <w:rsid w:val="00A60476"/>
    <w:rsid w:val="00A60AEA"/>
    <w:rsid w:val="00A73DD7"/>
    <w:rsid w:val="00A765DA"/>
    <w:rsid w:val="00A81E7F"/>
    <w:rsid w:val="00A827A6"/>
    <w:rsid w:val="00A9199C"/>
    <w:rsid w:val="00A91B74"/>
    <w:rsid w:val="00A94D6B"/>
    <w:rsid w:val="00AC1230"/>
    <w:rsid w:val="00AC5EDD"/>
    <w:rsid w:val="00AE41D2"/>
    <w:rsid w:val="00AE7049"/>
    <w:rsid w:val="00AE75F1"/>
    <w:rsid w:val="00AF1CA3"/>
    <w:rsid w:val="00AF34BC"/>
    <w:rsid w:val="00AF6A5D"/>
    <w:rsid w:val="00B037A2"/>
    <w:rsid w:val="00B15C32"/>
    <w:rsid w:val="00B370AB"/>
    <w:rsid w:val="00B44774"/>
    <w:rsid w:val="00B54509"/>
    <w:rsid w:val="00B54D2A"/>
    <w:rsid w:val="00B56FE2"/>
    <w:rsid w:val="00B72FF1"/>
    <w:rsid w:val="00B7661D"/>
    <w:rsid w:val="00B94EF9"/>
    <w:rsid w:val="00B968C7"/>
    <w:rsid w:val="00BB604A"/>
    <w:rsid w:val="00BD0E7B"/>
    <w:rsid w:val="00BD1C1B"/>
    <w:rsid w:val="00BD26C8"/>
    <w:rsid w:val="00BD2A28"/>
    <w:rsid w:val="00BD5E89"/>
    <w:rsid w:val="00BE0E60"/>
    <w:rsid w:val="00BE69D4"/>
    <w:rsid w:val="00BF1C33"/>
    <w:rsid w:val="00BF1C7C"/>
    <w:rsid w:val="00BF77D1"/>
    <w:rsid w:val="00BF7A00"/>
    <w:rsid w:val="00C201CE"/>
    <w:rsid w:val="00C24943"/>
    <w:rsid w:val="00C31043"/>
    <w:rsid w:val="00C35BE9"/>
    <w:rsid w:val="00C41D0D"/>
    <w:rsid w:val="00C55A45"/>
    <w:rsid w:val="00C5768E"/>
    <w:rsid w:val="00C92DA2"/>
    <w:rsid w:val="00CA6AB5"/>
    <w:rsid w:val="00CB4448"/>
    <w:rsid w:val="00CB46B9"/>
    <w:rsid w:val="00CB7EF3"/>
    <w:rsid w:val="00CC16C2"/>
    <w:rsid w:val="00CD16EC"/>
    <w:rsid w:val="00CD2A85"/>
    <w:rsid w:val="00CD3DD8"/>
    <w:rsid w:val="00CE0D4C"/>
    <w:rsid w:val="00CE5ED4"/>
    <w:rsid w:val="00CE6D22"/>
    <w:rsid w:val="00CE6D3F"/>
    <w:rsid w:val="00CF41BB"/>
    <w:rsid w:val="00CF6466"/>
    <w:rsid w:val="00CF7342"/>
    <w:rsid w:val="00D0049D"/>
    <w:rsid w:val="00D029E0"/>
    <w:rsid w:val="00D13654"/>
    <w:rsid w:val="00D13A19"/>
    <w:rsid w:val="00D16CB2"/>
    <w:rsid w:val="00D174D5"/>
    <w:rsid w:val="00D20677"/>
    <w:rsid w:val="00D25E5C"/>
    <w:rsid w:val="00D37A1E"/>
    <w:rsid w:val="00D55092"/>
    <w:rsid w:val="00D55BBA"/>
    <w:rsid w:val="00D83012"/>
    <w:rsid w:val="00D91143"/>
    <w:rsid w:val="00DB057C"/>
    <w:rsid w:val="00DC0FCF"/>
    <w:rsid w:val="00DE0717"/>
    <w:rsid w:val="00DE2A89"/>
    <w:rsid w:val="00DF202D"/>
    <w:rsid w:val="00DF34E6"/>
    <w:rsid w:val="00DF413A"/>
    <w:rsid w:val="00E11057"/>
    <w:rsid w:val="00E17ABC"/>
    <w:rsid w:val="00E204EF"/>
    <w:rsid w:val="00E235AA"/>
    <w:rsid w:val="00E24F95"/>
    <w:rsid w:val="00E34A44"/>
    <w:rsid w:val="00E3642D"/>
    <w:rsid w:val="00E40D21"/>
    <w:rsid w:val="00E42A48"/>
    <w:rsid w:val="00E44B26"/>
    <w:rsid w:val="00E47D41"/>
    <w:rsid w:val="00E56E97"/>
    <w:rsid w:val="00E60758"/>
    <w:rsid w:val="00E7051D"/>
    <w:rsid w:val="00E70FF1"/>
    <w:rsid w:val="00E742C3"/>
    <w:rsid w:val="00E81D9C"/>
    <w:rsid w:val="00EA53D1"/>
    <w:rsid w:val="00EA5EA4"/>
    <w:rsid w:val="00EB3D10"/>
    <w:rsid w:val="00EC631A"/>
    <w:rsid w:val="00EC6C98"/>
    <w:rsid w:val="00ED2232"/>
    <w:rsid w:val="00ED27F4"/>
    <w:rsid w:val="00ED5586"/>
    <w:rsid w:val="00EF39D5"/>
    <w:rsid w:val="00F01472"/>
    <w:rsid w:val="00F014B5"/>
    <w:rsid w:val="00F05F46"/>
    <w:rsid w:val="00F10F15"/>
    <w:rsid w:val="00F11FB4"/>
    <w:rsid w:val="00F22051"/>
    <w:rsid w:val="00F2339C"/>
    <w:rsid w:val="00F402C0"/>
    <w:rsid w:val="00F517F6"/>
    <w:rsid w:val="00F51AF7"/>
    <w:rsid w:val="00F604FC"/>
    <w:rsid w:val="00F73B62"/>
    <w:rsid w:val="00F7583A"/>
    <w:rsid w:val="00F87196"/>
    <w:rsid w:val="00F90154"/>
    <w:rsid w:val="00F91618"/>
    <w:rsid w:val="00F91F05"/>
    <w:rsid w:val="00F92D07"/>
    <w:rsid w:val="00FA6083"/>
    <w:rsid w:val="00FB2A91"/>
    <w:rsid w:val="00FC0746"/>
    <w:rsid w:val="00FC2822"/>
    <w:rsid w:val="00FC30B7"/>
    <w:rsid w:val="00FC7F4B"/>
    <w:rsid w:val="00FD2C8E"/>
    <w:rsid w:val="00FD389B"/>
    <w:rsid w:val="00FD51D1"/>
    <w:rsid w:val="00FD794A"/>
    <w:rsid w:val="00FE6DA3"/>
    <w:rsid w:val="00FF0EC6"/>
    <w:rsid w:val="00FF5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468"/>
    <w:pPr>
      <w:ind w:left="720"/>
      <w:contextualSpacing/>
    </w:pPr>
  </w:style>
  <w:style w:type="table" w:styleId="a4">
    <w:name w:val="Table Grid"/>
    <w:basedOn w:val="a1"/>
    <w:uiPriority w:val="39"/>
    <w:rsid w:val="001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468"/>
    <w:pPr>
      <w:ind w:left="720"/>
      <w:contextualSpacing/>
    </w:pPr>
  </w:style>
  <w:style w:type="table" w:styleId="a4">
    <w:name w:val="Table Grid"/>
    <w:basedOn w:val="a1"/>
    <w:uiPriority w:val="39"/>
    <w:rsid w:val="001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5217</Characters>
  <Application>Microsoft Office Word</Application>
  <DocSecurity>0</DocSecurity>
  <Lines>43</Lines>
  <Paragraphs>12</Paragraphs>
  <ScaleCrop>false</ScaleCrop>
  <Company>SPecialiST RePack</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2019-01-18T03:34:00Z</dcterms:created>
  <dcterms:modified xsi:type="dcterms:W3CDTF">2019-01-18T03:34:00Z</dcterms:modified>
</cp:coreProperties>
</file>