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F6" w:rsidRDefault="006B2BF6" w:rsidP="006B2BF6">
      <w:pPr>
        <w:pStyle w:val="1"/>
        <w:jc w:val="right"/>
        <w:rPr>
          <w:b/>
          <w:szCs w:val="24"/>
        </w:rPr>
      </w:pPr>
      <w:r>
        <w:rPr>
          <w:b/>
          <w:szCs w:val="24"/>
        </w:rPr>
        <w:t>Проект</w:t>
      </w:r>
    </w:p>
    <w:p w:rsidR="006B2BF6" w:rsidRPr="00755894" w:rsidRDefault="006B2BF6" w:rsidP="006B2BF6">
      <w:pPr>
        <w:rPr>
          <w:lang w:eastAsia="ru-RU"/>
        </w:rPr>
      </w:pPr>
    </w:p>
    <w:p w:rsidR="006B2BF6" w:rsidRPr="00D6564C" w:rsidRDefault="006B2BF6" w:rsidP="006B2BF6">
      <w:pPr>
        <w:pStyle w:val="1"/>
        <w:rPr>
          <w:b/>
          <w:szCs w:val="24"/>
        </w:rPr>
      </w:pPr>
      <w:r w:rsidRPr="00D6564C">
        <w:rPr>
          <w:b/>
          <w:szCs w:val="24"/>
        </w:rPr>
        <w:t xml:space="preserve"> Положение улусного педагогического фестиваля</w:t>
      </w:r>
    </w:p>
    <w:p w:rsidR="006B2BF6" w:rsidRPr="00D6564C" w:rsidRDefault="006B2BF6" w:rsidP="006B2BF6">
      <w:pPr>
        <w:pStyle w:val="1"/>
        <w:rPr>
          <w:b/>
          <w:szCs w:val="24"/>
        </w:rPr>
      </w:pPr>
      <w:r w:rsidRPr="00D6564C">
        <w:rPr>
          <w:b/>
          <w:szCs w:val="24"/>
        </w:rPr>
        <w:t xml:space="preserve"> «Калейдоскоп лучших занятий»,</w:t>
      </w: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4C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564C">
        <w:rPr>
          <w:rFonts w:ascii="Times New Roman" w:hAnsi="Times New Roman" w:cs="Times New Roman"/>
          <w:b/>
          <w:sz w:val="24"/>
          <w:szCs w:val="24"/>
        </w:rPr>
        <w:t>Цели:</w:t>
      </w:r>
    </w:p>
    <w:p w:rsidR="006B2BF6" w:rsidRPr="00D6564C" w:rsidRDefault="006B2BF6" w:rsidP="006B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>повышение престижа педагога ДОУ, достижение более высокого уровня общественной оценки содержания и форм организации образовательного процесса в ДОУ</w:t>
      </w:r>
    </w:p>
    <w:p w:rsidR="006B2BF6" w:rsidRPr="00D6564C" w:rsidRDefault="006B2BF6" w:rsidP="006B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>поддержка самореализации потенциальных возможностей педагогов и их творческого поиска</w:t>
      </w:r>
    </w:p>
    <w:p w:rsidR="006B2BF6" w:rsidRPr="00D6564C" w:rsidRDefault="006B2BF6" w:rsidP="006B2BF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>создание банка данных передового педагогического опыта педагогов ДОУ улуса</w:t>
      </w: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 xml:space="preserve">  В фестивале могут принять участие  педагоги дошкольных образовательных учреждений Вилюйского улуса. Участники выдвигаются  педагогическими коллективами дошкольных образовательных учреждений. Каждый участник готовит 1 (мероприятие, НОД)  в любой возрастной группе согласно программным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по образовательной области «развитие речи»</w:t>
      </w:r>
      <w:r w:rsidRPr="00D6564C">
        <w:rPr>
          <w:rFonts w:ascii="Times New Roman" w:hAnsi="Times New Roman" w:cs="Times New Roman"/>
          <w:sz w:val="24"/>
          <w:szCs w:val="24"/>
        </w:rPr>
        <w:t>.</w:t>
      </w:r>
    </w:p>
    <w:p w:rsidR="006B2BF6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 xml:space="preserve">1 этап – в дошкольных образовательных учреждениях </w:t>
      </w: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среди КМО октябрь 2018г.</w:t>
      </w: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 xml:space="preserve">2 этап – финал </w:t>
      </w:r>
      <w:proofErr w:type="gramStart"/>
      <w:r w:rsidRPr="00D6564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6564C">
        <w:rPr>
          <w:rFonts w:ascii="Times New Roman" w:hAnsi="Times New Roman" w:cs="Times New Roman"/>
          <w:sz w:val="24"/>
          <w:szCs w:val="24"/>
        </w:rPr>
        <w:t xml:space="preserve">по 1 участнику с  </w:t>
      </w:r>
      <w:r>
        <w:rPr>
          <w:rFonts w:ascii="Times New Roman" w:hAnsi="Times New Roman" w:cs="Times New Roman"/>
          <w:sz w:val="24"/>
          <w:szCs w:val="24"/>
        </w:rPr>
        <w:t>КМО</w:t>
      </w:r>
      <w:r w:rsidRPr="00D6564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ноябрь 2018г.</w:t>
      </w: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>Критерии оценки:</w:t>
      </w:r>
    </w:p>
    <w:p w:rsidR="006B2BF6" w:rsidRDefault="006B2BF6" w:rsidP="006B2BF6">
      <w:pPr>
        <w:pStyle w:val="a3"/>
        <w:spacing w:after="0"/>
      </w:pPr>
      <w:r>
        <w:t> · методическая компетентность (соответствие формы, содержания, методов и приемов возрасту детей));</w:t>
      </w:r>
    </w:p>
    <w:p w:rsidR="006B2BF6" w:rsidRDefault="006B2BF6" w:rsidP="006B2BF6">
      <w:pPr>
        <w:pStyle w:val="a3"/>
        <w:spacing w:after="0"/>
        <w:ind w:firstLine="426"/>
      </w:pPr>
      <w:r>
        <w:t xml:space="preserve">· умение заинтересовать группу детей выбранным содержанием и видом деятельности </w:t>
      </w:r>
    </w:p>
    <w:p w:rsidR="006B2BF6" w:rsidRDefault="006B2BF6" w:rsidP="006B2BF6">
      <w:pPr>
        <w:pStyle w:val="a3"/>
        <w:spacing w:after="0"/>
        <w:ind w:firstLine="426"/>
      </w:pPr>
      <w:r>
        <w:t xml:space="preserve">· умение удерживать интерес детей в течение организованной деятельности); </w:t>
      </w:r>
    </w:p>
    <w:p w:rsidR="006B2BF6" w:rsidRDefault="006B2BF6" w:rsidP="006B2BF6">
      <w:pPr>
        <w:pStyle w:val="a3"/>
        <w:spacing w:after="0"/>
        <w:ind w:firstLine="426"/>
      </w:pPr>
      <w:r>
        <w:t xml:space="preserve">· оригинальность организации и выбора содержания открытого просмотра </w:t>
      </w:r>
    </w:p>
    <w:p w:rsidR="006B2BF6" w:rsidRDefault="006B2BF6" w:rsidP="006B2BF6">
      <w:pPr>
        <w:pStyle w:val="a3"/>
        <w:spacing w:after="0"/>
        <w:ind w:firstLine="426"/>
      </w:pPr>
      <w:r>
        <w:t>·организация взаимодействия/сотрудничества детей группы);</w:t>
      </w:r>
    </w:p>
    <w:p w:rsidR="006B2BF6" w:rsidRDefault="006B2BF6" w:rsidP="006B2BF6">
      <w:pPr>
        <w:pStyle w:val="a3"/>
        <w:spacing w:after="0"/>
        <w:ind w:firstLine="426"/>
      </w:pPr>
      <w:r>
        <w:t>· учет и поддержка активности и инициативности детей в деятельности;</w:t>
      </w:r>
    </w:p>
    <w:p w:rsidR="006B2BF6" w:rsidRDefault="006B2BF6" w:rsidP="006B2BF6">
      <w:pPr>
        <w:pStyle w:val="a3"/>
        <w:spacing w:after="0"/>
        <w:ind w:firstLine="426"/>
      </w:pPr>
      <w:r>
        <w:t>· общая культура (культура общения);</w:t>
      </w:r>
    </w:p>
    <w:p w:rsidR="006B2BF6" w:rsidRDefault="006B2BF6" w:rsidP="006B2BF6">
      <w:pPr>
        <w:pStyle w:val="a3"/>
        <w:spacing w:after="0"/>
        <w:ind w:firstLine="426"/>
      </w:pPr>
      <w:r>
        <w:t xml:space="preserve">· творческая способность педагога </w:t>
      </w:r>
    </w:p>
    <w:p w:rsidR="006B2BF6" w:rsidRDefault="006B2BF6" w:rsidP="006B2BF6">
      <w:pPr>
        <w:pStyle w:val="a3"/>
        <w:spacing w:after="0"/>
        <w:ind w:firstLine="426"/>
      </w:pPr>
    </w:p>
    <w:p w:rsidR="006B2BF6" w:rsidRPr="00D6564C" w:rsidRDefault="006B2BF6" w:rsidP="006B2B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2BF6" w:rsidRPr="00D6564C" w:rsidRDefault="006B2BF6" w:rsidP="006B2BF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6564C">
        <w:rPr>
          <w:rFonts w:ascii="Times New Roman" w:hAnsi="Times New Roman" w:cs="Times New Roman"/>
          <w:sz w:val="24"/>
          <w:szCs w:val="24"/>
        </w:rPr>
        <w:t xml:space="preserve">      Все участники  фестиваля «Калейдоскоп лучших занятий» награждаются сертификатами об участии. Заявка об участии предоставляется  по адресу г. Вилюйск, ул. </w:t>
      </w:r>
      <w:proofErr w:type="gramStart"/>
      <w:r w:rsidRPr="00D6564C">
        <w:rPr>
          <w:rFonts w:ascii="Times New Roman" w:hAnsi="Times New Roman" w:cs="Times New Roman"/>
          <w:sz w:val="24"/>
          <w:szCs w:val="24"/>
        </w:rPr>
        <w:t>Ярославского</w:t>
      </w:r>
      <w:proofErr w:type="gramEnd"/>
      <w:r w:rsidRPr="00D6564C">
        <w:rPr>
          <w:rFonts w:ascii="Times New Roman" w:hAnsi="Times New Roman" w:cs="Times New Roman"/>
          <w:sz w:val="24"/>
          <w:szCs w:val="24"/>
        </w:rPr>
        <w:t xml:space="preserve">, 6  УУО дошкольный отдел. </w:t>
      </w:r>
    </w:p>
    <w:p w:rsidR="006C6025" w:rsidRDefault="006C6025"/>
    <w:sectPr w:rsidR="006C6025" w:rsidSect="006C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49F7"/>
    <w:multiLevelType w:val="singleLevel"/>
    <w:tmpl w:val="AA1C7D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B2BF6"/>
    <w:rsid w:val="006B2BF6"/>
    <w:rsid w:val="006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F6"/>
  </w:style>
  <w:style w:type="paragraph" w:styleId="1">
    <w:name w:val="heading 1"/>
    <w:basedOn w:val="a"/>
    <w:next w:val="a"/>
    <w:link w:val="10"/>
    <w:qFormat/>
    <w:rsid w:val="006B2BF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B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2BF6"/>
    <w:pPr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B2B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2018-07-20T06:55:00Z</dcterms:created>
  <dcterms:modified xsi:type="dcterms:W3CDTF">2018-07-20T06:56:00Z</dcterms:modified>
</cp:coreProperties>
</file>