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F" w:rsidRPr="005102AF" w:rsidRDefault="005102AF" w:rsidP="005102AF">
      <w:pPr>
        <w:pStyle w:val="a3"/>
        <w:spacing w:before="0" w:beforeAutospacing="0" w:after="0" w:afterAutospacing="0"/>
        <w:ind w:firstLine="540"/>
        <w:jc w:val="right"/>
      </w:pPr>
      <w:r w:rsidRPr="005102AF">
        <w:t>Утверждаю:</w:t>
      </w:r>
    </w:p>
    <w:p w:rsidR="005102AF" w:rsidRPr="005102AF" w:rsidRDefault="005102AF" w:rsidP="005102AF">
      <w:pPr>
        <w:pStyle w:val="a3"/>
        <w:spacing w:before="0" w:beforeAutospacing="0" w:after="0" w:afterAutospacing="0"/>
        <w:ind w:firstLine="540"/>
        <w:jc w:val="right"/>
      </w:pPr>
      <w:r w:rsidRPr="005102AF">
        <w:t>начальник МКУ «ВУУО»                     Н.М. Семенова</w:t>
      </w:r>
    </w:p>
    <w:p w:rsidR="005102AF" w:rsidRDefault="005102AF" w:rsidP="00CB3334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CB3334" w:rsidRDefault="00CB3334" w:rsidP="00CB333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ПОЛОЖЕНИЕ</w:t>
      </w:r>
    </w:p>
    <w:p w:rsidR="00CB3334" w:rsidRDefault="00BD299A" w:rsidP="00CB333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об улусном с</w:t>
      </w:r>
      <w:r w:rsidR="00CB3334">
        <w:rPr>
          <w:b/>
        </w:rPr>
        <w:t xml:space="preserve">мотре-конкурсе методических выставок </w:t>
      </w:r>
    </w:p>
    <w:p w:rsidR="00CB3334" w:rsidRDefault="00CB3334" w:rsidP="00CB333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 xml:space="preserve">дошкольных образовательных учреждений </w:t>
      </w:r>
      <w:r w:rsidR="00BD299A">
        <w:rPr>
          <w:b/>
        </w:rPr>
        <w:t>Вилюйского улуса</w:t>
      </w:r>
    </w:p>
    <w:p w:rsidR="00CB3334" w:rsidRDefault="00CB3334" w:rsidP="00CB3334">
      <w:pPr>
        <w:pStyle w:val="a3"/>
        <w:spacing w:before="0" w:beforeAutospacing="0" w:after="0" w:afterAutospacing="0"/>
        <w:ind w:firstLine="540"/>
        <w:jc w:val="center"/>
      </w:pPr>
    </w:p>
    <w:p w:rsidR="00CB3334" w:rsidRDefault="00CB3334" w:rsidP="00CB333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1. Общие положения</w:t>
      </w:r>
    </w:p>
    <w:p w:rsidR="00CB3334" w:rsidRDefault="00CB3334" w:rsidP="00CB3334">
      <w:pPr>
        <w:ind w:firstLine="720"/>
        <w:jc w:val="both"/>
      </w:pPr>
      <w:r>
        <w:t xml:space="preserve">1.1.Настоящее Положение определяет порядок и условия проведения </w:t>
      </w:r>
      <w:r w:rsidR="00BD299A">
        <w:t>улусного</w:t>
      </w:r>
      <w:r>
        <w:t xml:space="preserve"> смотра-конкурса методических выставок дошкольных образовательных учреждений </w:t>
      </w:r>
      <w:r w:rsidR="00BD299A">
        <w:t>Вилюйского улуса</w:t>
      </w:r>
      <w:r>
        <w:t xml:space="preserve"> (далее Смотр-конкурс). </w:t>
      </w:r>
    </w:p>
    <w:p w:rsidR="00CB3334" w:rsidRDefault="00CB3334" w:rsidP="00CB3334">
      <w:pPr>
        <w:ind w:firstLine="720"/>
        <w:jc w:val="both"/>
      </w:pPr>
      <w:r w:rsidRPr="00C00C5E">
        <w:t>1.2</w:t>
      </w:r>
      <w:r w:rsidR="00BD299A">
        <w:t>.Учредителями и организаторами с</w:t>
      </w:r>
      <w:r w:rsidRPr="00C00C5E">
        <w:t>мотра-конкурса является</w:t>
      </w:r>
      <w:r w:rsidR="00BD299A">
        <w:t xml:space="preserve"> МКУ «Вилюйское улусное управление образованием»</w:t>
      </w:r>
      <w:r w:rsidRPr="00C00C5E">
        <w:t>.</w:t>
      </w:r>
    </w:p>
    <w:p w:rsidR="00CB3334" w:rsidRDefault="00CB3334" w:rsidP="00CB3334">
      <w:pPr>
        <w:ind w:firstLine="720"/>
        <w:jc w:val="both"/>
      </w:pPr>
      <w:r>
        <w:t xml:space="preserve">1.3.В </w:t>
      </w:r>
      <w:r w:rsidR="00BD299A">
        <w:t>Смотре-конкурсе могут принять уча</w:t>
      </w:r>
      <w:r>
        <w:t xml:space="preserve">стие  педагогические работники дошкольных образовательных учреждений </w:t>
      </w:r>
      <w:r w:rsidR="00BD299A">
        <w:t>Вилюйского улуса.</w:t>
      </w:r>
      <w:r>
        <w:t xml:space="preserve"> </w:t>
      </w:r>
    </w:p>
    <w:p w:rsidR="00CB3334" w:rsidRDefault="00CB3334" w:rsidP="00CB3334">
      <w:pPr>
        <w:ind w:firstLine="720"/>
        <w:jc w:val="both"/>
      </w:pPr>
      <w:r>
        <w:t xml:space="preserve">1.4. Для оценки конкурсных материалов создается жюри, в состав которого входят </w:t>
      </w:r>
      <w:r w:rsidR="00BD299A">
        <w:t>специалисты МКУ «Вилюйское УУО»</w:t>
      </w:r>
      <w:r>
        <w:t>.</w:t>
      </w:r>
    </w:p>
    <w:p w:rsidR="00CB3334" w:rsidRDefault="00CB3334" w:rsidP="00CB3334">
      <w:pPr>
        <w:tabs>
          <w:tab w:val="left" w:pos="1134"/>
        </w:tabs>
        <w:ind w:left="560" w:hanging="560"/>
        <w:jc w:val="both"/>
      </w:pPr>
    </w:p>
    <w:p w:rsidR="00CB3334" w:rsidRDefault="00CB3334" w:rsidP="00CB333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2. Цели и задачи Смотра-конкурса</w:t>
      </w:r>
    </w:p>
    <w:p w:rsidR="00CB3334" w:rsidRDefault="0031331E" w:rsidP="00CB3334">
      <w:pPr>
        <w:pStyle w:val="a3"/>
        <w:spacing w:before="0" w:beforeAutospacing="0" w:after="0" w:afterAutospacing="0"/>
        <w:ind w:firstLine="540"/>
        <w:jc w:val="both"/>
      </w:pPr>
      <w:r>
        <w:t xml:space="preserve">  </w:t>
      </w:r>
      <w:r w:rsidR="00CB3334">
        <w:t>2.1. Смотр-конкурс проводится с целью активизации методической работы в муниципальных ДОУ, выявления и распространения положительного опыта работы дошкольных образовательных учреждений по организации непрерывного повышения квалификации педагогических работников.</w:t>
      </w:r>
    </w:p>
    <w:p w:rsidR="00CB3334" w:rsidRDefault="00CB3334" w:rsidP="00CB3334">
      <w:pPr>
        <w:pStyle w:val="a3"/>
        <w:spacing w:before="0" w:beforeAutospacing="0" w:after="0" w:afterAutospacing="0"/>
        <w:ind w:firstLine="540"/>
        <w:jc w:val="both"/>
      </w:pPr>
      <w:r>
        <w:t>2.2. Основные задачи Смотра-конкурса:</w:t>
      </w:r>
    </w:p>
    <w:p w:rsidR="00CB3334" w:rsidRPr="00CB03FD" w:rsidRDefault="00CB3334" w:rsidP="00CB333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CB03FD">
        <w:t>содействовать повышению статуса дошкольного образовательного учреждения в открытом обр</w:t>
      </w:r>
      <w:r w:rsidR="00DA2C86">
        <w:t>азовательном пространстве улуса</w:t>
      </w:r>
      <w:r w:rsidRPr="00CB03FD">
        <w:t xml:space="preserve">; </w:t>
      </w:r>
    </w:p>
    <w:p w:rsidR="00CB3334" w:rsidRPr="00CB03FD" w:rsidRDefault="00CB3334" w:rsidP="00CB333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CB03FD">
        <w:t xml:space="preserve">стимулировать обобщение опыта методической работы в ДОУ по обеспечению </w:t>
      </w:r>
      <w:r w:rsidRPr="00EF533D">
        <w:t>инновационной деятельности дошкольных образовательных учреждений в</w:t>
      </w:r>
      <w:r w:rsidRPr="00CB03FD">
        <w:t xml:space="preserve"> соответствии с ФГОС ДО;</w:t>
      </w:r>
    </w:p>
    <w:p w:rsidR="00CB3334" w:rsidRDefault="00CB3334" w:rsidP="00CB333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A6019C">
        <w:t>создавать условия для продуктивного педагогического общения, установления деловых контактов между педагогами образовательных учреждений</w:t>
      </w:r>
      <w:r>
        <w:t>.</w:t>
      </w:r>
    </w:p>
    <w:p w:rsidR="00CB3334" w:rsidRDefault="00CB3334" w:rsidP="00CB3334">
      <w:pPr>
        <w:rPr>
          <w:b/>
        </w:rPr>
      </w:pPr>
    </w:p>
    <w:p w:rsidR="00CB3334" w:rsidRDefault="00CB3334" w:rsidP="00CB3334">
      <w:pPr>
        <w:ind w:firstLine="540"/>
        <w:jc w:val="center"/>
        <w:rPr>
          <w:b/>
        </w:rPr>
      </w:pPr>
      <w:r>
        <w:rPr>
          <w:b/>
        </w:rPr>
        <w:t>3. Организация смотра-конкурса и порядок его проведения</w:t>
      </w:r>
    </w:p>
    <w:p w:rsidR="00CB3334" w:rsidRDefault="00B73127" w:rsidP="00B73127">
      <w:pPr>
        <w:shd w:val="clear" w:color="auto" w:fill="FFFFFF"/>
        <w:jc w:val="both"/>
      </w:pPr>
      <w:r>
        <w:t xml:space="preserve">      </w:t>
      </w:r>
      <w:r w:rsidR="0031331E">
        <w:t xml:space="preserve">   </w:t>
      </w:r>
      <w:r>
        <w:t xml:space="preserve"> </w:t>
      </w:r>
      <w:r w:rsidR="00CB3334">
        <w:t xml:space="preserve">3.1.Смотр-конкурс проводится в </w:t>
      </w:r>
      <w:r w:rsidR="00BD299A" w:rsidRPr="00BD299A">
        <w:t xml:space="preserve"> рамках Ысыаха работников образования Вилюйского улуса 10 июня 2018г.</w:t>
      </w:r>
      <w:r w:rsidR="0061260C">
        <w:t xml:space="preserve"> в местности «Кустаах»</w:t>
      </w:r>
      <w:r w:rsidR="00D27E49">
        <w:t>. Экспозиция</w:t>
      </w:r>
      <w:r w:rsidR="0061602B">
        <w:t xml:space="preserve"> </w:t>
      </w:r>
      <w:r w:rsidR="00D27E49">
        <w:t xml:space="preserve"> выставляе</w:t>
      </w:r>
      <w:r w:rsidR="0061260C">
        <w:t>тся на территории туьулгэ дошкольных образовательных учреждений.</w:t>
      </w:r>
    </w:p>
    <w:p w:rsidR="00AF746E" w:rsidRPr="00AF746E" w:rsidRDefault="00B73127" w:rsidP="00B73127">
      <w:pPr>
        <w:tabs>
          <w:tab w:val="left" w:pos="540"/>
        </w:tabs>
        <w:jc w:val="both"/>
      </w:pPr>
      <w:r>
        <w:t xml:space="preserve">      </w:t>
      </w:r>
      <w:r w:rsidR="0031331E">
        <w:t xml:space="preserve">   </w:t>
      </w:r>
      <w:r w:rsidR="00CB3334">
        <w:t>3.2.</w:t>
      </w:r>
      <w:r w:rsidR="00CB3334" w:rsidRPr="00D40893">
        <w:t xml:space="preserve"> </w:t>
      </w:r>
      <w:r w:rsidR="00CB3334">
        <w:t xml:space="preserve">Заявки на участие Смотре-конкурсе принимаются в период с </w:t>
      </w:r>
      <w:r w:rsidR="00CB3334" w:rsidRPr="0070472E">
        <w:rPr>
          <w:b/>
        </w:rPr>
        <w:t>0</w:t>
      </w:r>
      <w:r w:rsidR="00BD299A">
        <w:rPr>
          <w:b/>
        </w:rPr>
        <w:t>5.06.2018 – 10.06</w:t>
      </w:r>
      <w:r w:rsidR="00CB3334" w:rsidRPr="0070472E">
        <w:rPr>
          <w:b/>
        </w:rPr>
        <w:t>.201</w:t>
      </w:r>
      <w:r w:rsidR="00BD299A">
        <w:rPr>
          <w:b/>
        </w:rPr>
        <w:t>8</w:t>
      </w:r>
      <w:r w:rsidR="00CB3334" w:rsidRPr="0070472E">
        <w:t xml:space="preserve"> </w:t>
      </w:r>
      <w:r w:rsidR="00CB3334">
        <w:t>в М</w:t>
      </w:r>
      <w:r w:rsidR="00BD299A">
        <w:t>К</w:t>
      </w:r>
      <w:r w:rsidR="00CB3334">
        <w:t>У</w:t>
      </w:r>
      <w:r w:rsidR="00BD299A">
        <w:t xml:space="preserve"> «Вилюйское УУО».</w:t>
      </w:r>
    </w:p>
    <w:p w:rsidR="00CB3334" w:rsidRPr="00AF746E" w:rsidRDefault="00AF746E" w:rsidP="00AF746E">
      <w:pPr>
        <w:tabs>
          <w:tab w:val="left" w:pos="540"/>
        </w:tabs>
        <w:ind w:firstLine="709"/>
        <w:jc w:val="both"/>
      </w:pPr>
      <w:r w:rsidRPr="00AF746E">
        <w:rPr>
          <w:shd w:val="clear" w:color="auto" w:fill="FFFFFF"/>
        </w:rPr>
        <w:t>На выставку представляются авторские методические и дидактические разработки  педагогов, используемые в реализации образовательных программ. Это могут б</w:t>
      </w:r>
      <w:r>
        <w:rPr>
          <w:shd w:val="clear" w:color="auto" w:fill="FFFFFF"/>
        </w:rPr>
        <w:t>ыть: программы, разработки открытых НОД</w:t>
      </w:r>
      <w:r w:rsidRPr="00AF746E">
        <w:rPr>
          <w:shd w:val="clear" w:color="auto" w:fill="FFFFFF"/>
        </w:rPr>
        <w:t xml:space="preserve">, творческих проектов; тестовые и конкурсные задания, варианты викторин; </w:t>
      </w:r>
      <w:r>
        <w:rPr>
          <w:shd w:val="clear" w:color="auto" w:fill="FFFFFF"/>
        </w:rPr>
        <w:t xml:space="preserve">методические и </w:t>
      </w:r>
      <w:r w:rsidRPr="00AF746E">
        <w:rPr>
          <w:shd w:val="clear" w:color="auto" w:fill="FFFFFF"/>
        </w:rPr>
        <w:t>наглядные пособия, раздаточные и демонстрационны</w:t>
      </w:r>
      <w:r>
        <w:rPr>
          <w:shd w:val="clear" w:color="auto" w:fill="FFFFFF"/>
        </w:rPr>
        <w:t>е материалы.</w:t>
      </w:r>
    </w:p>
    <w:p w:rsidR="00CB3334" w:rsidRDefault="0031331E" w:rsidP="0031331E">
      <w:pPr>
        <w:jc w:val="both"/>
      </w:pPr>
      <w:r>
        <w:t xml:space="preserve">         </w:t>
      </w:r>
      <w:r w:rsidR="00CB3334">
        <w:t xml:space="preserve">3.3.В ходе </w:t>
      </w:r>
      <w:r w:rsidR="00BD299A">
        <w:t>с</w:t>
      </w:r>
      <w:r w:rsidR="00CB3334">
        <w:t>мотра-конкурса проводится экспертиза методических выставок, представленных на конкурс.</w:t>
      </w:r>
    </w:p>
    <w:p w:rsidR="00CB3334" w:rsidRDefault="00CB3334" w:rsidP="00CB3334">
      <w:pPr>
        <w:ind w:firstLine="709"/>
        <w:jc w:val="both"/>
      </w:pPr>
      <w:r>
        <w:t>Оценка методической выставки проводиться членами жюри, которое для ознакомления выезжает в место их расположения. Организаторы методической выставки представляют ее содержание в свободной форме (презентация, сообщение, экскурсия и др</w:t>
      </w:r>
      <w:r w:rsidR="0061260C">
        <w:t>.). Регламент презентации – до 1</w:t>
      </w:r>
      <w:r>
        <w:t xml:space="preserve">0 минут, включая вопросы жюри. </w:t>
      </w:r>
    </w:p>
    <w:p w:rsidR="00CB3334" w:rsidRDefault="0031331E" w:rsidP="0031331E">
      <w:pPr>
        <w:jc w:val="both"/>
      </w:pPr>
      <w:r>
        <w:t xml:space="preserve">        </w:t>
      </w:r>
      <w:r w:rsidR="00CB3334">
        <w:t>3.4. По итогам экспертизы определяют</w:t>
      </w:r>
      <w:r w:rsidR="00CB3334" w:rsidRPr="00286B74">
        <w:t>ся не более пяти лучших</w:t>
      </w:r>
      <w:r w:rsidR="00BD299A">
        <w:t xml:space="preserve"> методических выставок:</w:t>
      </w:r>
      <w:r w:rsidR="00CB3334">
        <w:t xml:space="preserve"> </w:t>
      </w:r>
      <w:r w:rsidR="00661F6F">
        <w:t xml:space="preserve"> победитель, лауреаты</w:t>
      </w:r>
      <w:r w:rsidR="00AF746E">
        <w:t>, дипломанты</w:t>
      </w:r>
      <w:r w:rsidR="00BD299A">
        <w:t>.</w:t>
      </w:r>
    </w:p>
    <w:p w:rsidR="00CB3334" w:rsidRDefault="00CB3334" w:rsidP="00CB3334">
      <w:pPr>
        <w:ind w:firstLine="709"/>
        <w:jc w:val="both"/>
      </w:pPr>
      <w:r>
        <w:lastRenderedPageBreak/>
        <w:t>3.5. По результатам Смотра-конкурса организаторы лучших методических выставок получают дипломы.</w:t>
      </w:r>
    </w:p>
    <w:p w:rsidR="00CB3334" w:rsidRDefault="00CB3334" w:rsidP="00CB3334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>4. Требования к конкурсным материалам</w:t>
      </w:r>
    </w:p>
    <w:p w:rsidR="00CB3334" w:rsidRDefault="00CB3334" w:rsidP="00CB3334">
      <w:pPr>
        <w:shd w:val="clear" w:color="auto" w:fill="FFFFFF"/>
        <w:ind w:firstLine="567"/>
        <w:jc w:val="both"/>
      </w:pPr>
      <w:r>
        <w:rPr>
          <w:bCs/>
        </w:rPr>
        <w:t xml:space="preserve">4.1. </w:t>
      </w:r>
      <w:r>
        <w:t xml:space="preserve">На Смотр-конкурс дошкольным образовательным учреждением представляется заявка на участие (Приложение 1 </w:t>
      </w:r>
      <w:r w:rsidR="005848BA">
        <w:rPr>
          <w:sz w:val="22"/>
          <w:szCs w:val="22"/>
        </w:rPr>
        <w:t>к Положению об улусном</w:t>
      </w:r>
      <w:r w:rsidRPr="0083214E">
        <w:rPr>
          <w:sz w:val="22"/>
          <w:szCs w:val="22"/>
        </w:rPr>
        <w:t xml:space="preserve"> </w:t>
      </w:r>
      <w:r w:rsidRPr="00202397">
        <w:rPr>
          <w:sz w:val="22"/>
          <w:szCs w:val="22"/>
        </w:rPr>
        <w:t>смотре-конкурсе методических выставок</w:t>
      </w:r>
      <w:r>
        <w:t>).</w:t>
      </w:r>
    </w:p>
    <w:p w:rsidR="00CB3334" w:rsidRDefault="00CB3334" w:rsidP="00CB3334">
      <w:pPr>
        <w:shd w:val="clear" w:color="auto" w:fill="FFFFFF"/>
        <w:ind w:firstLine="567"/>
        <w:jc w:val="both"/>
      </w:pPr>
    </w:p>
    <w:p w:rsidR="00CB3334" w:rsidRDefault="00CB3334" w:rsidP="00CB3334">
      <w:pPr>
        <w:jc w:val="center"/>
      </w:pPr>
      <w:r>
        <w:rPr>
          <w:b/>
        </w:rPr>
        <w:t>5. Критерии оценивания конкурсных материалов</w:t>
      </w:r>
    </w:p>
    <w:p w:rsidR="00CB3334" w:rsidRDefault="0031331E" w:rsidP="0031331E">
      <w:pPr>
        <w:jc w:val="both"/>
      </w:pPr>
      <w:r>
        <w:t xml:space="preserve">         </w:t>
      </w:r>
      <w:r w:rsidR="00CB3334">
        <w:t>5.1. На подготовительном этапе</w:t>
      </w:r>
      <w:r w:rsidR="009E5970">
        <w:t xml:space="preserve"> (ДОУ) </w:t>
      </w:r>
      <w:r w:rsidR="00CB3334">
        <w:t xml:space="preserve"> Смотра-конкурса отбор ме</w:t>
      </w:r>
      <w:r w:rsidR="009E5970">
        <w:t xml:space="preserve">тодических выставок каждое ДОУ </w:t>
      </w:r>
      <w:r w:rsidR="00CB3334">
        <w:t xml:space="preserve"> проводит самостоятельно.</w:t>
      </w:r>
    </w:p>
    <w:p w:rsidR="00CB3334" w:rsidRDefault="0031331E" w:rsidP="0031331E">
      <w:pPr>
        <w:jc w:val="both"/>
      </w:pPr>
      <w:r>
        <w:t xml:space="preserve">         </w:t>
      </w:r>
      <w:r w:rsidR="009E5970">
        <w:t>5.2. На улусном</w:t>
      </w:r>
      <w:r w:rsidR="00CB3334">
        <w:t xml:space="preserve"> этапе Смотра-конкурса</w:t>
      </w:r>
      <w:r w:rsidR="00CB3334" w:rsidRPr="00C93C2B">
        <w:t xml:space="preserve"> </w:t>
      </w:r>
      <w:r w:rsidR="00CB3334">
        <w:t>методические выставки оцениваются в соответствии с критериями:</w:t>
      </w:r>
    </w:p>
    <w:p w:rsidR="00CB3334" w:rsidRPr="00286B74" w:rsidRDefault="00CB3334" w:rsidP="00CB3334">
      <w:pPr>
        <w:numPr>
          <w:ilvl w:val="0"/>
          <w:numId w:val="2"/>
        </w:numPr>
        <w:jc w:val="both"/>
      </w:pPr>
      <w:r w:rsidRPr="00286B74">
        <w:t>Актуальность выбранной темы, ее современность;</w:t>
      </w:r>
    </w:p>
    <w:p w:rsidR="00CB3334" w:rsidRPr="00286B74" w:rsidRDefault="00CB3334" w:rsidP="00CB3334">
      <w:pPr>
        <w:numPr>
          <w:ilvl w:val="0"/>
          <w:numId w:val="2"/>
        </w:numPr>
        <w:jc w:val="both"/>
      </w:pPr>
      <w:r w:rsidRPr="00286B74">
        <w:t>Многообразие учебно-методических материалов;</w:t>
      </w:r>
    </w:p>
    <w:p w:rsidR="00CB3334" w:rsidRPr="00286B74" w:rsidRDefault="00CB3334" w:rsidP="00CB3334">
      <w:pPr>
        <w:numPr>
          <w:ilvl w:val="0"/>
          <w:numId w:val="2"/>
        </w:numPr>
        <w:jc w:val="both"/>
      </w:pPr>
      <w:r w:rsidRPr="00286B74">
        <w:t>Инновационный характер материалов, отвечающих требованиям ФГОС ДО;</w:t>
      </w:r>
    </w:p>
    <w:p w:rsidR="00CB3334" w:rsidRPr="00286B74" w:rsidRDefault="00CB3334" w:rsidP="00CB3334">
      <w:pPr>
        <w:numPr>
          <w:ilvl w:val="0"/>
          <w:numId w:val="2"/>
        </w:numPr>
        <w:jc w:val="both"/>
      </w:pPr>
      <w:r w:rsidRPr="00286B74">
        <w:t xml:space="preserve">Целостность, выразительность и наглядность представленного материала. </w:t>
      </w:r>
    </w:p>
    <w:p w:rsidR="00CB3334" w:rsidRPr="00286B74" w:rsidRDefault="00CB3334" w:rsidP="00CB3334">
      <w:pPr>
        <w:numPr>
          <w:ilvl w:val="0"/>
          <w:numId w:val="2"/>
        </w:numPr>
        <w:jc w:val="both"/>
      </w:pPr>
      <w:r w:rsidRPr="00286B74">
        <w:t>Соблюдение культуры оформления материалов;</w:t>
      </w:r>
    </w:p>
    <w:p w:rsidR="00CB3334" w:rsidRPr="00286B74" w:rsidRDefault="00CB3334" w:rsidP="00CB3334">
      <w:pPr>
        <w:numPr>
          <w:ilvl w:val="0"/>
          <w:numId w:val="2"/>
        </w:numPr>
        <w:jc w:val="both"/>
      </w:pPr>
      <w:r w:rsidRPr="00286B74">
        <w:t>Ценность материалов для распространения педагогического опыта.</w:t>
      </w:r>
    </w:p>
    <w:p w:rsidR="00CB3334" w:rsidRDefault="00CB3334" w:rsidP="00CB3334">
      <w:pPr>
        <w:jc w:val="both"/>
      </w:pPr>
    </w:p>
    <w:p w:rsidR="00CB3334" w:rsidRPr="00480F31" w:rsidRDefault="00CB3334" w:rsidP="00CB3334">
      <w:pPr>
        <w:ind w:firstLine="708"/>
        <w:jc w:val="both"/>
        <w:rPr>
          <w:bCs/>
          <w:spacing w:val="-2"/>
        </w:rPr>
      </w:pPr>
      <w:r w:rsidRPr="00480F31">
        <w:rPr>
          <w:bCs/>
          <w:spacing w:val="-2"/>
        </w:rPr>
        <w:t>Каждый критерий оценивается по шкале:</w:t>
      </w:r>
    </w:p>
    <w:p w:rsidR="00CB3334" w:rsidRPr="00480F31" w:rsidRDefault="00CB3334" w:rsidP="00CB3334">
      <w:pPr>
        <w:numPr>
          <w:ilvl w:val="1"/>
          <w:numId w:val="2"/>
        </w:numPr>
        <w:jc w:val="both"/>
        <w:rPr>
          <w:bCs/>
          <w:spacing w:val="-2"/>
        </w:rPr>
      </w:pPr>
      <w:r w:rsidRPr="00480F31">
        <w:rPr>
          <w:bCs/>
          <w:spacing w:val="-2"/>
        </w:rPr>
        <w:t>0 – отсутствует указанное качество;</w:t>
      </w:r>
    </w:p>
    <w:p w:rsidR="00CB3334" w:rsidRPr="00480F31" w:rsidRDefault="00CB3334" w:rsidP="00CB3334">
      <w:pPr>
        <w:numPr>
          <w:ilvl w:val="1"/>
          <w:numId w:val="2"/>
        </w:numPr>
        <w:jc w:val="both"/>
        <w:rPr>
          <w:bCs/>
          <w:spacing w:val="-2"/>
        </w:rPr>
      </w:pPr>
      <w:r w:rsidRPr="00480F31">
        <w:rPr>
          <w:bCs/>
          <w:spacing w:val="-2"/>
        </w:rPr>
        <w:t>1 – качество выражено незначительно;</w:t>
      </w:r>
      <w:r w:rsidRPr="00480F31">
        <w:rPr>
          <w:bCs/>
          <w:spacing w:val="-2"/>
        </w:rPr>
        <w:tab/>
      </w:r>
    </w:p>
    <w:p w:rsidR="00CB3334" w:rsidRPr="00480F31" w:rsidRDefault="00CB3334" w:rsidP="00CB3334">
      <w:pPr>
        <w:numPr>
          <w:ilvl w:val="1"/>
          <w:numId w:val="2"/>
        </w:numPr>
        <w:jc w:val="both"/>
        <w:rPr>
          <w:bCs/>
          <w:spacing w:val="-2"/>
        </w:rPr>
      </w:pPr>
      <w:r w:rsidRPr="00480F31">
        <w:rPr>
          <w:bCs/>
          <w:spacing w:val="-2"/>
        </w:rPr>
        <w:t>2 – качество выражено  достаточно хорошо;</w:t>
      </w:r>
    </w:p>
    <w:p w:rsidR="00CB3334" w:rsidRPr="00480F31" w:rsidRDefault="00CB3334" w:rsidP="00CB3334">
      <w:pPr>
        <w:numPr>
          <w:ilvl w:val="1"/>
          <w:numId w:val="2"/>
        </w:numPr>
        <w:jc w:val="both"/>
        <w:rPr>
          <w:bCs/>
          <w:spacing w:val="-2"/>
        </w:rPr>
      </w:pPr>
      <w:r w:rsidRPr="00480F31">
        <w:rPr>
          <w:bCs/>
          <w:spacing w:val="-2"/>
        </w:rPr>
        <w:t>3 – качество выражено в полной мере.</w:t>
      </w:r>
    </w:p>
    <w:p w:rsidR="00CB3334" w:rsidRPr="00480F31" w:rsidRDefault="00CB3334" w:rsidP="00CB3334">
      <w:pPr>
        <w:ind w:firstLine="708"/>
        <w:jc w:val="both"/>
        <w:rPr>
          <w:bCs/>
          <w:spacing w:val="-2"/>
        </w:rPr>
      </w:pPr>
    </w:p>
    <w:p w:rsidR="00CB3334" w:rsidRPr="00480F31" w:rsidRDefault="00CB3334" w:rsidP="00CB3334">
      <w:pPr>
        <w:ind w:firstLine="708"/>
        <w:jc w:val="both"/>
        <w:rPr>
          <w:bCs/>
          <w:spacing w:val="-2"/>
        </w:rPr>
      </w:pPr>
      <w:r w:rsidRPr="00480F31">
        <w:rPr>
          <w:bCs/>
          <w:spacing w:val="-2"/>
        </w:rPr>
        <w:t>Максимальное кол-во баллов:  7 х 3 б. = 21 бал</w:t>
      </w:r>
    </w:p>
    <w:p w:rsidR="00CB3334" w:rsidRPr="00480F31" w:rsidRDefault="00CB3334" w:rsidP="00CB3334">
      <w:pPr>
        <w:ind w:firstLine="708"/>
        <w:jc w:val="both"/>
        <w:rPr>
          <w:bCs/>
          <w:spacing w:val="-2"/>
        </w:rPr>
      </w:pPr>
    </w:p>
    <w:p w:rsidR="00CB3334" w:rsidRDefault="00CB3334" w:rsidP="00CB3334">
      <w:pPr>
        <w:jc w:val="center"/>
        <w:rPr>
          <w:b/>
          <w:bCs/>
          <w:spacing w:val="-2"/>
        </w:rPr>
      </w:pPr>
      <w:r>
        <w:rPr>
          <w:b/>
        </w:rPr>
        <w:t>6. Подведение итогов Смотра-конкурса</w:t>
      </w:r>
    </w:p>
    <w:p w:rsidR="00CB3334" w:rsidRDefault="00CB3334" w:rsidP="00CB3334">
      <w:pPr>
        <w:ind w:firstLine="709"/>
        <w:jc w:val="both"/>
      </w:pPr>
      <w:r>
        <w:t xml:space="preserve">6.1. По результатам Смотра-конкурса определяются не более </w:t>
      </w:r>
      <w:r w:rsidRPr="00286B74">
        <w:t>пяти</w:t>
      </w:r>
      <w:r>
        <w:t xml:space="preserve"> лучших методических выставок, организаторы которых награждаются дипломами.</w:t>
      </w:r>
    </w:p>
    <w:p w:rsidR="009E5970" w:rsidRDefault="00CB3334" w:rsidP="00CB3334">
      <w:pPr>
        <w:ind w:firstLine="567"/>
        <w:jc w:val="both"/>
      </w:pPr>
      <w:r>
        <w:t>6.3. Материалы участников, представляющие профессиональную ц</w:t>
      </w:r>
      <w:r w:rsidR="009E5970">
        <w:t>енность, размещаются на сайте МК</w:t>
      </w:r>
      <w:r>
        <w:t>У</w:t>
      </w:r>
      <w:r w:rsidR="009E5970">
        <w:t xml:space="preserve"> «ВУУО».</w:t>
      </w:r>
    </w:p>
    <w:p w:rsidR="00CB3334" w:rsidRDefault="00CB3334" w:rsidP="00CB3334">
      <w:pPr>
        <w:ind w:firstLine="567"/>
        <w:jc w:val="both"/>
      </w:pPr>
    </w:p>
    <w:p w:rsidR="00CB3334" w:rsidRDefault="00CB3334" w:rsidP="00CB3334">
      <w:pPr>
        <w:ind w:firstLine="567"/>
        <w:jc w:val="both"/>
      </w:pPr>
    </w:p>
    <w:p w:rsidR="00CB3334" w:rsidRDefault="00CB3334" w:rsidP="00CB3334">
      <w:pPr>
        <w:ind w:firstLine="567"/>
        <w:jc w:val="both"/>
      </w:pPr>
    </w:p>
    <w:p w:rsidR="00CB3334" w:rsidRDefault="00CB3334" w:rsidP="00CB3334">
      <w:pPr>
        <w:ind w:firstLine="567"/>
        <w:jc w:val="both"/>
      </w:pPr>
    </w:p>
    <w:p w:rsidR="00CB3334" w:rsidRDefault="00CB3334" w:rsidP="00CB3334">
      <w:pPr>
        <w:ind w:firstLine="567"/>
        <w:jc w:val="both"/>
      </w:pPr>
    </w:p>
    <w:p w:rsidR="00CB3334" w:rsidRDefault="00CB3334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9E5970" w:rsidRDefault="009E5970" w:rsidP="00CB3334">
      <w:pPr>
        <w:ind w:firstLine="567"/>
        <w:jc w:val="both"/>
      </w:pPr>
    </w:p>
    <w:p w:rsidR="00CB3334" w:rsidRDefault="00CB3334" w:rsidP="00CB3334">
      <w:pPr>
        <w:ind w:firstLine="567"/>
        <w:jc w:val="right"/>
      </w:pPr>
    </w:p>
    <w:p w:rsidR="00CB3334" w:rsidRPr="0083214E" w:rsidRDefault="00CB3334" w:rsidP="00CB3334">
      <w:pPr>
        <w:ind w:firstLine="567"/>
        <w:jc w:val="right"/>
      </w:pPr>
      <w:r w:rsidRPr="0083214E">
        <w:t xml:space="preserve">Приложение 1 </w:t>
      </w:r>
    </w:p>
    <w:p w:rsidR="00CB3334" w:rsidRDefault="00CB3334" w:rsidP="00CB3334">
      <w:pPr>
        <w:ind w:left="4500"/>
        <w:jc w:val="right"/>
        <w:rPr>
          <w:sz w:val="22"/>
          <w:szCs w:val="22"/>
        </w:rPr>
      </w:pPr>
      <w:r w:rsidRPr="0083214E">
        <w:rPr>
          <w:sz w:val="22"/>
          <w:szCs w:val="22"/>
        </w:rPr>
        <w:t>к Положению о</w:t>
      </w:r>
      <w:r w:rsidR="009E5970">
        <w:rPr>
          <w:sz w:val="22"/>
          <w:szCs w:val="22"/>
        </w:rPr>
        <w:t>б</w:t>
      </w:r>
      <w:r w:rsidRPr="0083214E">
        <w:rPr>
          <w:sz w:val="22"/>
          <w:szCs w:val="22"/>
        </w:rPr>
        <w:t xml:space="preserve"> </w:t>
      </w:r>
      <w:r w:rsidR="009E5970">
        <w:rPr>
          <w:sz w:val="22"/>
          <w:szCs w:val="22"/>
        </w:rPr>
        <w:t>улусном</w:t>
      </w:r>
      <w:r w:rsidRPr="0083214E">
        <w:rPr>
          <w:sz w:val="22"/>
          <w:szCs w:val="22"/>
        </w:rPr>
        <w:t xml:space="preserve"> </w:t>
      </w:r>
    </w:p>
    <w:p w:rsidR="00CB3334" w:rsidRPr="00202397" w:rsidRDefault="00CB3334" w:rsidP="00CB3334">
      <w:pPr>
        <w:ind w:left="4500"/>
        <w:jc w:val="right"/>
        <w:rPr>
          <w:sz w:val="22"/>
          <w:szCs w:val="22"/>
        </w:rPr>
      </w:pPr>
      <w:r w:rsidRPr="00202397">
        <w:rPr>
          <w:sz w:val="22"/>
          <w:szCs w:val="22"/>
        </w:rPr>
        <w:t xml:space="preserve">смотре-конкурсе методических выставок </w:t>
      </w:r>
    </w:p>
    <w:p w:rsidR="00CB3334" w:rsidRDefault="00CB3334" w:rsidP="00CB3334">
      <w:pPr>
        <w:ind w:left="4500"/>
        <w:jc w:val="right"/>
        <w:rPr>
          <w:sz w:val="22"/>
          <w:szCs w:val="22"/>
        </w:rPr>
      </w:pPr>
      <w:r w:rsidRPr="00202397">
        <w:rPr>
          <w:sz w:val="22"/>
          <w:szCs w:val="22"/>
        </w:rPr>
        <w:t xml:space="preserve">дошкольных образовательных учреждений </w:t>
      </w:r>
    </w:p>
    <w:p w:rsidR="00CB3334" w:rsidRPr="00202397" w:rsidRDefault="009E5970" w:rsidP="00CB3334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Вилюйского улуса</w:t>
      </w:r>
    </w:p>
    <w:p w:rsidR="00CB3334" w:rsidRDefault="00CB3334" w:rsidP="00CB3334">
      <w:pPr>
        <w:spacing w:line="360" w:lineRule="auto"/>
        <w:jc w:val="right"/>
        <w:rPr>
          <w:b/>
        </w:rPr>
      </w:pPr>
    </w:p>
    <w:p w:rsidR="00CB3334" w:rsidRDefault="00CB3334" w:rsidP="009E5970"/>
    <w:p w:rsidR="00CB3334" w:rsidRDefault="00CB3334" w:rsidP="00CB3334">
      <w:pPr>
        <w:rPr>
          <w:bCs/>
        </w:rPr>
      </w:pPr>
    </w:p>
    <w:p w:rsidR="00CB3334" w:rsidRDefault="00CB3334" w:rsidP="00CB3334">
      <w:pPr>
        <w:jc w:val="right"/>
        <w:rPr>
          <w:bCs/>
        </w:rPr>
      </w:pPr>
    </w:p>
    <w:p w:rsidR="00CB3334" w:rsidRDefault="00CB3334" w:rsidP="00CB3334">
      <w:pPr>
        <w:pStyle w:val="4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Заявка</w:t>
      </w:r>
    </w:p>
    <w:p w:rsidR="00CB3334" w:rsidRDefault="00CB3334" w:rsidP="00CB333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</w:t>
      </w:r>
      <w:r w:rsidR="009E5970">
        <w:rPr>
          <w:sz w:val="24"/>
          <w:szCs w:val="24"/>
        </w:rPr>
        <w:t xml:space="preserve"> в улусном</w:t>
      </w:r>
      <w:r>
        <w:rPr>
          <w:sz w:val="24"/>
          <w:szCs w:val="24"/>
        </w:rPr>
        <w:t xml:space="preserve"> Смотре-конкурсе </w:t>
      </w:r>
      <w:r w:rsidRPr="00C02E63">
        <w:rPr>
          <w:sz w:val="24"/>
          <w:szCs w:val="24"/>
        </w:rPr>
        <w:t xml:space="preserve">методических </w:t>
      </w:r>
      <w:r>
        <w:rPr>
          <w:sz w:val="24"/>
          <w:szCs w:val="24"/>
        </w:rPr>
        <w:t>выставок</w:t>
      </w:r>
    </w:p>
    <w:p w:rsidR="00CB3334" w:rsidRPr="00C02E63" w:rsidRDefault="00CB3334" w:rsidP="00CB3334">
      <w:pPr>
        <w:pStyle w:val="4"/>
        <w:spacing w:before="0" w:after="0"/>
        <w:jc w:val="center"/>
        <w:rPr>
          <w:sz w:val="24"/>
          <w:szCs w:val="24"/>
        </w:rPr>
      </w:pPr>
      <w:r w:rsidRPr="00C02E63">
        <w:rPr>
          <w:sz w:val="24"/>
          <w:szCs w:val="24"/>
        </w:rPr>
        <w:t>дошкольных образовательных учреждений</w:t>
      </w:r>
      <w:r>
        <w:rPr>
          <w:sz w:val="24"/>
          <w:szCs w:val="24"/>
        </w:rPr>
        <w:t xml:space="preserve"> </w:t>
      </w:r>
      <w:r w:rsidR="009E5970">
        <w:rPr>
          <w:sz w:val="24"/>
          <w:szCs w:val="24"/>
        </w:rPr>
        <w:t>Вилюйского улуса</w:t>
      </w:r>
    </w:p>
    <w:p w:rsidR="00CB3334" w:rsidRDefault="00CB3334" w:rsidP="00CB3334"/>
    <w:p w:rsidR="00CB3334" w:rsidRDefault="00CB3334" w:rsidP="00CB3334"/>
    <w:p w:rsidR="00CB3334" w:rsidRDefault="00CB3334" w:rsidP="00CB3334">
      <w:r>
        <w:t>_____________________________________________________________________________</w:t>
      </w:r>
    </w:p>
    <w:p w:rsidR="00CB3334" w:rsidRDefault="00CB3334" w:rsidP="00CB3334">
      <w:pPr>
        <w:jc w:val="center"/>
      </w:pPr>
      <w:r>
        <w:t>(наименование образовательного учреждения, адрес)</w:t>
      </w:r>
    </w:p>
    <w:p w:rsidR="009E5970" w:rsidRDefault="009E5970" w:rsidP="00CB3334">
      <w:pPr>
        <w:jc w:val="both"/>
      </w:pPr>
    </w:p>
    <w:p w:rsidR="00CB3334" w:rsidRDefault="009E5970" w:rsidP="00CB3334">
      <w:pPr>
        <w:jc w:val="both"/>
      </w:pPr>
      <w:r>
        <w:t xml:space="preserve">  </w:t>
      </w:r>
      <w:r w:rsidR="00CB3334">
        <w:t>представляет методическую выставку на</w:t>
      </w:r>
      <w:r>
        <w:t xml:space="preserve"> улусный </w:t>
      </w:r>
      <w:r w:rsidR="00CB3334">
        <w:t xml:space="preserve"> Смотр-конкурс</w:t>
      </w:r>
      <w:r>
        <w:t>, проводимого в рамках Ысыаха работников образования Вилюйского улуса.</w:t>
      </w:r>
      <w:r w:rsidR="00CB3334">
        <w:t xml:space="preserve">. </w:t>
      </w:r>
    </w:p>
    <w:p w:rsidR="00CB3334" w:rsidRDefault="00CB3334" w:rsidP="00CB3334">
      <w:pPr>
        <w:jc w:val="both"/>
        <w:rPr>
          <w:b/>
        </w:rPr>
      </w:pPr>
    </w:p>
    <w:p w:rsidR="00CB3334" w:rsidRDefault="009E5970" w:rsidP="00CB3334">
      <w:pPr>
        <w:pStyle w:val="7"/>
        <w:spacing w:before="0" w:after="0"/>
        <w:jc w:val="both"/>
      </w:pPr>
      <w:r>
        <w:rPr>
          <w:bCs/>
        </w:rPr>
        <w:t xml:space="preserve">  </w:t>
      </w:r>
      <w:r w:rsidR="00CB3334">
        <w:rPr>
          <w:bCs/>
        </w:rPr>
        <w:t>Лицо, ответственное за подготовку и представление материалов на Смотр-конкурс</w:t>
      </w:r>
      <w:r w:rsidR="00CB3334">
        <w:t xml:space="preserve"> _______________________________________________________________________</w:t>
      </w:r>
    </w:p>
    <w:p w:rsidR="00CB3334" w:rsidRDefault="00CB3334" w:rsidP="00CB3334">
      <w:r>
        <w:t>_____________________________________________________________________________</w:t>
      </w:r>
    </w:p>
    <w:p w:rsidR="00CB3334" w:rsidRDefault="00CB3334" w:rsidP="00CB3334">
      <w:pPr>
        <w:jc w:val="center"/>
      </w:pPr>
      <w:r>
        <w:t xml:space="preserve">(Ф.И.О., должность,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CB3334" w:rsidRDefault="00CB3334" w:rsidP="00CB3334">
      <w:pPr>
        <w:jc w:val="both"/>
      </w:pPr>
    </w:p>
    <w:p w:rsidR="00CB3334" w:rsidRDefault="00CB3334" w:rsidP="00CB3334">
      <w:pPr>
        <w:jc w:val="both"/>
      </w:pPr>
    </w:p>
    <w:p w:rsidR="00CB3334" w:rsidRDefault="00CB3334" w:rsidP="00CB3334">
      <w:pPr>
        <w:jc w:val="both"/>
      </w:pPr>
    </w:p>
    <w:p w:rsidR="00CB3334" w:rsidRDefault="00CB3334" w:rsidP="00CB3334">
      <w:pPr>
        <w:jc w:val="both"/>
      </w:pPr>
      <w:r>
        <w:t>Руководитель</w:t>
      </w:r>
    </w:p>
    <w:p w:rsidR="00CB3334" w:rsidRDefault="00CB3334" w:rsidP="00CB3334">
      <w:pPr>
        <w:jc w:val="both"/>
      </w:pPr>
      <w:r>
        <w:t>образовательного учреждения                                                            (Ф.И.О.)</w:t>
      </w:r>
    </w:p>
    <w:p w:rsidR="00CB3334" w:rsidRDefault="00CB3334" w:rsidP="00CB3334">
      <w:pPr>
        <w:jc w:val="both"/>
      </w:pPr>
    </w:p>
    <w:p w:rsidR="00CB3334" w:rsidRDefault="00CB3334" w:rsidP="00CB3334">
      <w:pPr>
        <w:jc w:val="center"/>
      </w:pPr>
      <w:r>
        <w:t>М.П.                                                                                                             дата</w:t>
      </w:r>
    </w:p>
    <w:p w:rsidR="00CB3334" w:rsidRDefault="00CB3334" w:rsidP="00CB3334">
      <w:pPr>
        <w:spacing w:line="360" w:lineRule="auto"/>
        <w:jc w:val="center"/>
        <w:rPr>
          <w:b/>
        </w:rPr>
      </w:pPr>
    </w:p>
    <w:p w:rsidR="00CB3334" w:rsidRDefault="00CB3334" w:rsidP="00CB3334">
      <w:pPr>
        <w:spacing w:after="200" w:line="276" w:lineRule="auto"/>
        <w:jc w:val="center"/>
        <w:rPr>
          <w:b/>
          <w:bCs/>
          <w:spacing w:val="-2"/>
        </w:rPr>
      </w:pPr>
    </w:p>
    <w:p w:rsidR="00CB3334" w:rsidRDefault="00CB3334" w:rsidP="00CB3334">
      <w:pPr>
        <w:pStyle w:val="a3"/>
        <w:spacing w:before="0" w:beforeAutospacing="0" w:after="0" w:afterAutospacing="0"/>
        <w:jc w:val="both"/>
      </w:pPr>
    </w:p>
    <w:p w:rsidR="00CB3334" w:rsidRDefault="00CB3334" w:rsidP="00CB3334">
      <w:pPr>
        <w:pStyle w:val="a3"/>
        <w:spacing w:before="0" w:beforeAutospacing="0" w:after="0" w:afterAutospacing="0"/>
        <w:jc w:val="both"/>
      </w:pPr>
    </w:p>
    <w:p w:rsidR="00CB3334" w:rsidRDefault="00CB3334" w:rsidP="00CB3334"/>
    <w:p w:rsidR="003A7752" w:rsidRDefault="003A7752"/>
    <w:sectPr w:rsidR="003A7752" w:rsidSect="00BF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05" w:rsidRDefault="00135705" w:rsidP="00CB3334">
      <w:r>
        <w:separator/>
      </w:r>
    </w:p>
  </w:endnote>
  <w:endnote w:type="continuationSeparator" w:id="1">
    <w:p w:rsidR="00135705" w:rsidRDefault="00135705" w:rsidP="00CB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05" w:rsidRDefault="00135705" w:rsidP="00CB3334">
      <w:r>
        <w:separator/>
      </w:r>
    </w:p>
  </w:footnote>
  <w:footnote w:type="continuationSeparator" w:id="1">
    <w:p w:rsidR="00135705" w:rsidRDefault="00135705" w:rsidP="00CB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F97"/>
    <w:multiLevelType w:val="hybridMultilevel"/>
    <w:tmpl w:val="ABDA672E"/>
    <w:lvl w:ilvl="0" w:tplc="8AA8F5AE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011E90"/>
    <w:multiLevelType w:val="hybridMultilevel"/>
    <w:tmpl w:val="1EB0B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34"/>
    <w:rsid w:val="00135705"/>
    <w:rsid w:val="0031331E"/>
    <w:rsid w:val="003A7752"/>
    <w:rsid w:val="004F1EF6"/>
    <w:rsid w:val="00503CF4"/>
    <w:rsid w:val="005102AF"/>
    <w:rsid w:val="00581154"/>
    <w:rsid w:val="005848BA"/>
    <w:rsid w:val="0061260C"/>
    <w:rsid w:val="0061602B"/>
    <w:rsid w:val="00661F6F"/>
    <w:rsid w:val="009A7E12"/>
    <w:rsid w:val="009E5970"/>
    <w:rsid w:val="00A82F3E"/>
    <w:rsid w:val="00AC223C"/>
    <w:rsid w:val="00AF746E"/>
    <w:rsid w:val="00B73127"/>
    <w:rsid w:val="00BD299A"/>
    <w:rsid w:val="00BF6392"/>
    <w:rsid w:val="00CA06B8"/>
    <w:rsid w:val="00CB3334"/>
    <w:rsid w:val="00D27E49"/>
    <w:rsid w:val="00DA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,Знак"/>
    <w:basedOn w:val="a"/>
    <w:next w:val="a"/>
    <w:link w:val="20"/>
    <w:qFormat/>
    <w:rsid w:val="00CB33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B333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B3334"/>
    <w:pPr>
      <w:widowControl w:val="0"/>
      <w:autoSpaceDE w:val="0"/>
      <w:autoSpaceDN w:val="0"/>
      <w:adjustRightInd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,Знак Знак"/>
    <w:basedOn w:val="a0"/>
    <w:link w:val="2"/>
    <w:rsid w:val="00CB33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33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B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B3334"/>
    <w:pPr>
      <w:spacing w:before="100" w:beforeAutospacing="1" w:after="100" w:afterAutospacing="1"/>
    </w:pPr>
  </w:style>
  <w:style w:type="character" w:styleId="a4">
    <w:name w:val="Hyperlink"/>
    <w:basedOn w:val="a0"/>
    <w:rsid w:val="00CB3334"/>
    <w:rPr>
      <w:color w:val="0000FF"/>
      <w:u w:val="single"/>
    </w:rPr>
  </w:style>
  <w:style w:type="paragraph" w:styleId="21">
    <w:name w:val="Body Text 2"/>
    <w:basedOn w:val="a"/>
    <w:link w:val="22"/>
    <w:rsid w:val="00CB33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CB333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B3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CB3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2018-06-04T01:23:00Z</cp:lastPrinted>
  <dcterms:created xsi:type="dcterms:W3CDTF">2018-07-20T06:59:00Z</dcterms:created>
  <dcterms:modified xsi:type="dcterms:W3CDTF">2018-07-20T06:59:00Z</dcterms:modified>
</cp:coreProperties>
</file>